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1926" w:rsidRDefault="00B34E30">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4656" behindDoc="1" locked="0" layoutInCell="1" allowOverlap="1">
            <wp:simplePos x="0" y="0"/>
            <wp:positionH relativeFrom="page">
              <wp:posOffset>3227705</wp:posOffset>
            </wp:positionH>
            <wp:positionV relativeFrom="page">
              <wp:posOffset>180975</wp:posOffset>
            </wp:positionV>
            <wp:extent cx="1097915" cy="109791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pic:spPr>
                </pic:pic>
              </a:graphicData>
            </a:graphic>
            <wp14:sizeRelH relativeFrom="page">
              <wp14:pctWidth>0</wp14:pctWidth>
            </wp14:sizeRelH>
            <wp14:sizeRelV relativeFrom="page">
              <wp14:pctHeight>0</wp14:pctHeight>
            </wp14:sizeRelV>
          </wp:anchor>
        </w:drawing>
      </w:r>
    </w:p>
    <w:p w:rsidR="00531926" w:rsidRDefault="00531926">
      <w:pPr>
        <w:spacing w:line="378" w:lineRule="exact"/>
        <w:rPr>
          <w:rFonts w:ascii="Times New Roman" w:eastAsia="Times New Roman" w:hAnsi="Times New Roman"/>
          <w:sz w:val="24"/>
        </w:rPr>
      </w:pPr>
    </w:p>
    <w:p w:rsidR="00531926" w:rsidRPr="007C0FEA" w:rsidRDefault="00531926" w:rsidP="007C0FEA">
      <w:pPr>
        <w:spacing w:line="0" w:lineRule="atLeast"/>
        <w:ind w:left="2160" w:right="1900"/>
        <w:jc w:val="center"/>
        <w:rPr>
          <w:b/>
          <w:sz w:val="32"/>
          <w:szCs w:val="32"/>
          <w:u w:val="single"/>
        </w:rPr>
      </w:pPr>
      <w:r w:rsidRPr="007C0FEA">
        <w:rPr>
          <w:b/>
          <w:sz w:val="32"/>
          <w:szCs w:val="32"/>
          <w:u w:val="single"/>
        </w:rPr>
        <w:t>British Values Policy</w:t>
      </w:r>
    </w:p>
    <w:p w:rsidR="00531926" w:rsidRDefault="00531926">
      <w:pPr>
        <w:spacing w:line="342" w:lineRule="exact"/>
        <w:rPr>
          <w:rFonts w:ascii="Times New Roman" w:eastAsia="Times New Roman" w:hAnsi="Times New Roman"/>
          <w:sz w:val="24"/>
        </w:rPr>
      </w:pPr>
    </w:p>
    <w:p w:rsidR="00531926" w:rsidRDefault="00531926">
      <w:pPr>
        <w:spacing w:line="226" w:lineRule="auto"/>
        <w:ind w:left="120" w:right="120"/>
        <w:jc w:val="both"/>
        <w:rPr>
          <w:sz w:val="22"/>
        </w:rPr>
      </w:pPr>
      <w:r>
        <w:rPr>
          <w:sz w:val="22"/>
        </w:rPr>
        <w:t>Schools are required to teach British values as part of their responsibility for promoting the Spiritual, Moral, Social and Cultural (SMSC) development of their pupils. In doing this they can also show that they are ‘actively promoting fundamental British Values.’</w:t>
      </w:r>
    </w:p>
    <w:p w:rsidR="00531926" w:rsidRDefault="00531926">
      <w:pPr>
        <w:spacing w:line="247" w:lineRule="exact"/>
        <w:rPr>
          <w:rFonts w:ascii="Times New Roman" w:eastAsia="Times New Roman" w:hAnsi="Times New Roman"/>
          <w:sz w:val="24"/>
        </w:rPr>
      </w:pPr>
    </w:p>
    <w:p w:rsidR="00531926" w:rsidRDefault="00531926">
      <w:pPr>
        <w:spacing w:line="261" w:lineRule="auto"/>
        <w:ind w:left="120" w:right="120"/>
        <w:jc w:val="both"/>
        <w:rPr>
          <w:sz w:val="22"/>
        </w:rPr>
      </w:pPr>
      <w:r>
        <w:rPr>
          <w:sz w:val="22"/>
        </w:rPr>
        <w:t>At the heart of these values, lie good relationships in which teachers and students work together towards common goals. Much work was already in place to support and embed these values and it is our aim to ensure we effectively share this with pupils, staff, governors and the wider community. These values are integral to our school vision and ethos and are reinforced regularly.</w:t>
      </w:r>
    </w:p>
    <w:p w:rsidR="00531926" w:rsidRDefault="00531926">
      <w:pPr>
        <w:spacing w:line="314" w:lineRule="exact"/>
        <w:rPr>
          <w:rFonts w:ascii="Times New Roman" w:eastAsia="Times New Roman" w:hAnsi="Times New Roman"/>
          <w:sz w:val="24"/>
        </w:rPr>
      </w:pPr>
    </w:p>
    <w:p w:rsidR="00531926" w:rsidRDefault="00531926">
      <w:pPr>
        <w:spacing w:line="0" w:lineRule="atLeast"/>
        <w:ind w:left="180"/>
        <w:rPr>
          <w:sz w:val="22"/>
        </w:rPr>
      </w:pPr>
      <w:r>
        <w:rPr>
          <w:sz w:val="22"/>
        </w:rPr>
        <w:t>The British Values are defined as:</w:t>
      </w:r>
    </w:p>
    <w:p w:rsidR="00531926" w:rsidRDefault="00531926">
      <w:pPr>
        <w:spacing w:line="200" w:lineRule="exact"/>
        <w:rPr>
          <w:rFonts w:ascii="Times New Roman" w:eastAsia="Times New Roman" w:hAnsi="Times New Roman"/>
          <w:sz w:val="24"/>
        </w:rPr>
      </w:pPr>
    </w:p>
    <w:p w:rsidR="00531926" w:rsidRDefault="00531926">
      <w:pPr>
        <w:numPr>
          <w:ilvl w:val="0"/>
          <w:numId w:val="1"/>
        </w:numPr>
        <w:tabs>
          <w:tab w:val="left" w:pos="280"/>
        </w:tabs>
        <w:spacing w:line="0" w:lineRule="atLeast"/>
        <w:ind w:left="280" w:hanging="160"/>
        <w:rPr>
          <w:sz w:val="22"/>
        </w:rPr>
      </w:pPr>
      <w:r>
        <w:rPr>
          <w:sz w:val="22"/>
        </w:rPr>
        <w:t>Democracy</w:t>
      </w:r>
    </w:p>
    <w:p w:rsidR="00531926" w:rsidRDefault="00531926">
      <w:pPr>
        <w:spacing w:line="199" w:lineRule="exact"/>
        <w:rPr>
          <w:sz w:val="22"/>
        </w:rPr>
      </w:pPr>
    </w:p>
    <w:p w:rsidR="00531926" w:rsidRDefault="00531926">
      <w:pPr>
        <w:numPr>
          <w:ilvl w:val="0"/>
          <w:numId w:val="1"/>
        </w:numPr>
        <w:tabs>
          <w:tab w:val="left" w:pos="280"/>
        </w:tabs>
        <w:spacing w:line="0" w:lineRule="atLeast"/>
        <w:ind w:left="280" w:hanging="160"/>
        <w:rPr>
          <w:sz w:val="22"/>
        </w:rPr>
      </w:pPr>
      <w:r>
        <w:rPr>
          <w:sz w:val="22"/>
        </w:rPr>
        <w:t>The rule of law</w:t>
      </w:r>
    </w:p>
    <w:p w:rsidR="00531926" w:rsidRDefault="00531926">
      <w:pPr>
        <w:spacing w:line="201" w:lineRule="exact"/>
        <w:rPr>
          <w:sz w:val="22"/>
        </w:rPr>
      </w:pPr>
    </w:p>
    <w:p w:rsidR="00531926" w:rsidRDefault="00531926">
      <w:pPr>
        <w:numPr>
          <w:ilvl w:val="0"/>
          <w:numId w:val="1"/>
        </w:numPr>
        <w:tabs>
          <w:tab w:val="left" w:pos="280"/>
        </w:tabs>
        <w:spacing w:line="0" w:lineRule="atLeast"/>
        <w:ind w:left="280" w:hanging="160"/>
        <w:rPr>
          <w:sz w:val="22"/>
        </w:rPr>
      </w:pPr>
      <w:r>
        <w:rPr>
          <w:sz w:val="22"/>
        </w:rPr>
        <w:t>Individual liberty</w:t>
      </w:r>
    </w:p>
    <w:p w:rsidR="00531926" w:rsidRDefault="00531926">
      <w:pPr>
        <w:spacing w:line="199" w:lineRule="exact"/>
        <w:rPr>
          <w:sz w:val="22"/>
        </w:rPr>
      </w:pPr>
    </w:p>
    <w:p w:rsidR="00531926" w:rsidRDefault="00531926">
      <w:pPr>
        <w:numPr>
          <w:ilvl w:val="0"/>
          <w:numId w:val="1"/>
        </w:numPr>
        <w:tabs>
          <w:tab w:val="left" w:pos="280"/>
        </w:tabs>
        <w:spacing w:line="0" w:lineRule="atLeast"/>
        <w:ind w:left="280" w:hanging="160"/>
        <w:rPr>
          <w:sz w:val="22"/>
        </w:rPr>
      </w:pPr>
      <w:r>
        <w:rPr>
          <w:sz w:val="22"/>
        </w:rPr>
        <w:t>Mutual respect</w:t>
      </w:r>
    </w:p>
    <w:p w:rsidR="00531926" w:rsidRDefault="00531926">
      <w:pPr>
        <w:spacing w:line="197" w:lineRule="exact"/>
        <w:rPr>
          <w:sz w:val="22"/>
        </w:rPr>
      </w:pPr>
    </w:p>
    <w:p w:rsidR="00531926" w:rsidRDefault="00531926">
      <w:pPr>
        <w:numPr>
          <w:ilvl w:val="0"/>
          <w:numId w:val="1"/>
        </w:numPr>
        <w:tabs>
          <w:tab w:val="left" w:pos="280"/>
        </w:tabs>
        <w:spacing w:line="0" w:lineRule="atLeast"/>
        <w:ind w:left="280" w:hanging="160"/>
        <w:rPr>
          <w:sz w:val="22"/>
        </w:rPr>
      </w:pPr>
      <w:r>
        <w:rPr>
          <w:sz w:val="22"/>
        </w:rPr>
        <w:t>Tolerance of those with different faiths and beliefs</w:t>
      </w:r>
    </w:p>
    <w:p w:rsidR="00531926" w:rsidRDefault="00531926">
      <w:pPr>
        <w:spacing w:line="348" w:lineRule="exact"/>
        <w:rPr>
          <w:rFonts w:ascii="Times New Roman" w:eastAsia="Times New Roman" w:hAnsi="Times New Roman"/>
          <w:sz w:val="24"/>
        </w:rPr>
      </w:pPr>
    </w:p>
    <w:p w:rsidR="00531926" w:rsidRDefault="00531926">
      <w:pPr>
        <w:spacing w:line="0" w:lineRule="atLeast"/>
        <w:ind w:left="120"/>
        <w:rPr>
          <w:b/>
          <w:sz w:val="22"/>
          <w:u w:val="single"/>
        </w:rPr>
      </w:pPr>
      <w:r>
        <w:rPr>
          <w:b/>
          <w:sz w:val="22"/>
          <w:u w:val="single"/>
        </w:rPr>
        <w:t>Aims</w:t>
      </w:r>
    </w:p>
    <w:p w:rsidR="00531926" w:rsidRDefault="00531926">
      <w:pPr>
        <w:spacing w:line="29"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2240"/>
        <w:gridCol w:w="2400"/>
        <w:gridCol w:w="680"/>
        <w:gridCol w:w="3080"/>
        <w:gridCol w:w="880"/>
      </w:tblGrid>
      <w:tr w:rsidR="00531926">
        <w:trPr>
          <w:trHeight w:val="259"/>
        </w:trPr>
        <w:tc>
          <w:tcPr>
            <w:tcW w:w="2240" w:type="dxa"/>
            <w:tcBorders>
              <w:top w:val="single" w:sz="8" w:space="0" w:color="auto"/>
              <w:left w:val="single" w:sz="8" w:space="0" w:color="auto"/>
            </w:tcBorders>
            <w:shd w:val="clear" w:color="auto" w:fill="auto"/>
            <w:vAlign w:val="bottom"/>
          </w:tcPr>
          <w:p w:rsidR="00531926" w:rsidRDefault="00531926">
            <w:pPr>
              <w:spacing w:line="0" w:lineRule="atLeast"/>
              <w:ind w:left="120"/>
            </w:pPr>
            <w:r>
              <w:t>Democracy</w:t>
            </w:r>
          </w:p>
        </w:tc>
        <w:tc>
          <w:tcPr>
            <w:tcW w:w="2400" w:type="dxa"/>
            <w:tcBorders>
              <w:top w:val="single" w:sz="8" w:space="0" w:color="auto"/>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680" w:type="dxa"/>
            <w:tcBorders>
              <w:top w:val="single" w:sz="8" w:space="0" w:color="auto"/>
            </w:tcBorders>
            <w:shd w:val="clear" w:color="auto" w:fill="auto"/>
            <w:vAlign w:val="bottom"/>
          </w:tcPr>
          <w:p w:rsidR="00531926" w:rsidRDefault="00531926">
            <w:pPr>
              <w:spacing w:line="0" w:lineRule="atLeast"/>
              <w:ind w:left="460"/>
              <w:rPr>
                <w:rFonts w:ascii="Symbol" w:eastAsia="Symbol" w:hAnsi="Symbol"/>
              </w:rPr>
            </w:pPr>
            <w:r>
              <w:rPr>
                <w:rFonts w:ascii="Symbol" w:eastAsia="Symbol" w:hAnsi="Symbol"/>
              </w:rPr>
              <w:t></w:t>
            </w:r>
          </w:p>
        </w:tc>
        <w:tc>
          <w:tcPr>
            <w:tcW w:w="3960" w:type="dxa"/>
            <w:gridSpan w:val="2"/>
            <w:tcBorders>
              <w:top w:val="single" w:sz="8" w:space="0" w:color="auto"/>
              <w:right w:val="single" w:sz="8" w:space="0" w:color="auto"/>
            </w:tcBorders>
            <w:shd w:val="clear" w:color="auto" w:fill="auto"/>
            <w:vAlign w:val="bottom"/>
          </w:tcPr>
          <w:p w:rsidR="00531926" w:rsidRDefault="00531926">
            <w:pPr>
              <w:spacing w:line="0" w:lineRule="atLeast"/>
              <w:ind w:left="140"/>
            </w:pPr>
            <w:r>
              <w:t>To understand and respect the democratic</w:t>
            </w:r>
          </w:p>
        </w:tc>
      </w:tr>
      <w:tr w:rsidR="00531926">
        <w:trPr>
          <w:trHeight w:val="242"/>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3" w:lineRule="exact"/>
              <w:ind w:left="140"/>
            </w:pPr>
            <w:r>
              <w:t>process</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7"/>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3760" w:type="dxa"/>
            <w:gridSpan w:val="2"/>
            <w:shd w:val="clear" w:color="auto" w:fill="auto"/>
            <w:vAlign w:val="bottom"/>
          </w:tcPr>
          <w:p w:rsidR="00531926" w:rsidRDefault="00531926">
            <w:pPr>
              <w:spacing w:line="0" w:lineRule="atLeast"/>
              <w:ind w:left="460"/>
            </w:pPr>
            <w:r>
              <w:rPr>
                <w:rFonts w:ascii="Symbol" w:eastAsia="Symbol" w:hAnsi="Symbol"/>
              </w:rPr>
              <w:t></w:t>
            </w:r>
            <w:r>
              <w:t xml:space="preserve">  To  teach  pupils  how  they  can</w:t>
            </w:r>
          </w:p>
        </w:tc>
        <w:tc>
          <w:tcPr>
            <w:tcW w:w="880" w:type="dxa"/>
            <w:tcBorders>
              <w:right w:val="single" w:sz="8" w:space="0" w:color="auto"/>
            </w:tcBorders>
            <w:shd w:val="clear" w:color="auto" w:fill="auto"/>
            <w:vAlign w:val="bottom"/>
          </w:tcPr>
          <w:p w:rsidR="00531926" w:rsidRDefault="00531926" w:rsidP="007C0FEA">
            <w:pPr>
              <w:spacing w:line="0" w:lineRule="atLeast"/>
              <w:ind w:right="40"/>
              <w:rPr>
                <w:w w:val="95"/>
              </w:rPr>
            </w:pPr>
            <w:r>
              <w:rPr>
                <w:w w:val="95"/>
              </w:rPr>
              <w:t>influence</w:t>
            </w:r>
          </w:p>
        </w:tc>
      </w:tr>
      <w:tr w:rsidR="00531926">
        <w:trPr>
          <w:trHeight w:val="242"/>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960" w:type="dxa"/>
            <w:gridSpan w:val="2"/>
            <w:tcBorders>
              <w:right w:val="single" w:sz="8" w:space="0" w:color="auto"/>
            </w:tcBorders>
            <w:shd w:val="clear" w:color="auto" w:fill="auto"/>
            <w:vAlign w:val="bottom"/>
          </w:tcPr>
          <w:p w:rsidR="00531926" w:rsidRDefault="00531926">
            <w:pPr>
              <w:spacing w:line="243" w:lineRule="exact"/>
              <w:ind w:left="140"/>
            </w:pPr>
            <w:r>
              <w:t>decision-  making through  the democratic</w:t>
            </w:r>
          </w:p>
        </w:tc>
      </w:tr>
      <w:tr w:rsidR="00531926">
        <w:trPr>
          <w:trHeight w:val="245"/>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0" w:lineRule="atLeast"/>
              <w:ind w:left="140"/>
            </w:pPr>
            <w:r>
              <w:t>process</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7"/>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3760" w:type="dxa"/>
            <w:gridSpan w:val="2"/>
            <w:shd w:val="clear" w:color="auto" w:fill="auto"/>
            <w:vAlign w:val="bottom"/>
          </w:tcPr>
          <w:p w:rsidR="00531926" w:rsidRDefault="00531926">
            <w:pPr>
              <w:spacing w:line="0" w:lineRule="atLeast"/>
              <w:ind w:left="460"/>
            </w:pPr>
            <w:r>
              <w:rPr>
                <w:rFonts w:ascii="Symbol" w:eastAsia="Symbol" w:hAnsi="Symbol"/>
              </w:rPr>
              <w:t></w:t>
            </w:r>
            <w:r>
              <w:t xml:space="preserve">  To  promote  pupil  voice  in  the</w:t>
            </w:r>
          </w:p>
        </w:tc>
        <w:tc>
          <w:tcPr>
            <w:tcW w:w="880" w:type="dxa"/>
            <w:tcBorders>
              <w:right w:val="single" w:sz="8" w:space="0" w:color="auto"/>
            </w:tcBorders>
            <w:shd w:val="clear" w:color="auto" w:fill="auto"/>
            <w:vAlign w:val="bottom"/>
          </w:tcPr>
          <w:p w:rsidR="00531926" w:rsidRDefault="00531926" w:rsidP="007C0FEA">
            <w:pPr>
              <w:spacing w:line="0" w:lineRule="atLeast"/>
              <w:ind w:right="40"/>
            </w:pPr>
            <w:r>
              <w:t>decision</w:t>
            </w:r>
          </w:p>
        </w:tc>
      </w:tr>
      <w:tr w:rsidR="00531926">
        <w:trPr>
          <w:trHeight w:val="242"/>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960" w:type="dxa"/>
            <w:gridSpan w:val="2"/>
            <w:tcBorders>
              <w:right w:val="single" w:sz="8" w:space="0" w:color="auto"/>
            </w:tcBorders>
            <w:shd w:val="clear" w:color="auto" w:fill="auto"/>
            <w:vAlign w:val="bottom"/>
          </w:tcPr>
          <w:p w:rsidR="00531926" w:rsidRDefault="00531926">
            <w:pPr>
              <w:spacing w:line="243" w:lineRule="exact"/>
              <w:ind w:left="140"/>
            </w:pPr>
            <w:r>
              <w:t>making process and help pupils to express</w:t>
            </w:r>
          </w:p>
        </w:tc>
      </w:tr>
      <w:tr w:rsidR="00531926">
        <w:trPr>
          <w:trHeight w:val="245"/>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0" w:lineRule="atLeast"/>
              <w:ind w:left="140"/>
            </w:pPr>
            <w:r>
              <w:t>their views</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4"/>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4640" w:type="dxa"/>
            <w:gridSpan w:val="3"/>
            <w:tcBorders>
              <w:right w:val="single" w:sz="8" w:space="0" w:color="auto"/>
            </w:tcBorders>
            <w:shd w:val="clear" w:color="auto" w:fill="auto"/>
            <w:vAlign w:val="bottom"/>
          </w:tcPr>
          <w:p w:rsidR="00531926" w:rsidRDefault="00531926">
            <w:pPr>
              <w:spacing w:line="0" w:lineRule="atLeast"/>
              <w:ind w:left="460"/>
            </w:pPr>
            <w:r>
              <w:rPr>
                <w:rFonts w:ascii="Symbol" w:eastAsia="Symbol" w:hAnsi="Symbol"/>
              </w:rPr>
              <w:t></w:t>
            </w:r>
            <w:r>
              <w:t xml:space="preserve">  To support children to debate and defend a</w:t>
            </w:r>
          </w:p>
        </w:tc>
      </w:tr>
      <w:tr w:rsidR="00531926">
        <w:trPr>
          <w:trHeight w:val="245"/>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0" w:lineRule="atLeast"/>
              <w:ind w:left="140"/>
            </w:pPr>
            <w:r>
              <w:t>point of view</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7"/>
        </w:trPr>
        <w:tc>
          <w:tcPr>
            <w:tcW w:w="2240" w:type="dxa"/>
            <w:tcBorders>
              <w:left w:val="single" w:sz="8" w:space="0" w:color="auto"/>
              <w:bottom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bottom w:val="single" w:sz="8" w:space="0" w:color="auto"/>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4640" w:type="dxa"/>
            <w:gridSpan w:val="3"/>
            <w:tcBorders>
              <w:bottom w:val="single" w:sz="8" w:space="0" w:color="auto"/>
              <w:right w:val="single" w:sz="8" w:space="0" w:color="auto"/>
            </w:tcBorders>
            <w:shd w:val="clear" w:color="auto" w:fill="auto"/>
            <w:vAlign w:val="bottom"/>
          </w:tcPr>
          <w:p w:rsidR="00531926" w:rsidRDefault="00531926">
            <w:pPr>
              <w:spacing w:line="0" w:lineRule="atLeast"/>
              <w:ind w:left="460"/>
            </w:pPr>
            <w:r>
              <w:rPr>
                <w:rFonts w:ascii="Symbol" w:eastAsia="Symbol" w:hAnsi="Symbol"/>
              </w:rPr>
              <w:t></w:t>
            </w:r>
            <w:r>
              <w:t xml:space="preserve">  To understand the value of team work.</w:t>
            </w:r>
          </w:p>
        </w:tc>
      </w:tr>
      <w:tr w:rsidR="00531926">
        <w:trPr>
          <w:trHeight w:val="244"/>
        </w:trPr>
        <w:tc>
          <w:tcPr>
            <w:tcW w:w="2240" w:type="dxa"/>
            <w:tcBorders>
              <w:left w:val="single" w:sz="8" w:space="0" w:color="auto"/>
            </w:tcBorders>
            <w:shd w:val="clear" w:color="auto" w:fill="auto"/>
            <w:vAlign w:val="bottom"/>
          </w:tcPr>
          <w:p w:rsidR="00531926" w:rsidRDefault="00531926">
            <w:pPr>
              <w:spacing w:line="232" w:lineRule="exact"/>
              <w:ind w:left="120"/>
            </w:pPr>
            <w:r>
              <w:t>The Rule of Law</w:t>
            </w: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242" w:lineRule="exact"/>
              <w:ind w:left="460"/>
              <w:rPr>
                <w:rFonts w:ascii="Symbol" w:eastAsia="Symbol" w:hAnsi="Symbol"/>
              </w:rPr>
            </w:pPr>
            <w:r>
              <w:rPr>
                <w:rFonts w:ascii="Symbol" w:eastAsia="Symbol" w:hAnsi="Symbol"/>
              </w:rPr>
              <w:t></w:t>
            </w:r>
          </w:p>
        </w:tc>
        <w:tc>
          <w:tcPr>
            <w:tcW w:w="3960" w:type="dxa"/>
            <w:gridSpan w:val="2"/>
            <w:tcBorders>
              <w:right w:val="single" w:sz="8" w:space="0" w:color="auto"/>
            </w:tcBorders>
            <w:shd w:val="clear" w:color="auto" w:fill="auto"/>
            <w:vAlign w:val="bottom"/>
          </w:tcPr>
          <w:p w:rsidR="00531926" w:rsidRDefault="00531926">
            <w:pPr>
              <w:spacing w:line="0" w:lineRule="atLeast"/>
              <w:ind w:left="140"/>
            </w:pPr>
            <w:r>
              <w:t>To help pupils to distinguish between right</w:t>
            </w:r>
          </w:p>
        </w:tc>
      </w:tr>
      <w:tr w:rsidR="00531926">
        <w:trPr>
          <w:trHeight w:val="239"/>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680" w:type="dxa"/>
            <w:shd w:val="clear" w:color="auto" w:fill="auto"/>
            <w:vAlign w:val="bottom"/>
          </w:tcPr>
          <w:p w:rsidR="00531926" w:rsidRDefault="00531926">
            <w:pPr>
              <w:spacing w:line="0" w:lineRule="atLeast"/>
              <w:rPr>
                <w:rFonts w:ascii="Times New Roman" w:eastAsia="Times New Roman" w:hAnsi="Times New Roman"/>
              </w:rPr>
            </w:pPr>
          </w:p>
        </w:tc>
        <w:tc>
          <w:tcPr>
            <w:tcW w:w="3960" w:type="dxa"/>
            <w:gridSpan w:val="2"/>
            <w:tcBorders>
              <w:right w:val="single" w:sz="8" w:space="0" w:color="auto"/>
            </w:tcBorders>
            <w:shd w:val="clear" w:color="auto" w:fill="auto"/>
            <w:vAlign w:val="bottom"/>
          </w:tcPr>
          <w:p w:rsidR="00531926" w:rsidRDefault="00531926">
            <w:pPr>
              <w:spacing w:line="239" w:lineRule="exact"/>
              <w:ind w:left="140"/>
            </w:pPr>
            <w:r>
              <w:t>and wrong and to support children in taking</w:t>
            </w:r>
          </w:p>
        </w:tc>
      </w:tr>
      <w:tr w:rsidR="00531926">
        <w:trPr>
          <w:trHeight w:val="248"/>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8" w:lineRule="exact"/>
              <w:ind w:left="140"/>
              <w:rPr>
                <w:rFonts w:ascii="Symbol" w:eastAsia="Symbol" w:hAnsi="Symbol"/>
              </w:rPr>
            </w:pPr>
            <w:r>
              <w:t xml:space="preserve">responsibility for their actions. </w:t>
            </w:r>
            <w:r>
              <w:rPr>
                <w:rFonts w:ascii="Symbol" w:eastAsia="Symbol" w:hAnsi="Symbol"/>
              </w:rPr>
              <w:t></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49"/>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3760" w:type="dxa"/>
            <w:gridSpan w:val="2"/>
            <w:shd w:val="clear" w:color="auto" w:fill="auto"/>
            <w:vAlign w:val="bottom"/>
          </w:tcPr>
          <w:p w:rsidR="00531926" w:rsidRDefault="00531926">
            <w:pPr>
              <w:spacing w:line="249" w:lineRule="exact"/>
              <w:ind w:left="460"/>
            </w:pPr>
            <w:r>
              <w:rPr>
                <w:rFonts w:ascii="Symbol" w:eastAsia="Symbol" w:hAnsi="Symbol"/>
              </w:rPr>
              <w:t></w:t>
            </w:r>
            <w:r w:rsidR="007C0FEA">
              <w:t xml:space="preserve">  To ensure the school rules are</w:t>
            </w:r>
          </w:p>
        </w:tc>
        <w:tc>
          <w:tcPr>
            <w:tcW w:w="880" w:type="dxa"/>
            <w:tcBorders>
              <w:right w:val="single" w:sz="8" w:space="0" w:color="auto"/>
            </w:tcBorders>
            <w:shd w:val="clear" w:color="auto" w:fill="auto"/>
            <w:vAlign w:val="bottom"/>
          </w:tcPr>
          <w:p w:rsidR="00531926" w:rsidRDefault="00531926" w:rsidP="007C0FEA">
            <w:pPr>
              <w:spacing w:line="0" w:lineRule="atLeast"/>
              <w:ind w:right="40"/>
            </w:pPr>
            <w:r>
              <w:t>fair and</w:t>
            </w:r>
          </w:p>
        </w:tc>
      </w:tr>
      <w:tr w:rsidR="00531926">
        <w:trPr>
          <w:trHeight w:val="248"/>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8" w:lineRule="exact"/>
              <w:ind w:left="140"/>
              <w:rPr>
                <w:rFonts w:ascii="Symbol" w:eastAsia="Symbol" w:hAnsi="Symbol"/>
              </w:rPr>
            </w:pPr>
            <w:r>
              <w:t>expectations are consistent</w:t>
            </w:r>
            <w:r>
              <w:rPr>
                <w:rFonts w:ascii="Symbol" w:eastAsia="Symbol" w:hAnsi="Symbol"/>
              </w:rPr>
              <w:t></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7"/>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3760" w:type="dxa"/>
            <w:gridSpan w:val="2"/>
            <w:shd w:val="clear" w:color="auto" w:fill="auto"/>
            <w:vAlign w:val="bottom"/>
          </w:tcPr>
          <w:p w:rsidR="00531926" w:rsidRDefault="00531926">
            <w:pPr>
              <w:spacing w:line="0" w:lineRule="atLeast"/>
              <w:ind w:left="460"/>
            </w:pPr>
            <w:r>
              <w:rPr>
                <w:rFonts w:ascii="Symbol" w:eastAsia="Symbol" w:hAnsi="Symbol"/>
              </w:rPr>
              <w:t></w:t>
            </w:r>
            <w:r>
              <w:t xml:space="preserve">  To  provide  pupils  with  a  broad</w:t>
            </w:r>
          </w:p>
        </w:tc>
        <w:tc>
          <w:tcPr>
            <w:tcW w:w="880" w:type="dxa"/>
            <w:tcBorders>
              <w:right w:val="single" w:sz="8" w:space="0" w:color="auto"/>
            </w:tcBorders>
            <w:shd w:val="clear" w:color="auto" w:fill="auto"/>
            <w:vAlign w:val="bottom"/>
          </w:tcPr>
          <w:p w:rsidR="00531926" w:rsidRDefault="00531926" w:rsidP="007C0FEA">
            <w:pPr>
              <w:spacing w:line="0" w:lineRule="atLeast"/>
              <w:ind w:right="40"/>
            </w:pPr>
            <w:r>
              <w:t>general</w:t>
            </w:r>
          </w:p>
        </w:tc>
      </w:tr>
      <w:tr w:rsidR="00531926">
        <w:trPr>
          <w:trHeight w:val="239"/>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680" w:type="dxa"/>
            <w:shd w:val="clear" w:color="auto" w:fill="auto"/>
            <w:vAlign w:val="bottom"/>
          </w:tcPr>
          <w:p w:rsidR="00531926" w:rsidRDefault="00531926">
            <w:pPr>
              <w:spacing w:line="0" w:lineRule="atLeast"/>
              <w:rPr>
                <w:rFonts w:ascii="Times New Roman" w:eastAsia="Times New Roman" w:hAnsi="Times New Roman"/>
              </w:rPr>
            </w:pPr>
          </w:p>
        </w:tc>
        <w:tc>
          <w:tcPr>
            <w:tcW w:w="3960" w:type="dxa"/>
            <w:gridSpan w:val="2"/>
            <w:tcBorders>
              <w:right w:val="single" w:sz="8" w:space="0" w:color="auto"/>
            </w:tcBorders>
            <w:shd w:val="clear" w:color="auto" w:fill="auto"/>
            <w:vAlign w:val="bottom"/>
          </w:tcPr>
          <w:p w:rsidR="00531926" w:rsidRDefault="00531926">
            <w:pPr>
              <w:spacing w:line="239" w:lineRule="exact"/>
              <w:ind w:left="140"/>
            </w:pPr>
            <w:r>
              <w:t>knowledge  of,  and  promote  respect  for,</w:t>
            </w:r>
          </w:p>
        </w:tc>
      </w:tr>
      <w:tr w:rsidR="00531926">
        <w:trPr>
          <w:trHeight w:val="248"/>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8" w:lineRule="exact"/>
              <w:ind w:left="140"/>
              <w:rPr>
                <w:rFonts w:ascii="Symbol" w:eastAsia="Symbol" w:hAnsi="Symbol"/>
              </w:rPr>
            </w:pPr>
            <w:r>
              <w:t>public institutions and services.</w:t>
            </w:r>
            <w:r>
              <w:rPr>
                <w:rFonts w:ascii="Symbol" w:eastAsia="Symbol" w:hAnsi="Symbol"/>
              </w:rPr>
              <w:t></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7"/>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4640" w:type="dxa"/>
            <w:gridSpan w:val="3"/>
            <w:tcBorders>
              <w:right w:val="single" w:sz="8" w:space="0" w:color="auto"/>
            </w:tcBorders>
            <w:shd w:val="clear" w:color="auto" w:fill="auto"/>
            <w:vAlign w:val="bottom"/>
          </w:tcPr>
          <w:p w:rsidR="00531926" w:rsidRDefault="00531926">
            <w:pPr>
              <w:spacing w:line="0" w:lineRule="atLeast"/>
              <w:ind w:left="460"/>
            </w:pPr>
            <w:r>
              <w:rPr>
                <w:rFonts w:ascii="Symbol" w:eastAsia="Symbol" w:hAnsi="Symbol"/>
              </w:rPr>
              <w:t></w:t>
            </w:r>
            <w:r>
              <w:t xml:space="preserve">  To help pupils to understand that living with</w:t>
            </w:r>
          </w:p>
        </w:tc>
      </w:tr>
      <w:tr w:rsidR="00531926">
        <w:trPr>
          <w:trHeight w:val="239"/>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680" w:type="dxa"/>
            <w:shd w:val="clear" w:color="auto" w:fill="auto"/>
            <w:vAlign w:val="bottom"/>
          </w:tcPr>
          <w:p w:rsidR="00531926" w:rsidRDefault="00531926">
            <w:pPr>
              <w:spacing w:line="0" w:lineRule="atLeast"/>
              <w:rPr>
                <w:rFonts w:ascii="Times New Roman" w:eastAsia="Times New Roman" w:hAnsi="Times New Roman"/>
              </w:rPr>
            </w:pPr>
          </w:p>
        </w:tc>
        <w:tc>
          <w:tcPr>
            <w:tcW w:w="3960" w:type="dxa"/>
            <w:gridSpan w:val="2"/>
            <w:tcBorders>
              <w:right w:val="single" w:sz="8" w:space="0" w:color="auto"/>
            </w:tcBorders>
            <w:shd w:val="clear" w:color="auto" w:fill="auto"/>
            <w:vAlign w:val="bottom"/>
          </w:tcPr>
          <w:p w:rsidR="00531926" w:rsidRDefault="00531926">
            <w:pPr>
              <w:spacing w:line="239" w:lineRule="exact"/>
              <w:ind w:left="140"/>
            </w:pPr>
            <w:r>
              <w:t>rules and laws helps to keep us safe and</w:t>
            </w:r>
          </w:p>
        </w:tc>
      </w:tr>
      <w:tr w:rsidR="00531926">
        <w:trPr>
          <w:trHeight w:val="248"/>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8" w:lineRule="exact"/>
              <w:ind w:left="140"/>
              <w:rPr>
                <w:rFonts w:ascii="Symbol" w:eastAsia="Symbol" w:hAnsi="Symbol"/>
              </w:rPr>
            </w:pPr>
            <w:r>
              <w:t>protects us.</w:t>
            </w:r>
            <w:r>
              <w:rPr>
                <w:rFonts w:ascii="Symbol" w:eastAsia="Symbol" w:hAnsi="Symbol"/>
              </w:rPr>
              <w:t></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4"/>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2"/>
              </w:rPr>
            </w:pPr>
          </w:p>
        </w:tc>
        <w:tc>
          <w:tcPr>
            <w:tcW w:w="4640" w:type="dxa"/>
            <w:gridSpan w:val="3"/>
            <w:tcBorders>
              <w:right w:val="single" w:sz="8" w:space="0" w:color="auto"/>
            </w:tcBorders>
            <w:shd w:val="clear" w:color="auto" w:fill="auto"/>
            <w:vAlign w:val="bottom"/>
          </w:tcPr>
          <w:p w:rsidR="00531926" w:rsidRDefault="00531926">
            <w:pPr>
              <w:spacing w:line="0" w:lineRule="atLeast"/>
              <w:ind w:left="460"/>
            </w:pPr>
            <w:r>
              <w:rPr>
                <w:rFonts w:ascii="Symbol" w:eastAsia="Symbol" w:hAnsi="Symbol"/>
              </w:rPr>
              <w:t></w:t>
            </w:r>
            <w:r>
              <w:t xml:space="preserve">  To teach pupils aspects of civil and criminal</w:t>
            </w:r>
          </w:p>
        </w:tc>
      </w:tr>
      <w:tr w:rsidR="00531926">
        <w:trPr>
          <w:trHeight w:val="239"/>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rPr>
            </w:pPr>
          </w:p>
        </w:tc>
        <w:tc>
          <w:tcPr>
            <w:tcW w:w="680" w:type="dxa"/>
            <w:shd w:val="clear" w:color="auto" w:fill="auto"/>
            <w:vAlign w:val="bottom"/>
          </w:tcPr>
          <w:p w:rsidR="00531926" w:rsidRDefault="00531926">
            <w:pPr>
              <w:spacing w:line="0" w:lineRule="atLeast"/>
              <w:rPr>
                <w:rFonts w:ascii="Times New Roman" w:eastAsia="Times New Roman" w:hAnsi="Times New Roman"/>
              </w:rPr>
            </w:pPr>
          </w:p>
        </w:tc>
        <w:tc>
          <w:tcPr>
            <w:tcW w:w="3960" w:type="dxa"/>
            <w:gridSpan w:val="2"/>
            <w:tcBorders>
              <w:right w:val="single" w:sz="8" w:space="0" w:color="auto"/>
            </w:tcBorders>
            <w:shd w:val="clear" w:color="auto" w:fill="auto"/>
            <w:vAlign w:val="bottom"/>
          </w:tcPr>
          <w:p w:rsidR="00531926" w:rsidRDefault="00531926">
            <w:pPr>
              <w:spacing w:line="239" w:lineRule="exact"/>
              <w:ind w:left="140"/>
            </w:pPr>
            <w:r>
              <w:t>law and discuss, at an appropriate level, how</w:t>
            </w:r>
          </w:p>
        </w:tc>
      </w:tr>
      <w:tr w:rsidR="00531926">
        <w:trPr>
          <w:trHeight w:val="248"/>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8" w:lineRule="exact"/>
              <w:ind w:left="140"/>
              <w:rPr>
                <w:rFonts w:ascii="Symbol" w:eastAsia="Symbol" w:hAnsi="Symbol"/>
              </w:rPr>
            </w:pPr>
            <w:r>
              <w:t>this may vary in Religious law.</w:t>
            </w:r>
            <w:r>
              <w:rPr>
                <w:rFonts w:ascii="Symbol" w:eastAsia="Symbol" w:hAnsi="Symbol"/>
              </w:rPr>
              <w:t></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1"/>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ind w:left="460"/>
              <w:rPr>
                <w:rFonts w:ascii="Symbol" w:eastAsia="Symbol" w:hAnsi="Symbol"/>
              </w:rPr>
            </w:pPr>
            <w:r>
              <w:rPr>
                <w:rFonts w:ascii="Symbol" w:eastAsia="Symbol" w:hAnsi="Symbol"/>
              </w:rPr>
              <w:t></w:t>
            </w:r>
          </w:p>
        </w:tc>
        <w:tc>
          <w:tcPr>
            <w:tcW w:w="3960" w:type="dxa"/>
            <w:gridSpan w:val="2"/>
            <w:tcBorders>
              <w:right w:val="single" w:sz="8" w:space="0" w:color="auto"/>
            </w:tcBorders>
            <w:shd w:val="clear" w:color="auto" w:fill="auto"/>
            <w:vAlign w:val="bottom"/>
          </w:tcPr>
          <w:p w:rsidR="00531926" w:rsidRDefault="00531926">
            <w:pPr>
              <w:spacing w:line="0" w:lineRule="atLeast"/>
              <w:ind w:left="140"/>
            </w:pPr>
            <w:r>
              <w:t>To  develop  restorative  justice  through</w:t>
            </w:r>
          </w:p>
        </w:tc>
      </w:tr>
      <w:tr w:rsidR="00531926">
        <w:trPr>
          <w:trHeight w:val="248"/>
        </w:trPr>
        <w:tc>
          <w:tcPr>
            <w:tcW w:w="2240" w:type="dxa"/>
            <w:tcBorders>
              <w:lef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680" w:type="dxa"/>
            <w:shd w:val="clear" w:color="auto" w:fill="auto"/>
            <w:vAlign w:val="bottom"/>
          </w:tcPr>
          <w:p w:rsidR="00531926" w:rsidRDefault="00531926">
            <w:pPr>
              <w:spacing w:line="0" w:lineRule="atLeast"/>
              <w:rPr>
                <w:rFonts w:ascii="Times New Roman" w:eastAsia="Times New Roman" w:hAnsi="Times New Roman"/>
                <w:sz w:val="21"/>
              </w:rPr>
            </w:pPr>
          </w:p>
        </w:tc>
        <w:tc>
          <w:tcPr>
            <w:tcW w:w="3080" w:type="dxa"/>
            <w:shd w:val="clear" w:color="auto" w:fill="auto"/>
            <w:vAlign w:val="bottom"/>
          </w:tcPr>
          <w:p w:rsidR="00531926" w:rsidRDefault="00531926">
            <w:pPr>
              <w:spacing w:line="248" w:lineRule="exact"/>
              <w:ind w:left="140"/>
              <w:rPr>
                <w:rFonts w:ascii="Symbol" w:eastAsia="Symbol" w:hAnsi="Symbol"/>
              </w:rPr>
            </w:pPr>
            <w:r>
              <w:t>behaviour policies</w:t>
            </w:r>
            <w:r>
              <w:rPr>
                <w:rFonts w:ascii="Symbol" w:eastAsia="Symbol" w:hAnsi="Symbol"/>
              </w:rPr>
              <w:t></w:t>
            </w:r>
          </w:p>
        </w:tc>
        <w:tc>
          <w:tcPr>
            <w:tcW w:w="880" w:type="dxa"/>
            <w:tcBorders>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52"/>
        </w:trPr>
        <w:tc>
          <w:tcPr>
            <w:tcW w:w="2240" w:type="dxa"/>
            <w:tcBorders>
              <w:left w:val="single" w:sz="8" w:space="0" w:color="auto"/>
              <w:bottom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400" w:type="dxa"/>
            <w:tcBorders>
              <w:bottom w:val="single" w:sz="8" w:space="0" w:color="auto"/>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3760" w:type="dxa"/>
            <w:gridSpan w:val="2"/>
            <w:tcBorders>
              <w:bottom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468"/>
        </w:trPr>
        <w:tc>
          <w:tcPr>
            <w:tcW w:w="2240" w:type="dxa"/>
            <w:shd w:val="clear" w:color="auto" w:fill="auto"/>
            <w:vAlign w:val="bottom"/>
          </w:tcPr>
          <w:p w:rsidR="00531926" w:rsidRDefault="00531926">
            <w:pPr>
              <w:spacing w:line="0" w:lineRule="atLeast"/>
              <w:rPr>
                <w:rFonts w:ascii="Times New Roman" w:eastAsia="Times New Roman" w:hAnsi="Times New Roman"/>
                <w:sz w:val="24"/>
              </w:rPr>
            </w:pPr>
          </w:p>
        </w:tc>
        <w:tc>
          <w:tcPr>
            <w:tcW w:w="6160" w:type="dxa"/>
            <w:gridSpan w:val="3"/>
            <w:shd w:val="clear" w:color="auto" w:fill="auto"/>
            <w:vAlign w:val="bottom"/>
          </w:tcPr>
          <w:p w:rsidR="00531926" w:rsidRDefault="00531926">
            <w:pPr>
              <w:spacing w:line="0" w:lineRule="atLeast"/>
              <w:ind w:left="860"/>
              <w:rPr>
                <w:sz w:val="22"/>
              </w:rPr>
            </w:pPr>
            <w:bookmarkStart w:id="1" w:name="_GoBack"/>
            <w:bookmarkEnd w:id="1"/>
          </w:p>
        </w:tc>
        <w:tc>
          <w:tcPr>
            <w:tcW w:w="880" w:type="dxa"/>
            <w:shd w:val="clear" w:color="auto" w:fill="auto"/>
            <w:vAlign w:val="bottom"/>
          </w:tcPr>
          <w:p w:rsidR="00531926" w:rsidRDefault="00531926">
            <w:pPr>
              <w:spacing w:line="0" w:lineRule="atLeast"/>
              <w:rPr>
                <w:rFonts w:ascii="Times New Roman" w:eastAsia="Times New Roman" w:hAnsi="Times New Roman"/>
                <w:sz w:val="24"/>
              </w:rPr>
            </w:pPr>
          </w:p>
        </w:tc>
      </w:tr>
    </w:tbl>
    <w:p w:rsidR="00531926" w:rsidRDefault="00531926">
      <w:pPr>
        <w:rPr>
          <w:rFonts w:ascii="Times New Roman" w:eastAsia="Times New Roman" w:hAnsi="Times New Roman"/>
          <w:sz w:val="24"/>
        </w:rPr>
        <w:sectPr w:rsidR="00531926">
          <w:pgSz w:w="11900" w:h="16838"/>
          <w:pgMar w:top="1440" w:right="1326" w:bottom="419" w:left="1320" w:header="0" w:footer="0" w:gutter="0"/>
          <w:cols w:space="0" w:equalWidth="0">
            <w:col w:w="9260"/>
          </w:cols>
          <w:docGrid w:linePitch="360"/>
        </w:sectPr>
      </w:pPr>
    </w:p>
    <w:bookmarkStart w:id="2" w:name="page2"/>
    <w:bookmarkEnd w:id="2"/>
    <w:p w:rsidR="00531926" w:rsidRDefault="00B34E30">
      <w:pPr>
        <w:spacing w:line="3" w:lineRule="exact"/>
        <w:rPr>
          <w:rFonts w:ascii="Times New Roman" w:eastAsia="Times New Roman" w:hAnsi="Times New Roman"/>
        </w:rPr>
      </w:pPr>
      <w:r>
        <w:rPr>
          <w:rFonts w:ascii="Times New Roman" w:eastAsia="Times New Roman" w:hAnsi="Times New Roman"/>
          <w:noProof/>
          <w:sz w:val="24"/>
        </w:rPr>
        <w:lastRenderedPageBreak/>
        <mc:AlternateContent>
          <mc:Choice Requires="wps">
            <w:drawing>
              <wp:anchor distT="0" distB="0" distL="114300" distR="114300" simplePos="0" relativeHeight="251655680" behindDoc="1" locked="0" layoutInCell="1" allowOverlap="1">
                <wp:simplePos x="0" y="0"/>
                <wp:positionH relativeFrom="page">
                  <wp:posOffset>842645</wp:posOffset>
                </wp:positionH>
                <wp:positionV relativeFrom="page">
                  <wp:posOffset>916940</wp:posOffset>
                </wp:positionV>
                <wp:extent cx="5876290" cy="0"/>
                <wp:effectExtent l="13970" t="12065" r="5715"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19C989"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5pt,72.2pt" to="529.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y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" strokeweight=".16931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6704" behindDoc="1" locked="0" layoutInCell="1" allowOverlap="1">
                <wp:simplePos x="0" y="0"/>
                <wp:positionH relativeFrom="page">
                  <wp:posOffset>842645</wp:posOffset>
                </wp:positionH>
                <wp:positionV relativeFrom="page">
                  <wp:posOffset>4549775</wp:posOffset>
                </wp:positionV>
                <wp:extent cx="5876290" cy="0"/>
                <wp:effectExtent l="13970" t="6350" r="5715" b="127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6F30D4"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5pt,358.25pt" to="529.05pt,3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D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" strokeweight=".48pt">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7728" behindDoc="1" locked="0" layoutInCell="1" allowOverlap="1">
                <wp:simplePos x="0" y="0"/>
                <wp:positionH relativeFrom="page">
                  <wp:posOffset>845820</wp:posOffset>
                </wp:positionH>
                <wp:positionV relativeFrom="page">
                  <wp:posOffset>914400</wp:posOffset>
                </wp:positionV>
                <wp:extent cx="0" cy="4912360"/>
                <wp:effectExtent l="7620" t="9525" r="11430"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2360"/>
                        </a:xfrm>
                        <a:prstGeom prst="line">
                          <a:avLst/>
                        </a:prstGeom>
                        <a:noFill/>
                        <a:ln w="6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C2E4A1"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1in" to="66.6pt,4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YgEgIAACg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" strokeweight=".17778mm">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8752" behindDoc="1" locked="0" layoutInCell="1" allowOverlap="1">
                <wp:simplePos x="0" y="0"/>
                <wp:positionH relativeFrom="page">
                  <wp:posOffset>3780155</wp:posOffset>
                </wp:positionH>
                <wp:positionV relativeFrom="page">
                  <wp:posOffset>914400</wp:posOffset>
                </wp:positionV>
                <wp:extent cx="0" cy="4912360"/>
                <wp:effectExtent l="8255" t="9525" r="10795"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2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791F27"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1in" to="297.65pt,4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" strokeweight=".48pt">
                <w10:wrap anchorx="page" anchory="page"/>
              </v:line>
            </w:pict>
          </mc:Fallback>
        </mc:AlternateContent>
      </w:r>
      <w:r>
        <w:rPr>
          <w:rFonts w:ascii="Times New Roman" w:eastAsia="Times New Roman" w:hAnsi="Times New Roman"/>
          <w:noProof/>
          <w:sz w:val="24"/>
        </w:rPr>
        <mc:AlternateContent>
          <mc:Choice Requires="wps">
            <w:drawing>
              <wp:anchor distT="0" distB="0" distL="114300" distR="114300" simplePos="0" relativeHeight="251659776" behindDoc="1" locked="0" layoutInCell="1" allowOverlap="1">
                <wp:simplePos x="0" y="0"/>
                <wp:positionH relativeFrom="page">
                  <wp:posOffset>6715760</wp:posOffset>
                </wp:positionH>
                <wp:positionV relativeFrom="page">
                  <wp:posOffset>914400</wp:posOffset>
                </wp:positionV>
                <wp:extent cx="0" cy="4912360"/>
                <wp:effectExtent l="10160" t="9525" r="8890"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2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2F97E"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8pt,1in" to="528.8pt,4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" strokeweight=".48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3320"/>
        <w:gridCol w:w="2000"/>
        <w:gridCol w:w="3940"/>
      </w:tblGrid>
      <w:tr w:rsidR="00531926">
        <w:trPr>
          <w:trHeight w:val="256"/>
        </w:trPr>
        <w:tc>
          <w:tcPr>
            <w:tcW w:w="3320" w:type="dxa"/>
            <w:shd w:val="clear" w:color="auto" w:fill="auto"/>
            <w:vAlign w:val="bottom"/>
          </w:tcPr>
          <w:p w:rsidR="00531926" w:rsidRDefault="00531926">
            <w:pPr>
              <w:spacing w:line="0" w:lineRule="atLeast"/>
              <w:ind w:left="120"/>
            </w:pPr>
            <w:r>
              <w:t>Individual Liberty</w:t>
            </w:r>
          </w:p>
        </w:tc>
        <w:tc>
          <w:tcPr>
            <w:tcW w:w="2000" w:type="dxa"/>
            <w:shd w:val="clear" w:color="auto" w:fill="auto"/>
            <w:vAlign w:val="bottom"/>
          </w:tcPr>
          <w:p w:rsidR="00531926" w:rsidRDefault="00531926">
            <w:pPr>
              <w:spacing w:line="0" w:lineRule="atLeast"/>
              <w:ind w:left="1780"/>
              <w:rPr>
                <w:rFonts w:ascii="Symbol" w:eastAsia="Symbol" w:hAnsi="Symbol"/>
              </w:rPr>
            </w:pPr>
            <w:r>
              <w:rPr>
                <w:rFonts w:ascii="Symbol" w:eastAsia="Symbol" w:hAnsi="Symbol"/>
              </w:rPr>
              <w:t></w:t>
            </w:r>
          </w:p>
        </w:tc>
        <w:tc>
          <w:tcPr>
            <w:tcW w:w="3940" w:type="dxa"/>
            <w:shd w:val="clear" w:color="auto" w:fill="auto"/>
            <w:vAlign w:val="bottom"/>
          </w:tcPr>
          <w:p w:rsidR="00531926" w:rsidRDefault="00531926">
            <w:pPr>
              <w:spacing w:line="0" w:lineRule="atLeast"/>
              <w:ind w:left="140"/>
            </w:pPr>
            <w:r>
              <w:t>To  support  pupils  to  develop  their  self-</w:t>
            </w:r>
          </w:p>
        </w:tc>
      </w:tr>
      <w:tr w:rsidR="00531926">
        <w:trPr>
          <w:trHeight w:val="243"/>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esteem, self- knowledge and self -confidence</w:t>
            </w:r>
          </w:p>
        </w:tc>
      </w:tr>
      <w:tr w:rsidR="00531926">
        <w:trPr>
          <w:trHeight w:val="257"/>
        </w:trPr>
        <w:tc>
          <w:tcPr>
            <w:tcW w:w="3320" w:type="dxa"/>
            <w:shd w:val="clear" w:color="auto" w:fill="auto"/>
            <w:vAlign w:val="bottom"/>
          </w:tcPr>
          <w:p w:rsidR="00531926" w:rsidRDefault="00531926">
            <w:pPr>
              <w:spacing w:line="0" w:lineRule="atLeast"/>
              <w:rPr>
                <w:rFonts w:ascii="Times New Roman" w:eastAsia="Times New Roman" w:hAnsi="Times New Roman"/>
                <w:sz w:val="22"/>
              </w:rPr>
            </w:pPr>
          </w:p>
        </w:tc>
        <w:tc>
          <w:tcPr>
            <w:tcW w:w="5940" w:type="dxa"/>
            <w:gridSpan w:val="2"/>
            <w:shd w:val="clear" w:color="auto" w:fill="auto"/>
            <w:vAlign w:val="bottom"/>
          </w:tcPr>
          <w:p w:rsidR="00531926" w:rsidRDefault="00531926">
            <w:pPr>
              <w:spacing w:line="0" w:lineRule="atLeast"/>
              <w:ind w:left="1780"/>
            </w:pPr>
            <w:r>
              <w:rPr>
                <w:rFonts w:ascii="Symbol" w:eastAsia="Symbol" w:hAnsi="Symbol"/>
              </w:rPr>
              <w:t></w:t>
            </w:r>
            <w:r>
              <w:t xml:space="preserve">  To educate the children about their own</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rights and responsibilities</w:t>
            </w:r>
          </w:p>
        </w:tc>
      </w:tr>
      <w:tr w:rsidR="00531926">
        <w:trPr>
          <w:trHeight w:val="257"/>
        </w:trPr>
        <w:tc>
          <w:tcPr>
            <w:tcW w:w="3320" w:type="dxa"/>
            <w:shd w:val="clear" w:color="auto" w:fill="auto"/>
            <w:vAlign w:val="bottom"/>
          </w:tcPr>
          <w:p w:rsidR="00531926" w:rsidRDefault="00531926">
            <w:pPr>
              <w:spacing w:line="0" w:lineRule="atLeast"/>
              <w:rPr>
                <w:rFonts w:ascii="Times New Roman" w:eastAsia="Times New Roman" w:hAnsi="Times New Roman"/>
                <w:sz w:val="22"/>
              </w:rPr>
            </w:pPr>
          </w:p>
        </w:tc>
        <w:tc>
          <w:tcPr>
            <w:tcW w:w="2000" w:type="dxa"/>
            <w:shd w:val="clear" w:color="auto" w:fill="auto"/>
            <w:vAlign w:val="bottom"/>
          </w:tcPr>
          <w:p w:rsidR="00531926" w:rsidRDefault="00531926">
            <w:pPr>
              <w:spacing w:line="0" w:lineRule="atLeast"/>
              <w:ind w:left="1780"/>
              <w:rPr>
                <w:rFonts w:ascii="Symbol" w:eastAsia="Symbol" w:hAnsi="Symbol"/>
              </w:rPr>
            </w:pPr>
            <w:r>
              <w:rPr>
                <w:rFonts w:ascii="Symbol" w:eastAsia="Symbol" w:hAnsi="Symbol"/>
              </w:rPr>
              <w:t></w:t>
            </w:r>
          </w:p>
        </w:tc>
        <w:tc>
          <w:tcPr>
            <w:tcW w:w="3940" w:type="dxa"/>
            <w:shd w:val="clear" w:color="auto" w:fill="auto"/>
            <w:vAlign w:val="bottom"/>
          </w:tcPr>
          <w:p w:rsidR="00531926" w:rsidRDefault="00531926">
            <w:pPr>
              <w:spacing w:line="0" w:lineRule="atLeast"/>
              <w:ind w:left="180"/>
            </w:pPr>
            <w:r>
              <w:t>To ensure the children understand their</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rights and responsibilities</w:t>
            </w:r>
          </w:p>
        </w:tc>
      </w:tr>
      <w:tr w:rsidR="00531926">
        <w:trPr>
          <w:trHeight w:val="257"/>
        </w:trPr>
        <w:tc>
          <w:tcPr>
            <w:tcW w:w="3320" w:type="dxa"/>
            <w:shd w:val="clear" w:color="auto" w:fill="auto"/>
            <w:vAlign w:val="bottom"/>
          </w:tcPr>
          <w:p w:rsidR="00531926" w:rsidRDefault="00531926">
            <w:pPr>
              <w:spacing w:line="0" w:lineRule="atLeast"/>
              <w:rPr>
                <w:rFonts w:ascii="Times New Roman" w:eastAsia="Times New Roman" w:hAnsi="Times New Roman"/>
                <w:sz w:val="22"/>
              </w:rPr>
            </w:pPr>
          </w:p>
        </w:tc>
        <w:tc>
          <w:tcPr>
            <w:tcW w:w="5940" w:type="dxa"/>
            <w:gridSpan w:val="2"/>
            <w:shd w:val="clear" w:color="auto" w:fill="auto"/>
            <w:vAlign w:val="bottom"/>
          </w:tcPr>
          <w:p w:rsidR="00531926" w:rsidRDefault="00531926">
            <w:pPr>
              <w:spacing w:line="0" w:lineRule="atLeast"/>
              <w:ind w:left="1780"/>
            </w:pPr>
            <w:r>
              <w:rPr>
                <w:rFonts w:ascii="Symbol" w:eastAsia="Symbol" w:hAnsi="Symbol"/>
              </w:rPr>
              <w:t></w:t>
            </w:r>
            <w:r>
              <w:t xml:space="preserve">  To encourage pupils to take responsibility of</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their own behaviour.</w:t>
            </w:r>
          </w:p>
        </w:tc>
      </w:tr>
      <w:tr w:rsidR="00531926">
        <w:trPr>
          <w:trHeight w:val="257"/>
        </w:trPr>
        <w:tc>
          <w:tcPr>
            <w:tcW w:w="3320" w:type="dxa"/>
            <w:shd w:val="clear" w:color="auto" w:fill="auto"/>
            <w:vAlign w:val="bottom"/>
          </w:tcPr>
          <w:p w:rsidR="00531926" w:rsidRDefault="00531926">
            <w:pPr>
              <w:spacing w:line="0" w:lineRule="atLeast"/>
              <w:rPr>
                <w:rFonts w:ascii="Times New Roman" w:eastAsia="Times New Roman" w:hAnsi="Times New Roman"/>
                <w:sz w:val="22"/>
              </w:rPr>
            </w:pPr>
          </w:p>
        </w:tc>
        <w:tc>
          <w:tcPr>
            <w:tcW w:w="5940" w:type="dxa"/>
            <w:gridSpan w:val="2"/>
            <w:shd w:val="clear" w:color="auto" w:fill="auto"/>
            <w:vAlign w:val="bottom"/>
          </w:tcPr>
          <w:p w:rsidR="00531926" w:rsidRDefault="00531926">
            <w:pPr>
              <w:spacing w:line="0" w:lineRule="atLeast"/>
              <w:ind w:left="1780"/>
            </w:pPr>
            <w:r>
              <w:rPr>
                <w:rFonts w:ascii="Symbol" w:eastAsia="Symbol" w:hAnsi="Symbol"/>
              </w:rPr>
              <w:t></w:t>
            </w:r>
            <w:r>
              <w:t xml:space="preserve">  To model freedom of speech through pupil</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participation,  ensuring  the  protection  of</w:t>
            </w:r>
          </w:p>
        </w:tc>
      </w:tr>
      <w:tr w:rsidR="00531926">
        <w:trPr>
          <w:trHeight w:val="245"/>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0" w:lineRule="atLeast"/>
              <w:ind w:left="140"/>
            </w:pPr>
            <w:r>
              <w:t>vulnerable pupils</w:t>
            </w:r>
          </w:p>
        </w:tc>
      </w:tr>
      <w:tr w:rsidR="00531926">
        <w:trPr>
          <w:trHeight w:val="250"/>
        </w:trPr>
        <w:tc>
          <w:tcPr>
            <w:tcW w:w="3320" w:type="dxa"/>
            <w:tcBorders>
              <w:bottom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tcBorders>
              <w:bottom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tcBorders>
              <w:bottom w:val="single" w:sz="8" w:space="0" w:color="auto"/>
            </w:tcBorders>
            <w:shd w:val="clear" w:color="auto" w:fill="auto"/>
            <w:vAlign w:val="bottom"/>
          </w:tcPr>
          <w:p w:rsidR="00531926" w:rsidRDefault="00531926">
            <w:pPr>
              <w:spacing w:line="0" w:lineRule="atLeast"/>
              <w:rPr>
                <w:rFonts w:ascii="Times New Roman" w:eastAsia="Times New Roman" w:hAnsi="Times New Roman"/>
                <w:sz w:val="21"/>
              </w:rPr>
            </w:pPr>
          </w:p>
        </w:tc>
      </w:tr>
      <w:tr w:rsidR="00531926">
        <w:trPr>
          <w:trHeight w:val="239"/>
        </w:trPr>
        <w:tc>
          <w:tcPr>
            <w:tcW w:w="3320" w:type="dxa"/>
            <w:shd w:val="clear" w:color="auto" w:fill="auto"/>
            <w:vAlign w:val="bottom"/>
          </w:tcPr>
          <w:p w:rsidR="00531926" w:rsidRDefault="00531926">
            <w:pPr>
              <w:spacing w:line="227" w:lineRule="exact"/>
              <w:ind w:left="120"/>
            </w:pPr>
            <w:r>
              <w:t>Mutual Respect</w:t>
            </w:r>
          </w:p>
        </w:tc>
        <w:tc>
          <w:tcPr>
            <w:tcW w:w="2000" w:type="dxa"/>
            <w:shd w:val="clear" w:color="auto" w:fill="auto"/>
            <w:vAlign w:val="bottom"/>
          </w:tcPr>
          <w:p w:rsidR="00531926" w:rsidRDefault="00531926">
            <w:pPr>
              <w:spacing w:line="239" w:lineRule="exact"/>
              <w:ind w:left="1780"/>
              <w:rPr>
                <w:rFonts w:ascii="Symbol" w:eastAsia="Symbol" w:hAnsi="Symbol"/>
              </w:rPr>
            </w:pPr>
            <w:r>
              <w:rPr>
                <w:rFonts w:ascii="Symbol" w:eastAsia="Symbol" w:hAnsi="Symbol"/>
              </w:rPr>
              <w:t></w:t>
            </w:r>
          </w:p>
        </w:tc>
        <w:tc>
          <w:tcPr>
            <w:tcW w:w="3940" w:type="dxa"/>
            <w:shd w:val="clear" w:color="auto" w:fill="auto"/>
            <w:vAlign w:val="bottom"/>
          </w:tcPr>
          <w:p w:rsidR="00531926" w:rsidRDefault="00531926">
            <w:pPr>
              <w:spacing w:line="240" w:lineRule="exact"/>
              <w:ind w:left="140"/>
            </w:pPr>
            <w:r>
              <w:t>To support children in working cooperatively</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with one another and respect one another’s</w:t>
            </w:r>
          </w:p>
        </w:tc>
      </w:tr>
      <w:tr w:rsidR="00531926">
        <w:trPr>
          <w:trHeight w:val="245"/>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0" w:lineRule="atLeast"/>
              <w:ind w:left="140"/>
            </w:pPr>
            <w:r>
              <w:t>opinions and views.</w:t>
            </w:r>
          </w:p>
        </w:tc>
      </w:tr>
      <w:tr w:rsidR="00531926">
        <w:trPr>
          <w:trHeight w:val="257"/>
        </w:trPr>
        <w:tc>
          <w:tcPr>
            <w:tcW w:w="3320" w:type="dxa"/>
            <w:shd w:val="clear" w:color="auto" w:fill="auto"/>
            <w:vAlign w:val="bottom"/>
          </w:tcPr>
          <w:p w:rsidR="00531926" w:rsidRDefault="00531926">
            <w:pPr>
              <w:spacing w:line="0" w:lineRule="atLeast"/>
              <w:rPr>
                <w:rFonts w:ascii="Times New Roman" w:eastAsia="Times New Roman" w:hAnsi="Times New Roman"/>
                <w:sz w:val="22"/>
              </w:rPr>
            </w:pPr>
          </w:p>
        </w:tc>
        <w:tc>
          <w:tcPr>
            <w:tcW w:w="5940" w:type="dxa"/>
            <w:gridSpan w:val="2"/>
            <w:shd w:val="clear" w:color="auto" w:fill="auto"/>
            <w:vAlign w:val="bottom"/>
          </w:tcPr>
          <w:p w:rsidR="00531926" w:rsidRDefault="00531926">
            <w:pPr>
              <w:spacing w:line="0" w:lineRule="atLeast"/>
              <w:ind w:left="1780"/>
            </w:pPr>
            <w:r>
              <w:rPr>
                <w:rFonts w:ascii="Symbol" w:eastAsia="Symbol" w:hAnsi="Symbol"/>
              </w:rPr>
              <w:t></w:t>
            </w:r>
            <w:r>
              <w:t xml:space="preserve">  To help pupils to acquire an understanding</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of, and respect for, their own and other</w:t>
            </w:r>
          </w:p>
        </w:tc>
      </w:tr>
      <w:tr w:rsidR="00531926">
        <w:trPr>
          <w:trHeight w:val="245"/>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0" w:lineRule="atLeast"/>
              <w:ind w:left="140"/>
            </w:pPr>
            <w:r>
              <w:t>cultures and ways of life.</w:t>
            </w:r>
          </w:p>
        </w:tc>
      </w:tr>
      <w:tr w:rsidR="00531926">
        <w:trPr>
          <w:trHeight w:val="254"/>
        </w:trPr>
        <w:tc>
          <w:tcPr>
            <w:tcW w:w="3320" w:type="dxa"/>
            <w:shd w:val="clear" w:color="auto" w:fill="auto"/>
            <w:vAlign w:val="bottom"/>
          </w:tcPr>
          <w:p w:rsidR="00531926" w:rsidRDefault="00531926">
            <w:pPr>
              <w:spacing w:line="0" w:lineRule="atLeast"/>
              <w:rPr>
                <w:rFonts w:ascii="Times New Roman" w:eastAsia="Times New Roman" w:hAnsi="Times New Roman"/>
                <w:sz w:val="22"/>
              </w:rPr>
            </w:pPr>
          </w:p>
        </w:tc>
        <w:tc>
          <w:tcPr>
            <w:tcW w:w="5940" w:type="dxa"/>
            <w:gridSpan w:val="2"/>
            <w:shd w:val="clear" w:color="auto" w:fill="auto"/>
            <w:vAlign w:val="bottom"/>
          </w:tcPr>
          <w:p w:rsidR="00531926" w:rsidRDefault="00531926">
            <w:pPr>
              <w:spacing w:line="0" w:lineRule="atLeast"/>
              <w:ind w:left="1780"/>
            </w:pPr>
            <w:r>
              <w:rPr>
                <w:rFonts w:ascii="Symbol" w:eastAsia="Symbol" w:hAnsi="Symbol"/>
              </w:rPr>
              <w:t></w:t>
            </w:r>
            <w:r>
              <w:t xml:space="preserve">  To encourage pupils to show initiative and to</w:t>
            </w:r>
          </w:p>
        </w:tc>
      </w:tr>
      <w:tr w:rsidR="00531926">
        <w:trPr>
          <w:trHeight w:val="245"/>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0" w:lineRule="atLeast"/>
              <w:ind w:left="140"/>
            </w:pPr>
            <w:r>
              <w:t>understand  how  they  can  contribute</w:t>
            </w:r>
          </w:p>
        </w:tc>
      </w:tr>
      <w:tr w:rsidR="00531926">
        <w:trPr>
          <w:trHeight w:val="242"/>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243" w:lineRule="exact"/>
              <w:ind w:left="140"/>
            </w:pPr>
            <w:r>
              <w:t>positively to the lives of those in the local</w:t>
            </w:r>
          </w:p>
        </w:tc>
      </w:tr>
      <w:tr w:rsidR="00531926">
        <w:trPr>
          <w:trHeight w:val="245"/>
        </w:trPr>
        <w:tc>
          <w:tcPr>
            <w:tcW w:w="3320" w:type="dxa"/>
            <w:shd w:val="clear" w:color="auto" w:fill="auto"/>
            <w:vAlign w:val="bottom"/>
          </w:tcPr>
          <w:p w:rsidR="00531926" w:rsidRDefault="00531926">
            <w:pPr>
              <w:spacing w:line="0" w:lineRule="atLeast"/>
              <w:rPr>
                <w:rFonts w:ascii="Times New Roman" w:eastAsia="Times New Roman" w:hAnsi="Times New Roman"/>
                <w:sz w:val="21"/>
              </w:rPr>
            </w:pPr>
          </w:p>
        </w:tc>
        <w:tc>
          <w:tcPr>
            <w:tcW w:w="2000" w:type="dxa"/>
            <w:shd w:val="clear" w:color="auto" w:fill="auto"/>
            <w:vAlign w:val="bottom"/>
          </w:tcPr>
          <w:p w:rsidR="00531926" w:rsidRDefault="00531926">
            <w:pPr>
              <w:spacing w:line="0" w:lineRule="atLeast"/>
              <w:rPr>
                <w:rFonts w:ascii="Times New Roman" w:eastAsia="Times New Roman" w:hAnsi="Times New Roman"/>
                <w:sz w:val="21"/>
              </w:rPr>
            </w:pPr>
          </w:p>
        </w:tc>
        <w:tc>
          <w:tcPr>
            <w:tcW w:w="3940" w:type="dxa"/>
            <w:shd w:val="clear" w:color="auto" w:fill="auto"/>
            <w:vAlign w:val="bottom"/>
          </w:tcPr>
          <w:p w:rsidR="00531926" w:rsidRDefault="00531926">
            <w:pPr>
              <w:spacing w:line="0" w:lineRule="atLeast"/>
              <w:ind w:left="140"/>
            </w:pPr>
            <w:r>
              <w:t>community and to society more widely.</w:t>
            </w:r>
          </w:p>
        </w:tc>
      </w:tr>
    </w:tbl>
    <w:p w:rsidR="00531926" w:rsidRDefault="00531926">
      <w:pPr>
        <w:spacing w:line="253"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4700"/>
        <w:gridCol w:w="500"/>
        <w:gridCol w:w="3820"/>
      </w:tblGrid>
      <w:tr w:rsidR="00531926">
        <w:trPr>
          <w:trHeight w:val="269"/>
        </w:trPr>
        <w:tc>
          <w:tcPr>
            <w:tcW w:w="4700" w:type="dxa"/>
            <w:shd w:val="clear" w:color="auto" w:fill="auto"/>
            <w:vAlign w:val="bottom"/>
          </w:tcPr>
          <w:p w:rsidR="00531926" w:rsidRDefault="00531926">
            <w:pPr>
              <w:spacing w:line="0" w:lineRule="atLeast"/>
              <w:rPr>
                <w:sz w:val="22"/>
              </w:rPr>
            </w:pPr>
            <w:r>
              <w:rPr>
                <w:sz w:val="22"/>
              </w:rPr>
              <w:t>Tolerance of those with different faiths and</w:t>
            </w:r>
          </w:p>
        </w:tc>
        <w:tc>
          <w:tcPr>
            <w:tcW w:w="500" w:type="dxa"/>
            <w:shd w:val="clear" w:color="auto" w:fill="auto"/>
            <w:vAlign w:val="bottom"/>
          </w:tcPr>
          <w:p w:rsidR="00531926" w:rsidRDefault="00531926">
            <w:pPr>
              <w:spacing w:line="0" w:lineRule="atLeast"/>
              <w:ind w:left="280"/>
              <w:rPr>
                <w:rFonts w:ascii="Symbol" w:eastAsia="Symbol" w:hAnsi="Symbol"/>
              </w:rPr>
            </w:pPr>
            <w:r>
              <w:rPr>
                <w:rFonts w:ascii="Symbol" w:eastAsia="Symbol" w:hAnsi="Symbol"/>
              </w:rPr>
              <w:t></w:t>
            </w:r>
          </w:p>
        </w:tc>
        <w:tc>
          <w:tcPr>
            <w:tcW w:w="3820" w:type="dxa"/>
            <w:shd w:val="clear" w:color="auto" w:fill="auto"/>
            <w:vAlign w:val="bottom"/>
          </w:tcPr>
          <w:p w:rsidR="00531926" w:rsidRDefault="00531926">
            <w:pPr>
              <w:spacing w:line="0" w:lineRule="atLeast"/>
              <w:ind w:left="140"/>
            </w:pPr>
            <w:r>
              <w:t>To teach pupils to challenge prejudicial or</w:t>
            </w:r>
          </w:p>
        </w:tc>
      </w:tr>
      <w:tr w:rsidR="00531926">
        <w:trPr>
          <w:trHeight w:val="240"/>
        </w:trPr>
        <w:tc>
          <w:tcPr>
            <w:tcW w:w="4700" w:type="dxa"/>
            <w:shd w:val="clear" w:color="auto" w:fill="auto"/>
            <w:vAlign w:val="bottom"/>
          </w:tcPr>
          <w:p w:rsidR="00531926" w:rsidRDefault="00531926">
            <w:pPr>
              <w:spacing w:line="240" w:lineRule="exact"/>
              <w:rPr>
                <w:sz w:val="22"/>
              </w:rPr>
            </w:pPr>
            <w:r>
              <w:rPr>
                <w:sz w:val="22"/>
              </w:rPr>
              <w:t>beliefs</w:t>
            </w:r>
          </w:p>
        </w:tc>
        <w:tc>
          <w:tcPr>
            <w:tcW w:w="500" w:type="dxa"/>
            <w:shd w:val="clear" w:color="auto" w:fill="auto"/>
            <w:vAlign w:val="bottom"/>
          </w:tcPr>
          <w:p w:rsidR="00531926" w:rsidRDefault="00531926">
            <w:pPr>
              <w:spacing w:line="0" w:lineRule="atLeast"/>
              <w:rPr>
                <w:rFonts w:ascii="Times New Roman" w:eastAsia="Times New Roman" w:hAnsi="Times New Roman"/>
              </w:rPr>
            </w:pPr>
          </w:p>
        </w:tc>
        <w:tc>
          <w:tcPr>
            <w:tcW w:w="3820" w:type="dxa"/>
            <w:shd w:val="clear" w:color="auto" w:fill="auto"/>
            <w:vAlign w:val="bottom"/>
          </w:tcPr>
          <w:p w:rsidR="00531926" w:rsidRDefault="00531926">
            <w:pPr>
              <w:spacing w:line="231" w:lineRule="exact"/>
              <w:ind w:left="140"/>
            </w:pPr>
            <w:r>
              <w:t>discriminatory behaviour</w:t>
            </w:r>
          </w:p>
        </w:tc>
      </w:tr>
      <w:tr w:rsidR="00531926">
        <w:trPr>
          <w:trHeight w:val="248"/>
        </w:trPr>
        <w:tc>
          <w:tcPr>
            <w:tcW w:w="4700" w:type="dxa"/>
            <w:shd w:val="clear" w:color="auto" w:fill="auto"/>
            <w:vAlign w:val="bottom"/>
          </w:tcPr>
          <w:p w:rsidR="00531926" w:rsidRDefault="00531926">
            <w:pPr>
              <w:spacing w:line="0" w:lineRule="atLeast"/>
              <w:rPr>
                <w:rFonts w:ascii="Times New Roman" w:eastAsia="Times New Roman" w:hAnsi="Times New Roman"/>
                <w:sz w:val="21"/>
              </w:rPr>
            </w:pPr>
          </w:p>
        </w:tc>
        <w:tc>
          <w:tcPr>
            <w:tcW w:w="4320" w:type="dxa"/>
            <w:gridSpan w:val="2"/>
            <w:shd w:val="clear" w:color="auto" w:fill="auto"/>
            <w:vAlign w:val="bottom"/>
          </w:tcPr>
          <w:p w:rsidR="00531926" w:rsidRDefault="00531926">
            <w:pPr>
              <w:spacing w:line="248" w:lineRule="exact"/>
              <w:ind w:left="280"/>
            </w:pPr>
            <w:r>
              <w:rPr>
                <w:rFonts w:ascii="Symbol" w:eastAsia="Symbol" w:hAnsi="Symbol"/>
              </w:rPr>
              <w:t></w:t>
            </w:r>
            <w:r>
              <w:t xml:space="preserve">  To   promote   respect,   understanding,</w:t>
            </w:r>
          </w:p>
        </w:tc>
      </w:tr>
      <w:tr w:rsidR="00531926">
        <w:trPr>
          <w:trHeight w:val="242"/>
        </w:trPr>
        <w:tc>
          <w:tcPr>
            <w:tcW w:w="4700" w:type="dxa"/>
            <w:shd w:val="clear" w:color="auto" w:fill="auto"/>
            <w:vAlign w:val="bottom"/>
          </w:tcPr>
          <w:p w:rsidR="00531926" w:rsidRDefault="00531926">
            <w:pPr>
              <w:spacing w:line="0" w:lineRule="atLeast"/>
              <w:rPr>
                <w:rFonts w:ascii="Times New Roman" w:eastAsia="Times New Roman" w:hAnsi="Times New Roman"/>
                <w:sz w:val="21"/>
              </w:rPr>
            </w:pPr>
          </w:p>
        </w:tc>
        <w:tc>
          <w:tcPr>
            <w:tcW w:w="500" w:type="dxa"/>
            <w:shd w:val="clear" w:color="auto" w:fill="auto"/>
            <w:vAlign w:val="bottom"/>
          </w:tcPr>
          <w:p w:rsidR="00531926" w:rsidRDefault="00531926">
            <w:pPr>
              <w:spacing w:line="0" w:lineRule="atLeast"/>
              <w:rPr>
                <w:rFonts w:ascii="Times New Roman" w:eastAsia="Times New Roman" w:hAnsi="Times New Roman"/>
                <w:sz w:val="21"/>
              </w:rPr>
            </w:pPr>
          </w:p>
        </w:tc>
        <w:tc>
          <w:tcPr>
            <w:tcW w:w="3820" w:type="dxa"/>
            <w:shd w:val="clear" w:color="auto" w:fill="auto"/>
            <w:vAlign w:val="bottom"/>
          </w:tcPr>
          <w:p w:rsidR="00531926" w:rsidRDefault="00531926">
            <w:pPr>
              <w:spacing w:line="243" w:lineRule="exact"/>
              <w:ind w:left="140"/>
            </w:pPr>
            <w:r>
              <w:t>acceptance  and  celebration  of  individual</w:t>
            </w:r>
          </w:p>
        </w:tc>
      </w:tr>
      <w:tr w:rsidR="00531926">
        <w:trPr>
          <w:trHeight w:val="242"/>
        </w:trPr>
        <w:tc>
          <w:tcPr>
            <w:tcW w:w="4700" w:type="dxa"/>
            <w:shd w:val="clear" w:color="auto" w:fill="auto"/>
            <w:vAlign w:val="bottom"/>
          </w:tcPr>
          <w:p w:rsidR="00531926" w:rsidRDefault="00531926">
            <w:pPr>
              <w:spacing w:line="0" w:lineRule="atLeast"/>
              <w:rPr>
                <w:rFonts w:ascii="Times New Roman" w:eastAsia="Times New Roman" w:hAnsi="Times New Roman"/>
                <w:sz w:val="21"/>
              </w:rPr>
            </w:pPr>
          </w:p>
        </w:tc>
        <w:tc>
          <w:tcPr>
            <w:tcW w:w="500" w:type="dxa"/>
            <w:shd w:val="clear" w:color="auto" w:fill="auto"/>
            <w:vAlign w:val="bottom"/>
          </w:tcPr>
          <w:p w:rsidR="00531926" w:rsidRDefault="00531926">
            <w:pPr>
              <w:spacing w:line="0" w:lineRule="atLeast"/>
              <w:rPr>
                <w:rFonts w:ascii="Times New Roman" w:eastAsia="Times New Roman" w:hAnsi="Times New Roman"/>
                <w:sz w:val="21"/>
              </w:rPr>
            </w:pPr>
          </w:p>
        </w:tc>
        <w:tc>
          <w:tcPr>
            <w:tcW w:w="3820" w:type="dxa"/>
            <w:shd w:val="clear" w:color="auto" w:fill="auto"/>
            <w:vAlign w:val="bottom"/>
          </w:tcPr>
          <w:p w:rsidR="00531926" w:rsidRDefault="00531926">
            <w:pPr>
              <w:spacing w:line="243" w:lineRule="exact"/>
              <w:ind w:left="140"/>
            </w:pPr>
            <w:r>
              <w:t>differences and a diverse society.</w:t>
            </w:r>
          </w:p>
        </w:tc>
      </w:tr>
      <w:tr w:rsidR="00531926">
        <w:trPr>
          <w:trHeight w:val="257"/>
        </w:trPr>
        <w:tc>
          <w:tcPr>
            <w:tcW w:w="4700" w:type="dxa"/>
            <w:shd w:val="clear" w:color="auto" w:fill="auto"/>
            <w:vAlign w:val="bottom"/>
          </w:tcPr>
          <w:p w:rsidR="00531926" w:rsidRDefault="00531926">
            <w:pPr>
              <w:spacing w:line="0" w:lineRule="atLeast"/>
              <w:rPr>
                <w:rFonts w:ascii="Times New Roman" w:eastAsia="Times New Roman" w:hAnsi="Times New Roman"/>
                <w:sz w:val="22"/>
              </w:rPr>
            </w:pPr>
          </w:p>
        </w:tc>
        <w:tc>
          <w:tcPr>
            <w:tcW w:w="4320" w:type="dxa"/>
            <w:gridSpan w:val="2"/>
            <w:shd w:val="clear" w:color="auto" w:fill="auto"/>
            <w:vAlign w:val="bottom"/>
          </w:tcPr>
          <w:p w:rsidR="00531926" w:rsidRDefault="00531926">
            <w:pPr>
              <w:spacing w:line="0" w:lineRule="atLeast"/>
              <w:ind w:left="280"/>
            </w:pPr>
            <w:r>
              <w:rPr>
                <w:rFonts w:ascii="Symbol" w:eastAsia="Symbol" w:hAnsi="Symbol"/>
              </w:rPr>
              <w:t></w:t>
            </w:r>
            <w:r>
              <w:t xml:space="preserve">  To develop critical personal thinking skills</w:t>
            </w:r>
          </w:p>
        </w:tc>
      </w:tr>
      <w:tr w:rsidR="00531926">
        <w:trPr>
          <w:trHeight w:val="254"/>
        </w:trPr>
        <w:tc>
          <w:tcPr>
            <w:tcW w:w="4700" w:type="dxa"/>
            <w:shd w:val="clear" w:color="auto" w:fill="auto"/>
            <w:vAlign w:val="bottom"/>
          </w:tcPr>
          <w:p w:rsidR="00531926" w:rsidRDefault="00531926">
            <w:pPr>
              <w:spacing w:line="0" w:lineRule="atLeast"/>
              <w:rPr>
                <w:rFonts w:ascii="Times New Roman" w:eastAsia="Times New Roman" w:hAnsi="Times New Roman"/>
                <w:sz w:val="22"/>
              </w:rPr>
            </w:pPr>
          </w:p>
        </w:tc>
        <w:tc>
          <w:tcPr>
            <w:tcW w:w="500" w:type="dxa"/>
            <w:shd w:val="clear" w:color="auto" w:fill="auto"/>
            <w:vAlign w:val="bottom"/>
          </w:tcPr>
          <w:p w:rsidR="00531926" w:rsidRDefault="00531926">
            <w:pPr>
              <w:spacing w:line="0" w:lineRule="atLeast"/>
              <w:ind w:left="280"/>
              <w:rPr>
                <w:rFonts w:ascii="Symbol" w:eastAsia="Symbol" w:hAnsi="Symbol"/>
              </w:rPr>
            </w:pPr>
            <w:r>
              <w:rPr>
                <w:rFonts w:ascii="Symbol" w:eastAsia="Symbol" w:hAnsi="Symbol"/>
              </w:rPr>
              <w:t></w:t>
            </w:r>
          </w:p>
        </w:tc>
        <w:tc>
          <w:tcPr>
            <w:tcW w:w="3820" w:type="dxa"/>
            <w:shd w:val="clear" w:color="auto" w:fill="auto"/>
            <w:vAlign w:val="bottom"/>
          </w:tcPr>
          <w:p w:rsidR="00531926" w:rsidRDefault="00531926">
            <w:pPr>
              <w:spacing w:line="0" w:lineRule="atLeast"/>
              <w:ind w:left="140"/>
            </w:pPr>
            <w:r>
              <w:t>To challenge stereotypes.</w:t>
            </w:r>
          </w:p>
        </w:tc>
      </w:tr>
    </w:tbl>
    <w:p w:rsidR="00531926" w:rsidRDefault="00B34E30">
      <w:pPr>
        <w:spacing w:line="20" w:lineRule="exact"/>
        <w:rPr>
          <w:rFonts w:ascii="Times New Roman" w:eastAsia="Times New Roman" w:hAnsi="Times New Roman"/>
        </w:rPr>
      </w:pPr>
      <w:r>
        <w:rPr>
          <w:noProof/>
        </w:rPr>
        <mc:AlternateContent>
          <mc:Choice Requires="wps">
            <w:drawing>
              <wp:anchor distT="0" distB="0" distL="114300" distR="114300" simplePos="0" relativeHeight="251660800" behindDoc="1" locked="0" layoutInCell="1" allowOverlap="1">
                <wp:simplePos x="0" y="0"/>
                <wp:positionH relativeFrom="column">
                  <wp:posOffset>4445</wp:posOffset>
                </wp:positionH>
                <wp:positionV relativeFrom="paragraph">
                  <wp:posOffset>161290</wp:posOffset>
                </wp:positionV>
                <wp:extent cx="5876290" cy="0"/>
                <wp:effectExtent l="13970" t="8890" r="5715"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C1C37D"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7pt" to="463.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dG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" strokeweight=".48pt"/>
            </w:pict>
          </mc:Fallback>
        </mc:AlternateContent>
      </w:r>
    </w:p>
    <w:p w:rsidR="00531926" w:rsidRDefault="00531926">
      <w:pPr>
        <w:spacing w:line="200" w:lineRule="exact"/>
        <w:rPr>
          <w:rFonts w:ascii="Times New Roman" w:eastAsia="Times New Roman" w:hAnsi="Times New Roman"/>
        </w:rPr>
      </w:pPr>
    </w:p>
    <w:p w:rsidR="00531926" w:rsidRDefault="00531926">
      <w:pPr>
        <w:spacing w:line="390" w:lineRule="exact"/>
        <w:rPr>
          <w:rFonts w:ascii="Times New Roman" w:eastAsia="Times New Roman" w:hAnsi="Times New Roman"/>
        </w:rPr>
      </w:pPr>
    </w:p>
    <w:p w:rsidR="00531926" w:rsidRDefault="00531926">
      <w:pPr>
        <w:spacing w:line="219" w:lineRule="auto"/>
        <w:ind w:left="120" w:right="680"/>
        <w:rPr>
          <w:sz w:val="22"/>
        </w:rPr>
      </w:pPr>
      <w:r>
        <w:rPr>
          <w:sz w:val="22"/>
        </w:rPr>
        <w:t>British Values are developed across the curriculum in all classes and through a variety of whole school activities:</w:t>
      </w:r>
    </w:p>
    <w:p w:rsidR="00531926" w:rsidRDefault="00531926">
      <w:pPr>
        <w:spacing w:line="200" w:lineRule="exact"/>
        <w:rPr>
          <w:rFonts w:ascii="Times New Roman" w:eastAsia="Times New Roman" w:hAnsi="Times New Roman"/>
        </w:rPr>
      </w:pPr>
    </w:p>
    <w:p w:rsidR="00531926" w:rsidRDefault="00531926">
      <w:pPr>
        <w:numPr>
          <w:ilvl w:val="0"/>
          <w:numId w:val="2"/>
        </w:numPr>
        <w:tabs>
          <w:tab w:val="left" w:pos="640"/>
        </w:tabs>
        <w:spacing w:line="0" w:lineRule="atLeast"/>
        <w:ind w:left="640" w:hanging="160"/>
        <w:rPr>
          <w:sz w:val="22"/>
        </w:rPr>
      </w:pPr>
      <w:r>
        <w:rPr>
          <w:sz w:val="22"/>
        </w:rPr>
        <w:t>Positive relationships with adults in school and in the wider community</w:t>
      </w:r>
    </w:p>
    <w:p w:rsidR="00531926" w:rsidRDefault="00531926">
      <w:pPr>
        <w:spacing w:line="199" w:lineRule="exact"/>
        <w:rPr>
          <w:sz w:val="22"/>
        </w:rPr>
      </w:pPr>
    </w:p>
    <w:p w:rsidR="00531926" w:rsidRDefault="00531926">
      <w:pPr>
        <w:numPr>
          <w:ilvl w:val="0"/>
          <w:numId w:val="2"/>
        </w:numPr>
        <w:tabs>
          <w:tab w:val="left" w:pos="640"/>
        </w:tabs>
        <w:spacing w:line="0" w:lineRule="atLeast"/>
        <w:ind w:left="640" w:hanging="160"/>
        <w:rPr>
          <w:sz w:val="22"/>
        </w:rPr>
      </w:pPr>
      <w:r>
        <w:rPr>
          <w:sz w:val="22"/>
        </w:rPr>
        <w:t>Pupil voice contributing to decisions</w:t>
      </w:r>
    </w:p>
    <w:p w:rsidR="00531926" w:rsidRDefault="00531926">
      <w:pPr>
        <w:spacing w:line="201" w:lineRule="exact"/>
        <w:rPr>
          <w:sz w:val="22"/>
        </w:rPr>
      </w:pPr>
    </w:p>
    <w:p w:rsidR="00531926" w:rsidRDefault="00531926">
      <w:pPr>
        <w:numPr>
          <w:ilvl w:val="0"/>
          <w:numId w:val="2"/>
        </w:numPr>
        <w:tabs>
          <w:tab w:val="left" w:pos="640"/>
        </w:tabs>
        <w:spacing w:line="0" w:lineRule="atLeast"/>
        <w:ind w:left="640" w:hanging="160"/>
        <w:rPr>
          <w:sz w:val="22"/>
        </w:rPr>
      </w:pPr>
      <w:r>
        <w:rPr>
          <w:sz w:val="22"/>
        </w:rPr>
        <w:t>School Council</w:t>
      </w:r>
    </w:p>
    <w:p w:rsidR="00531926" w:rsidRDefault="00531926">
      <w:pPr>
        <w:spacing w:line="199" w:lineRule="exact"/>
        <w:rPr>
          <w:sz w:val="22"/>
        </w:rPr>
      </w:pPr>
    </w:p>
    <w:p w:rsidR="00531926" w:rsidRDefault="00531926">
      <w:pPr>
        <w:numPr>
          <w:ilvl w:val="0"/>
          <w:numId w:val="2"/>
        </w:numPr>
        <w:tabs>
          <w:tab w:val="left" w:pos="640"/>
        </w:tabs>
        <w:spacing w:line="0" w:lineRule="atLeast"/>
        <w:ind w:left="640" w:hanging="160"/>
        <w:rPr>
          <w:sz w:val="22"/>
        </w:rPr>
      </w:pPr>
      <w:r>
        <w:rPr>
          <w:sz w:val="22"/>
        </w:rPr>
        <w:t>Phase assemblies focusing on a different value every other week</w:t>
      </w:r>
    </w:p>
    <w:p w:rsidR="00531926" w:rsidRDefault="00531926">
      <w:pPr>
        <w:spacing w:line="199" w:lineRule="exact"/>
        <w:rPr>
          <w:sz w:val="22"/>
        </w:rPr>
      </w:pPr>
    </w:p>
    <w:p w:rsidR="00531926" w:rsidRDefault="00531926">
      <w:pPr>
        <w:numPr>
          <w:ilvl w:val="0"/>
          <w:numId w:val="2"/>
        </w:numPr>
        <w:tabs>
          <w:tab w:val="left" w:pos="640"/>
        </w:tabs>
        <w:spacing w:line="0" w:lineRule="atLeast"/>
        <w:ind w:left="640" w:hanging="160"/>
        <w:rPr>
          <w:sz w:val="22"/>
        </w:rPr>
      </w:pPr>
      <w:r>
        <w:rPr>
          <w:sz w:val="22"/>
        </w:rPr>
        <w:t>Collective Worship</w:t>
      </w:r>
    </w:p>
    <w:p w:rsidR="00531926" w:rsidRDefault="00531926">
      <w:pPr>
        <w:spacing w:line="199" w:lineRule="exact"/>
        <w:rPr>
          <w:sz w:val="22"/>
        </w:rPr>
      </w:pPr>
    </w:p>
    <w:p w:rsidR="00531926" w:rsidRDefault="00531926">
      <w:pPr>
        <w:numPr>
          <w:ilvl w:val="0"/>
          <w:numId w:val="2"/>
        </w:numPr>
        <w:tabs>
          <w:tab w:val="left" w:pos="640"/>
        </w:tabs>
        <w:spacing w:line="0" w:lineRule="atLeast"/>
        <w:ind w:left="640" w:hanging="160"/>
        <w:rPr>
          <w:sz w:val="22"/>
        </w:rPr>
      </w:pPr>
      <w:r>
        <w:rPr>
          <w:sz w:val="22"/>
        </w:rPr>
        <w:t>Whole school assemblies</w:t>
      </w:r>
    </w:p>
    <w:p w:rsidR="00531926" w:rsidRDefault="00531926">
      <w:pPr>
        <w:spacing w:line="200" w:lineRule="exact"/>
        <w:rPr>
          <w:sz w:val="22"/>
        </w:rPr>
      </w:pPr>
    </w:p>
    <w:p w:rsidR="00531926" w:rsidRDefault="00531926">
      <w:pPr>
        <w:numPr>
          <w:ilvl w:val="0"/>
          <w:numId w:val="2"/>
        </w:numPr>
        <w:tabs>
          <w:tab w:val="left" w:pos="640"/>
        </w:tabs>
        <w:spacing w:line="0" w:lineRule="atLeast"/>
        <w:ind w:left="640" w:hanging="160"/>
        <w:rPr>
          <w:sz w:val="22"/>
        </w:rPr>
      </w:pPr>
      <w:r>
        <w:rPr>
          <w:sz w:val="22"/>
        </w:rPr>
        <w:t>Display in classrooms, identifying how children have demonstrated their understanding of</w:t>
      </w:r>
    </w:p>
    <w:p w:rsidR="00531926" w:rsidRDefault="00531926">
      <w:pPr>
        <w:spacing w:line="0" w:lineRule="atLeast"/>
        <w:ind w:left="840"/>
        <w:rPr>
          <w:sz w:val="22"/>
        </w:rPr>
      </w:pPr>
      <w:r>
        <w:rPr>
          <w:sz w:val="22"/>
        </w:rPr>
        <w:t>British values</w:t>
      </w:r>
    </w:p>
    <w:p w:rsidR="00531926" w:rsidRDefault="00531926">
      <w:pPr>
        <w:spacing w:line="201" w:lineRule="exact"/>
        <w:rPr>
          <w:sz w:val="22"/>
        </w:rPr>
      </w:pPr>
    </w:p>
    <w:p w:rsidR="00531926" w:rsidRDefault="00531926">
      <w:pPr>
        <w:numPr>
          <w:ilvl w:val="0"/>
          <w:numId w:val="2"/>
        </w:numPr>
        <w:tabs>
          <w:tab w:val="left" w:pos="640"/>
        </w:tabs>
        <w:spacing w:line="0" w:lineRule="atLeast"/>
        <w:ind w:left="640" w:hanging="160"/>
        <w:rPr>
          <w:sz w:val="22"/>
        </w:rPr>
      </w:pPr>
      <w:r>
        <w:rPr>
          <w:sz w:val="22"/>
        </w:rPr>
        <w:t>Behaviour policy</w:t>
      </w:r>
    </w:p>
    <w:p w:rsidR="00531926" w:rsidRDefault="00531926">
      <w:pPr>
        <w:spacing w:line="199" w:lineRule="exact"/>
        <w:rPr>
          <w:sz w:val="22"/>
        </w:rPr>
      </w:pPr>
    </w:p>
    <w:p w:rsidR="00531926" w:rsidRDefault="00531926">
      <w:pPr>
        <w:numPr>
          <w:ilvl w:val="0"/>
          <w:numId w:val="2"/>
        </w:numPr>
        <w:tabs>
          <w:tab w:val="left" w:pos="640"/>
        </w:tabs>
        <w:spacing w:line="0" w:lineRule="atLeast"/>
        <w:ind w:left="640" w:hanging="160"/>
        <w:rPr>
          <w:sz w:val="22"/>
        </w:rPr>
      </w:pPr>
      <w:r>
        <w:rPr>
          <w:sz w:val="22"/>
        </w:rPr>
        <w:t>Participation in community events</w:t>
      </w:r>
    </w:p>
    <w:p w:rsidR="00531926" w:rsidRDefault="00531926">
      <w:pPr>
        <w:spacing w:line="200" w:lineRule="exact"/>
        <w:rPr>
          <w:rFonts w:ascii="Times New Roman" w:eastAsia="Times New Roman" w:hAnsi="Times New Roman"/>
        </w:rPr>
      </w:pPr>
    </w:p>
    <w:p w:rsidR="00531926" w:rsidRDefault="00531926">
      <w:pPr>
        <w:spacing w:line="200" w:lineRule="exact"/>
        <w:rPr>
          <w:rFonts w:ascii="Times New Roman" w:eastAsia="Times New Roman" w:hAnsi="Times New Roman"/>
        </w:rPr>
      </w:pPr>
    </w:p>
    <w:p w:rsidR="00531926" w:rsidRDefault="00531926">
      <w:pPr>
        <w:spacing w:line="200" w:lineRule="exact"/>
        <w:rPr>
          <w:rFonts w:ascii="Times New Roman" w:eastAsia="Times New Roman" w:hAnsi="Times New Roman"/>
        </w:rPr>
      </w:pPr>
    </w:p>
    <w:p w:rsidR="00531926" w:rsidRDefault="00531926">
      <w:pPr>
        <w:spacing w:line="200" w:lineRule="exact"/>
        <w:rPr>
          <w:rFonts w:ascii="Times New Roman" w:eastAsia="Times New Roman" w:hAnsi="Times New Roman"/>
        </w:rPr>
      </w:pPr>
    </w:p>
    <w:p w:rsidR="00531926" w:rsidRDefault="00531926">
      <w:pPr>
        <w:spacing w:line="283" w:lineRule="exact"/>
        <w:rPr>
          <w:rFonts w:ascii="Times New Roman" w:eastAsia="Times New Roman" w:hAnsi="Times New Roman"/>
        </w:rPr>
      </w:pPr>
    </w:p>
    <w:p w:rsidR="00531926" w:rsidRDefault="00531926">
      <w:pPr>
        <w:spacing w:line="0" w:lineRule="atLeast"/>
        <w:ind w:right="-19"/>
        <w:jc w:val="center"/>
        <w:rPr>
          <w:sz w:val="22"/>
        </w:rPr>
      </w:pPr>
      <w:r>
        <w:rPr>
          <w:sz w:val="22"/>
        </w:rPr>
        <w:t>Br</w:t>
      </w:r>
      <w:r w:rsidR="007C0FEA">
        <w:rPr>
          <w:sz w:val="22"/>
        </w:rPr>
        <w:t>itish Values Policy Reviewed June 202</w:t>
      </w:r>
      <w:r w:rsidR="00B34E30">
        <w:rPr>
          <w:sz w:val="22"/>
        </w:rPr>
        <w:t>1</w:t>
      </w:r>
    </w:p>
    <w:sectPr w:rsidR="00531926">
      <w:pgSz w:w="11900" w:h="16838"/>
      <w:pgMar w:top="1440" w:right="1326" w:bottom="419" w:left="1320" w:header="0" w:footer="0" w:gutter="0"/>
      <w:cols w:space="0" w:equalWidth="0">
        <w:col w:w="92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9ABEDACE">
      <w:start w:val="1"/>
      <w:numFmt w:val="bullet"/>
      <w:lvlText w:val="•"/>
      <w:lvlJc w:val="left"/>
    </w:lvl>
    <w:lvl w:ilvl="1" w:tplc="A27E4A78">
      <w:start w:val="1"/>
      <w:numFmt w:val="bullet"/>
      <w:lvlText w:val=""/>
      <w:lvlJc w:val="left"/>
    </w:lvl>
    <w:lvl w:ilvl="2" w:tplc="34C492C6">
      <w:start w:val="1"/>
      <w:numFmt w:val="bullet"/>
      <w:lvlText w:val=""/>
      <w:lvlJc w:val="left"/>
    </w:lvl>
    <w:lvl w:ilvl="3" w:tplc="279E36FA">
      <w:start w:val="1"/>
      <w:numFmt w:val="bullet"/>
      <w:lvlText w:val=""/>
      <w:lvlJc w:val="left"/>
    </w:lvl>
    <w:lvl w:ilvl="4" w:tplc="A3FC7BA4">
      <w:start w:val="1"/>
      <w:numFmt w:val="bullet"/>
      <w:lvlText w:val=""/>
      <w:lvlJc w:val="left"/>
    </w:lvl>
    <w:lvl w:ilvl="5" w:tplc="C1E06212">
      <w:start w:val="1"/>
      <w:numFmt w:val="bullet"/>
      <w:lvlText w:val=""/>
      <w:lvlJc w:val="left"/>
    </w:lvl>
    <w:lvl w:ilvl="6" w:tplc="D424E66C">
      <w:start w:val="1"/>
      <w:numFmt w:val="bullet"/>
      <w:lvlText w:val=""/>
      <w:lvlJc w:val="left"/>
    </w:lvl>
    <w:lvl w:ilvl="7" w:tplc="57388348">
      <w:start w:val="1"/>
      <w:numFmt w:val="bullet"/>
      <w:lvlText w:val=""/>
      <w:lvlJc w:val="left"/>
    </w:lvl>
    <w:lvl w:ilvl="8" w:tplc="C826D69C">
      <w:start w:val="1"/>
      <w:numFmt w:val="bullet"/>
      <w:lvlText w:val=""/>
      <w:lvlJc w:val="left"/>
    </w:lvl>
  </w:abstractNum>
  <w:abstractNum w:abstractNumId="1" w15:restartNumberingAfterBreak="0">
    <w:nsid w:val="00000002"/>
    <w:multiLevelType w:val="hybridMultilevel"/>
    <w:tmpl w:val="66334872"/>
    <w:lvl w:ilvl="0" w:tplc="562A17B0">
      <w:start w:val="1"/>
      <w:numFmt w:val="bullet"/>
      <w:lvlText w:val="•"/>
      <w:lvlJc w:val="left"/>
    </w:lvl>
    <w:lvl w:ilvl="1" w:tplc="0A9EA6D2">
      <w:start w:val="1"/>
      <w:numFmt w:val="bullet"/>
      <w:lvlText w:val=""/>
      <w:lvlJc w:val="left"/>
    </w:lvl>
    <w:lvl w:ilvl="2" w:tplc="4F363106">
      <w:start w:val="1"/>
      <w:numFmt w:val="bullet"/>
      <w:lvlText w:val=""/>
      <w:lvlJc w:val="left"/>
    </w:lvl>
    <w:lvl w:ilvl="3" w:tplc="3F923AC8">
      <w:start w:val="1"/>
      <w:numFmt w:val="bullet"/>
      <w:lvlText w:val=""/>
      <w:lvlJc w:val="left"/>
    </w:lvl>
    <w:lvl w:ilvl="4" w:tplc="9A289722">
      <w:start w:val="1"/>
      <w:numFmt w:val="bullet"/>
      <w:lvlText w:val=""/>
      <w:lvlJc w:val="left"/>
    </w:lvl>
    <w:lvl w:ilvl="5" w:tplc="6DEED8AC">
      <w:start w:val="1"/>
      <w:numFmt w:val="bullet"/>
      <w:lvlText w:val=""/>
      <w:lvlJc w:val="left"/>
    </w:lvl>
    <w:lvl w:ilvl="6" w:tplc="D46CD7CC">
      <w:start w:val="1"/>
      <w:numFmt w:val="bullet"/>
      <w:lvlText w:val=""/>
      <w:lvlJc w:val="left"/>
    </w:lvl>
    <w:lvl w:ilvl="7" w:tplc="40AEBC20">
      <w:start w:val="1"/>
      <w:numFmt w:val="bullet"/>
      <w:lvlText w:val=""/>
      <w:lvlJc w:val="left"/>
    </w:lvl>
    <w:lvl w:ilvl="8" w:tplc="B07C093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EA"/>
    <w:rsid w:val="00531926"/>
    <w:rsid w:val="007C0FEA"/>
    <w:rsid w:val="009B3A16"/>
    <w:rsid w:val="00B3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7044A"/>
  <w15:chartTrackingRefBased/>
  <w15:docId w15:val="{ADB24872-6814-43FA-8722-A378606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2" ma:contentTypeDescription="Create a new document." ma:contentTypeScope="" ma:versionID="7822380619d357175fbcd3d250b546a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d409c4c56e6f3640ecd93f50713ef704"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BCE12-7FC6-438F-97B0-B9E4754BE8D0}">
  <ds:schemaRefs>
    <ds:schemaRef ds:uri="290ea9c4-c152-4d9e-bfd5-b587942e2674"/>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5DC4339-5D32-4286-A5E3-ECD8F6F9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19226-E1DF-4BF8-8B48-5BEAEE399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Carton</dc:creator>
  <cp:keywords/>
  <cp:lastModifiedBy>Emma Carton</cp:lastModifiedBy>
  <cp:revision>3</cp:revision>
  <dcterms:created xsi:type="dcterms:W3CDTF">2021-06-09T17:56:00Z</dcterms:created>
  <dcterms:modified xsi:type="dcterms:W3CDTF">2021-09-04T20:27:00Z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