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2D3942" w14:textId="2E0A140C" w:rsidR="00993E83" w:rsidRDefault="00993E83" w:rsidP="004E181E"/>
    <w:sdt>
      <w:sdtPr>
        <w:id w:val="1494913446"/>
        <w:docPartObj>
          <w:docPartGallery w:val="Cover Pages"/>
          <w:docPartUnique/>
        </w:docPartObj>
      </w:sdtPr>
      <w:sdtEndPr>
        <w:rPr>
          <w:rFonts w:eastAsiaTheme="minorEastAsia"/>
          <w:b/>
          <w:sz w:val="32"/>
          <w:lang w:val="en-US" w:eastAsia="ja-JP"/>
        </w:rPr>
      </w:sdtEndPr>
      <w:sdtContent>
        <w:p w14:paraId="576AB54C" w14:textId="3DBFEE7E" w:rsidR="004E181E" w:rsidRDefault="004E181E" w:rsidP="004E181E"/>
        <w:p w14:paraId="33BA0F29" w14:textId="77777777" w:rsidR="004E181E" w:rsidRDefault="004E181E" w:rsidP="004E181E">
          <w:r>
            <w:rPr>
              <w:b/>
              <w:bCs/>
              <w:noProof/>
              <w:sz w:val="32"/>
              <w:szCs w:val="32"/>
            </w:rPr>
            <mc:AlternateContent>
              <mc:Choice Requires="wps">
                <w:drawing>
                  <wp:anchor distT="0" distB="0" distL="114300" distR="114300" simplePos="0" relativeHeight="251677184" behindDoc="0" locked="0" layoutInCell="1" allowOverlap="1" wp14:anchorId="4A21BEEA" wp14:editId="0BA5FEF0">
                    <wp:simplePos x="0" y="0"/>
                    <wp:positionH relativeFrom="column">
                      <wp:posOffset>-476250</wp:posOffset>
                    </wp:positionH>
                    <wp:positionV relativeFrom="paragraph">
                      <wp:posOffset>326390</wp:posOffset>
                    </wp:positionV>
                    <wp:extent cx="0" cy="7896225"/>
                    <wp:effectExtent l="19050" t="0" r="38100" b="47625"/>
                    <wp:wrapNone/>
                    <wp:docPr id="7" name="Straight Connector 7"/>
                    <wp:cNvGraphicFramePr/>
                    <a:graphic xmlns:a="http://schemas.openxmlformats.org/drawingml/2006/main">
                      <a:graphicData uri="http://schemas.microsoft.com/office/word/2010/wordprocessingShape">
                        <wps:wsp>
                          <wps:cNvCnPr/>
                          <wps:spPr>
                            <a:xfrm>
                              <a:off x="0" y="0"/>
                              <a:ext cx="0" cy="789622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DBD7F1B" id="Straight Connector 7" o:spid="_x0000_s1026" style="position:absolute;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5pt,25.7pt" to="-37.5pt,6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" strokecolor="#ff6900" strokeweight="4.5pt"/>
                </w:pict>
              </mc:Fallback>
            </mc:AlternateContent>
          </w:r>
        </w:p>
        <w:p w14:paraId="03E4569D" w14:textId="77777777" w:rsidR="004E181E" w:rsidRPr="002B7AD5" w:rsidRDefault="004E181E" w:rsidP="004E181E">
          <w:pPr>
            <w:rPr>
              <w:b/>
              <w:bCs/>
              <w:sz w:val="32"/>
              <w:szCs w:val="32"/>
            </w:rPr>
          </w:pPr>
          <w:r w:rsidRPr="002B7AD5">
            <w:rPr>
              <w:b/>
              <w:bCs/>
              <w:sz w:val="32"/>
              <w:szCs w:val="32"/>
            </w:rPr>
            <w:t xml:space="preserve">Making the most of your policy </w:t>
          </w:r>
        </w:p>
        <w:p w14:paraId="69DB79C8" w14:textId="77777777" w:rsidR="004E181E" w:rsidRPr="00C621F2" w:rsidRDefault="004E181E" w:rsidP="004E181E">
          <w:pPr>
            <w:rPr>
              <w:rFonts w:cs="Arial"/>
              <w:b/>
              <w:bCs/>
              <w:color w:val="000000" w:themeColor="text1"/>
            </w:rPr>
          </w:pPr>
          <w:r w:rsidRPr="00C621F2">
            <w:rPr>
              <w:b/>
              <w:bCs/>
            </w:rPr>
            <w:t xml:space="preserve">Watch our </w:t>
          </w:r>
          <w:hyperlink r:id="rId8" w:history="1">
            <w:r w:rsidRPr="000E015A">
              <w:rPr>
                <w:rStyle w:val="Hyperlink"/>
                <w:b/>
                <w:bCs/>
              </w:rPr>
              <w:t>short video</w:t>
            </w:r>
          </w:hyperlink>
          <w:r w:rsidRPr="00C621F2">
            <w:rPr>
              <w:b/>
              <w:bCs/>
            </w:rPr>
            <w:t xml:space="preserve"> to find out how to make the most of your policy! </w:t>
          </w:r>
        </w:p>
        <w:p w14:paraId="23DBE911" w14:textId="2F952254" w:rsidR="004E181E" w:rsidRDefault="004E181E" w:rsidP="004E181E">
          <w:r w:rsidRPr="00462F96">
            <w:rPr>
              <w:b/>
              <w:bCs/>
            </w:rPr>
            <w:t>Step 1:</w:t>
          </w:r>
          <w:r w:rsidRPr="00462F96">
            <w:t xml:space="preserve"> </w:t>
          </w:r>
          <w:r>
            <w:t>Find and replace ‘</w:t>
          </w:r>
          <w:proofErr w:type="spellStart"/>
          <w:r w:rsidR="000721B3">
            <w:t>Glenmere</w:t>
          </w:r>
          <w:proofErr w:type="spellEnd"/>
          <w:r w:rsidR="000721B3">
            <w:t xml:space="preserve"> Community Primary School</w:t>
          </w:r>
          <w:r>
            <w:t xml:space="preserve">’ with your school’s name (top tip: press Ctrl H to find and replace all instances in no time). </w:t>
          </w:r>
        </w:p>
        <w:p w14:paraId="4688EADF" w14:textId="77777777" w:rsidR="004E181E" w:rsidRPr="00C621F2" w:rsidRDefault="004E181E" w:rsidP="004E181E">
          <w:r w:rsidRPr="00462F96">
            <w:rPr>
              <w:b/>
              <w:bCs/>
            </w:rPr>
            <w:t xml:space="preserve">Step 2: </w:t>
          </w:r>
          <w:r>
            <w:t xml:space="preserve">We have used certain names for policies, procedures and roles throughout this policy. Find and replace the following terms with what they are known as in your school: </w:t>
          </w:r>
        </w:p>
        <w:p w14:paraId="0DA7419C" w14:textId="77777777" w:rsidR="004E181E" w:rsidRDefault="004E181E" w:rsidP="004E181E">
          <w:pPr>
            <w:rPr>
              <w:b/>
              <w:bCs/>
            </w:rPr>
          </w:pPr>
          <w:r>
            <w:rPr>
              <w:b/>
              <w:bCs/>
            </w:rPr>
            <w:t xml:space="preserve">Roles </w:t>
          </w:r>
        </w:p>
        <w:p w14:paraId="648CB3EB" w14:textId="77777777" w:rsidR="004E181E" w:rsidRDefault="004E181E" w:rsidP="003B664D">
          <w:pPr>
            <w:pStyle w:val="ListParagraph"/>
            <w:numPr>
              <w:ilvl w:val="0"/>
              <w:numId w:val="12"/>
            </w:numPr>
            <w:spacing w:before="200"/>
            <w:jc w:val="both"/>
            <w:rPr>
              <w:highlight w:val="yellow"/>
            </w:rPr>
            <w:sectPr w:rsidR="004E181E" w:rsidSect="00274DFF">
              <w:headerReference w:type="first" r:id="rId9"/>
              <w:pgSz w:w="11906" w:h="16838"/>
              <w:pgMar w:top="1440" w:right="1440" w:bottom="1440" w:left="1440" w:header="564" w:footer="708" w:gutter="0"/>
              <w:pgNumType w:start="0"/>
              <w:cols w:space="708"/>
              <w:titlePg/>
              <w:docGrid w:linePitch="360"/>
            </w:sectPr>
          </w:pPr>
        </w:p>
        <w:p w14:paraId="04DF2BB2" w14:textId="773CE5F1" w:rsidR="004E181E" w:rsidRPr="00DA19FE" w:rsidRDefault="004E181E" w:rsidP="003B664D">
          <w:pPr>
            <w:pStyle w:val="ListParagraph"/>
            <w:numPr>
              <w:ilvl w:val="0"/>
              <w:numId w:val="13"/>
            </w:numPr>
            <w:spacing w:before="200"/>
            <w:ind w:left="426" w:hanging="284"/>
            <w:jc w:val="both"/>
            <w:rPr>
              <w:b/>
              <w:bCs/>
            </w:rPr>
          </w:pPr>
          <w:r w:rsidRPr="00BF32DA">
            <w:t>Headteacher</w:t>
          </w:r>
        </w:p>
        <w:p w14:paraId="764E3340" w14:textId="16AE2B1D" w:rsidR="00B963B2" w:rsidRPr="00DA19FE" w:rsidRDefault="00B963B2" w:rsidP="003B664D">
          <w:pPr>
            <w:pStyle w:val="ListParagraph"/>
            <w:numPr>
              <w:ilvl w:val="0"/>
              <w:numId w:val="13"/>
            </w:numPr>
            <w:spacing w:before="200"/>
            <w:ind w:left="426" w:hanging="284"/>
            <w:jc w:val="both"/>
            <w:rPr>
              <w:b/>
              <w:bCs/>
            </w:rPr>
          </w:pPr>
          <w:r>
            <w:t>Governing board</w:t>
          </w:r>
        </w:p>
        <w:p w14:paraId="32B8A29F" w14:textId="75FB8BD2" w:rsidR="00B963B2" w:rsidRPr="00DA19FE" w:rsidRDefault="00B963B2" w:rsidP="003B664D">
          <w:pPr>
            <w:pStyle w:val="ListParagraph"/>
            <w:numPr>
              <w:ilvl w:val="0"/>
              <w:numId w:val="13"/>
            </w:numPr>
            <w:spacing w:before="200"/>
            <w:ind w:left="426" w:hanging="284"/>
            <w:jc w:val="both"/>
            <w:rPr>
              <w:b/>
              <w:bCs/>
            </w:rPr>
          </w:pPr>
          <w:r>
            <w:t>Mental health lead</w:t>
          </w:r>
        </w:p>
        <w:p w14:paraId="4E2FF791" w14:textId="3F2353B5" w:rsidR="00B963B2" w:rsidRPr="00DA19FE" w:rsidRDefault="00B963B2" w:rsidP="003B664D">
          <w:pPr>
            <w:pStyle w:val="ListParagraph"/>
            <w:numPr>
              <w:ilvl w:val="0"/>
              <w:numId w:val="13"/>
            </w:numPr>
            <w:spacing w:before="200"/>
            <w:ind w:left="426" w:hanging="284"/>
            <w:jc w:val="both"/>
            <w:rPr>
              <w:b/>
              <w:bCs/>
            </w:rPr>
          </w:pPr>
          <w:r>
            <w:t>SENCO</w:t>
          </w:r>
        </w:p>
        <w:p w14:paraId="494F09D1" w14:textId="100E327E" w:rsidR="00B963B2" w:rsidRPr="00DA19FE" w:rsidRDefault="00B963B2" w:rsidP="003B664D">
          <w:pPr>
            <w:pStyle w:val="ListParagraph"/>
            <w:numPr>
              <w:ilvl w:val="0"/>
              <w:numId w:val="13"/>
            </w:numPr>
            <w:spacing w:before="200"/>
            <w:ind w:left="426" w:hanging="284"/>
            <w:jc w:val="both"/>
            <w:rPr>
              <w:b/>
              <w:bCs/>
            </w:rPr>
          </w:pPr>
          <w:r>
            <w:t>SLT</w:t>
          </w:r>
        </w:p>
        <w:p w14:paraId="0BB3B80F" w14:textId="57A46EA2" w:rsidR="00B963B2" w:rsidRPr="00DA19FE" w:rsidRDefault="00B963B2" w:rsidP="003B664D">
          <w:pPr>
            <w:pStyle w:val="ListParagraph"/>
            <w:numPr>
              <w:ilvl w:val="0"/>
              <w:numId w:val="13"/>
            </w:numPr>
            <w:spacing w:before="200"/>
            <w:ind w:left="426" w:hanging="284"/>
            <w:jc w:val="both"/>
            <w:rPr>
              <w:b/>
              <w:bCs/>
            </w:rPr>
          </w:pPr>
          <w:r>
            <w:t>Virtual school head</w:t>
          </w:r>
        </w:p>
        <w:p w14:paraId="4A5DEC3C" w14:textId="0DDDDF16" w:rsidR="00B963B2" w:rsidRPr="00BF32DA" w:rsidRDefault="00B963B2" w:rsidP="003B664D">
          <w:pPr>
            <w:pStyle w:val="ListParagraph"/>
            <w:numPr>
              <w:ilvl w:val="0"/>
              <w:numId w:val="13"/>
            </w:numPr>
            <w:spacing w:before="200"/>
            <w:ind w:left="426" w:hanging="284"/>
            <w:jc w:val="both"/>
            <w:rPr>
              <w:b/>
              <w:bCs/>
            </w:rPr>
          </w:pPr>
          <w:r>
            <w:t>DSL</w:t>
          </w:r>
        </w:p>
        <w:p w14:paraId="009BFFAB" w14:textId="77777777" w:rsidR="004E181E" w:rsidRPr="00BF32DA" w:rsidRDefault="004E181E" w:rsidP="003B664D">
          <w:pPr>
            <w:pStyle w:val="ListParagraph"/>
            <w:numPr>
              <w:ilvl w:val="0"/>
              <w:numId w:val="13"/>
            </w:numPr>
            <w:spacing w:before="200"/>
            <w:ind w:left="426" w:hanging="284"/>
            <w:jc w:val="both"/>
            <w:rPr>
              <w:b/>
              <w:bCs/>
            </w:rPr>
          </w:pPr>
          <w:r w:rsidRPr="00BF32DA">
            <w:t>Chair of governors</w:t>
          </w:r>
        </w:p>
        <w:p w14:paraId="7BABF8D7" w14:textId="28E513FF" w:rsidR="00B963B2" w:rsidRPr="00BF32DA" w:rsidRDefault="00B963B2" w:rsidP="004E181E">
          <w:pPr>
            <w:rPr>
              <w:highlight w:val="yellow"/>
            </w:rPr>
            <w:sectPr w:rsidR="00B963B2" w:rsidRPr="00BF32DA" w:rsidSect="004E181E">
              <w:type w:val="continuous"/>
              <w:pgSz w:w="11906" w:h="16838"/>
              <w:pgMar w:top="1440" w:right="1440" w:bottom="1440" w:left="1440" w:header="564" w:footer="708" w:gutter="0"/>
              <w:pgBorders w:offsetFrom="page">
                <w:top w:val="single" w:sz="24" w:space="24" w:color="041E42"/>
                <w:left w:val="single" w:sz="24" w:space="24" w:color="041E42"/>
                <w:bottom w:val="single" w:sz="24" w:space="24" w:color="041E42"/>
                <w:right w:val="single" w:sz="24" w:space="24" w:color="041E42"/>
              </w:pgBorders>
              <w:pgNumType w:start="0"/>
              <w:cols w:num="2" w:space="708"/>
              <w:titlePg/>
              <w:docGrid w:linePitch="360"/>
            </w:sectPr>
          </w:pPr>
        </w:p>
        <w:p w14:paraId="0F765961" w14:textId="77777777" w:rsidR="004E181E" w:rsidRPr="00E348E5" w:rsidRDefault="004E181E" w:rsidP="004E181E">
          <w:pPr>
            <w:rPr>
              <w:b/>
              <w:bCs/>
            </w:rPr>
          </w:pPr>
          <w:r w:rsidRPr="00E348E5">
            <w:rPr>
              <w:b/>
              <w:bCs/>
            </w:rPr>
            <w:t xml:space="preserve">Policies and procedures </w:t>
          </w:r>
        </w:p>
        <w:p w14:paraId="4A4F9443" w14:textId="77777777" w:rsidR="004E181E" w:rsidRPr="002D1E35" w:rsidRDefault="004E181E" w:rsidP="004E181E">
          <w:r>
            <w:t xml:space="preserve">If your school does not have all the below policies, make sure you replace the relevant document names to suit your school’s circumstances. </w:t>
          </w:r>
        </w:p>
        <w:p w14:paraId="69F7A6C1" w14:textId="77777777" w:rsidR="004E181E" w:rsidRDefault="004E181E" w:rsidP="003B664D">
          <w:pPr>
            <w:pStyle w:val="ListParagraph"/>
            <w:numPr>
              <w:ilvl w:val="0"/>
              <w:numId w:val="7"/>
            </w:numPr>
            <w:spacing w:before="200"/>
            <w:ind w:left="502"/>
            <w:jc w:val="both"/>
            <w:sectPr w:rsidR="004E181E" w:rsidSect="004E181E">
              <w:type w:val="continuous"/>
              <w:pgSz w:w="11906" w:h="16838"/>
              <w:pgMar w:top="1440" w:right="1440" w:bottom="1440" w:left="1440" w:header="564" w:footer="708" w:gutter="0"/>
              <w:pgBorders w:offsetFrom="page">
                <w:top w:val="single" w:sz="24" w:space="24" w:color="041E42"/>
                <w:left w:val="single" w:sz="24" w:space="24" w:color="041E42"/>
                <w:bottom w:val="single" w:sz="24" w:space="24" w:color="041E42"/>
                <w:right w:val="single" w:sz="24" w:space="24" w:color="041E42"/>
              </w:pgBorders>
              <w:pgNumType w:start="0"/>
              <w:cols w:space="708"/>
              <w:titlePg/>
              <w:docGrid w:linePitch="360"/>
            </w:sectPr>
          </w:pPr>
        </w:p>
        <w:p w14:paraId="5CC520D7" w14:textId="4D7A2070" w:rsidR="004E181E" w:rsidRDefault="00B963B2" w:rsidP="003B664D">
          <w:pPr>
            <w:pStyle w:val="ListParagraph"/>
            <w:numPr>
              <w:ilvl w:val="0"/>
              <w:numId w:val="7"/>
            </w:numPr>
            <w:spacing w:before="200"/>
            <w:ind w:left="426" w:hanging="284"/>
            <w:jc w:val="both"/>
          </w:pPr>
          <w:r>
            <w:t xml:space="preserve">SEND </w:t>
          </w:r>
          <w:r w:rsidR="004E181E" w:rsidRPr="00D57214">
            <w:t>Policy</w:t>
          </w:r>
        </w:p>
        <w:p w14:paraId="613B4885" w14:textId="0D606693" w:rsidR="00B963B2" w:rsidRDefault="00B963B2" w:rsidP="003B664D">
          <w:pPr>
            <w:pStyle w:val="ListParagraph"/>
            <w:numPr>
              <w:ilvl w:val="0"/>
              <w:numId w:val="7"/>
            </w:numPr>
            <w:spacing w:before="200"/>
            <w:ind w:left="426" w:hanging="284"/>
            <w:jc w:val="both"/>
          </w:pPr>
          <w:r>
            <w:t>Behaviour Policy</w:t>
          </w:r>
        </w:p>
        <w:p w14:paraId="464BBB64" w14:textId="7661D678" w:rsidR="00B963B2" w:rsidRDefault="00B963B2" w:rsidP="003B664D">
          <w:pPr>
            <w:pStyle w:val="ListParagraph"/>
            <w:numPr>
              <w:ilvl w:val="0"/>
              <w:numId w:val="7"/>
            </w:numPr>
            <w:spacing w:before="200"/>
            <w:ind w:left="426" w:hanging="284"/>
            <w:jc w:val="both"/>
          </w:pPr>
          <w:r>
            <w:t>Supporting Pupils with Medical Conditions Policy</w:t>
          </w:r>
        </w:p>
        <w:p w14:paraId="226DB0F5" w14:textId="0799F893" w:rsidR="00B963B2" w:rsidRDefault="00B963B2" w:rsidP="003B664D">
          <w:pPr>
            <w:pStyle w:val="ListParagraph"/>
            <w:numPr>
              <w:ilvl w:val="0"/>
              <w:numId w:val="7"/>
            </w:numPr>
            <w:spacing w:before="200"/>
            <w:ind w:left="426" w:hanging="284"/>
            <w:jc w:val="both"/>
          </w:pPr>
          <w:r>
            <w:t>Staff Code of Conduct</w:t>
          </w:r>
        </w:p>
        <w:p w14:paraId="38E1DCC5" w14:textId="63B7AC27" w:rsidR="0047746B" w:rsidRDefault="0047746B" w:rsidP="003B664D">
          <w:pPr>
            <w:pStyle w:val="ListParagraph"/>
            <w:numPr>
              <w:ilvl w:val="0"/>
              <w:numId w:val="7"/>
            </w:numPr>
            <w:spacing w:before="200"/>
            <w:ind w:left="426" w:hanging="284"/>
            <w:jc w:val="both"/>
          </w:pPr>
          <w:r>
            <w:t>Administering Medication Policy</w:t>
          </w:r>
        </w:p>
        <w:p w14:paraId="185452CD" w14:textId="6D67B7B2" w:rsidR="0047746B" w:rsidRPr="00D57214" w:rsidRDefault="0047746B" w:rsidP="003B664D">
          <w:pPr>
            <w:pStyle w:val="ListParagraph"/>
            <w:numPr>
              <w:ilvl w:val="0"/>
              <w:numId w:val="7"/>
            </w:numPr>
            <w:spacing w:before="200"/>
            <w:ind w:left="426" w:hanging="284"/>
            <w:jc w:val="both"/>
          </w:pPr>
          <w:r>
            <w:t>Exclusion Policy</w:t>
          </w:r>
        </w:p>
        <w:p w14:paraId="13F63C6D" w14:textId="77777777" w:rsidR="0047746B" w:rsidRDefault="0047746B" w:rsidP="004E181E">
          <w:pPr>
            <w:rPr>
              <w:b/>
              <w:bCs/>
            </w:rPr>
            <w:sectPr w:rsidR="0047746B" w:rsidSect="00DA19FE">
              <w:type w:val="continuous"/>
              <w:pgSz w:w="11906" w:h="16838"/>
              <w:pgMar w:top="1440" w:right="1440" w:bottom="1440" w:left="1440" w:header="564" w:footer="708" w:gutter="0"/>
              <w:pgNumType w:start="0"/>
              <w:cols w:num="2" w:space="708"/>
              <w:titlePg/>
              <w:docGrid w:linePitch="360"/>
            </w:sectPr>
          </w:pPr>
        </w:p>
        <w:p w14:paraId="1189B312" w14:textId="6878CE67" w:rsidR="004E181E" w:rsidRPr="0010744E" w:rsidRDefault="0047746B" w:rsidP="004E181E">
          <w:r>
            <w:rPr>
              <w:b/>
              <w:bCs/>
            </w:rPr>
            <w:br/>
          </w:r>
          <w:r w:rsidR="004E181E" w:rsidRPr="0010744E">
            <w:rPr>
              <w:b/>
              <w:bCs/>
            </w:rPr>
            <w:t>Please note</w:t>
          </w:r>
          <w:r w:rsidR="004E181E">
            <w:t xml:space="preserve">: The majority of the responsibilities assigned to roles are recommendations only – you must amend them to suit your school’s circumstances. </w:t>
          </w:r>
        </w:p>
        <w:p w14:paraId="6AA780A5" w14:textId="77777777" w:rsidR="004E181E" w:rsidRDefault="004E181E" w:rsidP="004E181E">
          <w:bookmarkStart w:id="0" w:name="_Hlk80626706"/>
          <w:r w:rsidRPr="00462F96">
            <w:rPr>
              <w:b/>
              <w:bCs/>
            </w:rPr>
            <w:t xml:space="preserve">Step 3: </w:t>
          </w:r>
          <w:r w:rsidRPr="00462F96">
            <w:t xml:space="preserve">As </w:t>
          </w:r>
          <w:r>
            <w:t>you read through the policy, there is other school-specific information that you must amend. To help you find these amendable elements, such as timescales, we’ve highlighted them as follows:</w:t>
          </w:r>
        </w:p>
        <w:p w14:paraId="36FF223E" w14:textId="77777777" w:rsidR="004E181E" w:rsidRDefault="004E181E" w:rsidP="003B664D">
          <w:pPr>
            <w:pStyle w:val="ListParagraph"/>
            <w:numPr>
              <w:ilvl w:val="0"/>
              <w:numId w:val="5"/>
            </w:numPr>
            <w:spacing w:before="200"/>
            <w:jc w:val="both"/>
          </w:pPr>
          <w:bookmarkStart w:id="1" w:name="_Hlk80622931"/>
          <w:bookmarkStart w:id="2" w:name="_Hlk80791262"/>
          <w:r>
            <w:rPr>
              <w:b/>
              <w:bCs/>
              <w:color w:val="FF6900"/>
              <w:u w:val="single"/>
            </w:rPr>
            <w:t>Orange</w:t>
          </w:r>
          <w:r w:rsidRPr="00EA743B">
            <w:rPr>
              <w:b/>
              <w:bCs/>
              <w:color w:val="FF6900"/>
              <w:u w:val="single"/>
            </w:rPr>
            <w:t>, bold and underlined text</w:t>
          </w:r>
          <w:r w:rsidRPr="00EA743B">
            <w:rPr>
              <w:color w:val="FF6900"/>
            </w:rPr>
            <w:t xml:space="preserve"> </w:t>
          </w:r>
          <w:r>
            <w:t>– this is for information that needs to be amended to suit your school’s processes</w:t>
          </w:r>
        </w:p>
        <w:p w14:paraId="74D1785E" w14:textId="77777777" w:rsidR="004E181E" w:rsidRDefault="004E181E" w:rsidP="003B664D">
          <w:pPr>
            <w:pStyle w:val="ListParagraph"/>
            <w:numPr>
              <w:ilvl w:val="0"/>
              <w:numId w:val="5"/>
            </w:numPr>
            <w:spacing w:before="200"/>
            <w:jc w:val="both"/>
          </w:pPr>
          <w:r w:rsidRPr="004E181E">
            <w:rPr>
              <w:b/>
              <w:bCs/>
              <w:color w:val="FF6900"/>
            </w:rPr>
            <w:t>[Orange and bold text]</w:t>
          </w:r>
          <w:r w:rsidRPr="00EA743B">
            <w:rPr>
              <w:color w:val="590433" w:themeColor="accent6"/>
            </w:rPr>
            <w:t xml:space="preserve"> </w:t>
          </w:r>
          <w:r w:rsidRPr="002B7AD5">
            <w:t>– this is</w:t>
          </w:r>
          <w:r>
            <w:t xml:space="preserve"> for information that should be included or removed depending on your school type and phase</w:t>
          </w:r>
        </w:p>
        <w:p w14:paraId="230391CE" w14:textId="77777777" w:rsidR="004E181E" w:rsidRDefault="004E181E" w:rsidP="003B664D">
          <w:pPr>
            <w:pStyle w:val="ListParagraph"/>
            <w:numPr>
              <w:ilvl w:val="0"/>
              <w:numId w:val="5"/>
            </w:numPr>
            <w:spacing w:before="200"/>
            <w:jc w:val="both"/>
          </w:pPr>
          <w:r>
            <w:rPr>
              <w:b/>
              <w:bCs/>
              <w:shd w:val="clear" w:color="auto" w:fill="ECECEC"/>
            </w:rPr>
            <w:t>[</w:t>
          </w:r>
          <w:r w:rsidRPr="00EA743B">
            <w:rPr>
              <w:b/>
              <w:bCs/>
              <w:shd w:val="clear" w:color="auto" w:fill="ECECEC"/>
            </w:rPr>
            <w:t>Grey filled and bold text</w:t>
          </w:r>
          <w:r>
            <w:rPr>
              <w:b/>
              <w:bCs/>
              <w:shd w:val="clear" w:color="auto" w:fill="ECECEC"/>
            </w:rPr>
            <w:t>]</w:t>
          </w:r>
          <w:r w:rsidRPr="00EA743B">
            <w:t xml:space="preserve"> – this is for instructional information that should be removed</w:t>
          </w:r>
        </w:p>
        <w:p w14:paraId="5AFD55CA" w14:textId="77777777" w:rsidR="004E181E" w:rsidRPr="002B7AD5" w:rsidRDefault="004E181E" w:rsidP="004E181E">
          <w:bookmarkStart w:id="3" w:name="_Hlk80622944"/>
          <w:bookmarkEnd w:id="1"/>
          <w:r w:rsidRPr="00462F96">
            <w:rPr>
              <w:b/>
              <w:bCs/>
            </w:rPr>
            <w:t xml:space="preserve">Step 4: </w:t>
          </w:r>
          <w:r>
            <w:t xml:space="preserve">We have highlighted the new and updated information in this policy in </w:t>
          </w:r>
          <w:r w:rsidRPr="00D350B8">
            <w:rPr>
              <w:b/>
              <w:bCs/>
              <w:shd w:val="clear" w:color="auto" w:fill="47D7AC"/>
            </w:rPr>
            <w:t>[aquamarine filled and bold text]</w:t>
          </w:r>
          <w:r>
            <w:t>. As you read through the policy, you can remove these markers or leave them in so those reading the policy can easily see what information has been updated or what’s new.</w:t>
          </w:r>
        </w:p>
        <w:bookmarkEnd w:id="0"/>
        <w:bookmarkEnd w:id="2"/>
        <w:bookmarkEnd w:id="3"/>
        <w:p w14:paraId="43D10AF0" w14:textId="25C5B918" w:rsidR="004E181E" w:rsidRDefault="0036174B" w:rsidP="004E181E">
          <w:r>
            <w:rPr>
              <w:b/>
              <w:bCs/>
              <w:noProof/>
              <w:sz w:val="32"/>
              <w:szCs w:val="32"/>
            </w:rPr>
            <w:lastRenderedPageBreak/>
            <mc:AlternateContent>
              <mc:Choice Requires="wps">
                <w:drawing>
                  <wp:anchor distT="0" distB="0" distL="114300" distR="114300" simplePos="0" relativeHeight="251678208" behindDoc="0" locked="0" layoutInCell="1" allowOverlap="1" wp14:anchorId="7A31EE30" wp14:editId="365B94A7">
                    <wp:simplePos x="0" y="0"/>
                    <wp:positionH relativeFrom="column">
                      <wp:posOffset>-400050</wp:posOffset>
                    </wp:positionH>
                    <wp:positionV relativeFrom="paragraph">
                      <wp:posOffset>10795</wp:posOffset>
                    </wp:positionV>
                    <wp:extent cx="0" cy="8201025"/>
                    <wp:effectExtent l="19050" t="0" r="38100" b="47625"/>
                    <wp:wrapNone/>
                    <wp:docPr id="2" name="Straight Connector 2"/>
                    <wp:cNvGraphicFramePr/>
                    <a:graphic xmlns:a="http://schemas.openxmlformats.org/drawingml/2006/main">
                      <a:graphicData uri="http://schemas.microsoft.com/office/word/2010/wordprocessingShape">
                        <wps:wsp>
                          <wps:cNvCnPr/>
                          <wps:spPr>
                            <a:xfrm>
                              <a:off x="0" y="0"/>
                              <a:ext cx="0" cy="8201025"/>
                            </a:xfrm>
                            <a:prstGeom prst="line">
                              <a:avLst/>
                            </a:prstGeom>
                            <a:ln w="57150">
                              <a:solidFill>
                                <a:srgbClr val="FF69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10CF8C2F" id="Straight Connector 2"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5pt,.85pt" to="-31.5pt,6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" strokecolor="#ff6900" strokeweight="4.5pt"/>
                </w:pict>
              </mc:Fallback>
            </mc:AlternateContent>
          </w:r>
          <w:r w:rsidR="004E181E" w:rsidRPr="00462F96">
            <w:rPr>
              <w:b/>
              <w:bCs/>
            </w:rPr>
            <w:t xml:space="preserve">Step 5: </w:t>
          </w:r>
          <w:r w:rsidR="004E181E">
            <w:t xml:space="preserve">Enter your review date – remember to make a note! </w:t>
          </w:r>
        </w:p>
        <w:p w14:paraId="459D69E3" w14:textId="6B1C2C3F" w:rsidR="004E181E" w:rsidRDefault="004E181E" w:rsidP="004E181E">
          <w:r w:rsidRPr="00462F96">
            <w:rPr>
              <w:b/>
              <w:bCs/>
            </w:rPr>
            <w:t xml:space="preserve">Step 6: </w:t>
          </w:r>
          <w:r>
            <w:t xml:space="preserve">When you’ve finished amending your document, simply click the ‘Insert’ tab, select ‘Cover Page’, and click Remove Current Cover Page’ to remove these pages. If you would like to remove the borders from the policy, click ‘Design’ and select ‘Page Borders’. From the pop-up, select ‘None’ and then make sure this applies to the whole document. </w:t>
          </w:r>
        </w:p>
        <w:p w14:paraId="42F3F4FE" w14:textId="3529F5C1" w:rsidR="004E181E" w:rsidRDefault="004E181E" w:rsidP="004E181E">
          <w:r w:rsidRPr="00462F96">
            <w:rPr>
              <w:b/>
              <w:bCs/>
            </w:rPr>
            <w:t xml:space="preserve">Step 7: </w:t>
          </w:r>
          <w:r>
            <w:t xml:space="preserve">Add this policy’s article page to your ‘Watch list’ to be notified immediately when any change is made to this policy. If you use TheSchoolBus Compliance Manager: Policy Management, skip this step and we’ll take care of this for you. </w:t>
          </w:r>
        </w:p>
        <w:p w14:paraId="240A91B6" w14:textId="77777777" w:rsidR="004E181E" w:rsidRDefault="004E181E" w:rsidP="004E181E"/>
        <w:p w14:paraId="4484BA00" w14:textId="77777777" w:rsidR="004E181E" w:rsidRDefault="004E181E" w:rsidP="004E181E"/>
        <w:p w14:paraId="32E06565" w14:textId="77777777" w:rsidR="004E181E" w:rsidRDefault="004E181E" w:rsidP="004E181E"/>
        <w:p w14:paraId="659EB3E6" w14:textId="77777777" w:rsidR="004E181E" w:rsidRDefault="004E181E" w:rsidP="004E181E"/>
        <w:p w14:paraId="14686117" w14:textId="77777777" w:rsidR="004E181E" w:rsidRPr="002B7AD5" w:rsidRDefault="004E181E" w:rsidP="004E181E">
          <w:pPr>
            <w:rPr>
              <w:b/>
              <w:bCs/>
              <w:sz w:val="32"/>
              <w:szCs w:val="32"/>
            </w:rPr>
          </w:pPr>
          <w:r w:rsidRPr="002B7AD5">
            <w:rPr>
              <w:b/>
              <w:bCs/>
              <w:sz w:val="32"/>
              <w:szCs w:val="32"/>
            </w:rPr>
            <w:t xml:space="preserve">Your school’s unique, so your policy must be too! </w:t>
          </w:r>
        </w:p>
        <w:p w14:paraId="03615D5E" w14:textId="77777777" w:rsidR="004E181E" w:rsidRDefault="004E181E" w:rsidP="004E181E">
          <w:pPr>
            <w:rPr>
              <w:rFonts w:eastAsiaTheme="minorEastAsia"/>
              <w:b/>
              <w:sz w:val="32"/>
              <w:lang w:val="en-US" w:eastAsia="ja-JP"/>
            </w:rPr>
          </w:pPr>
          <w:r>
            <w:rPr>
              <w:rFonts w:cs="Arial"/>
              <w:szCs w:val="20"/>
              <w:lang w:val="en-US"/>
            </w:rPr>
            <w:t>You must ensure that any policy</w:t>
          </w:r>
          <w:r w:rsidRPr="00102095">
            <w:rPr>
              <w:rFonts w:cs="Arial"/>
              <w:szCs w:val="20"/>
              <w:lang w:val="en-US"/>
            </w:rPr>
            <w:t xml:space="preserve"> derived from the guidance in this </w:t>
          </w:r>
          <w:r w:rsidRPr="00102095">
            <w:rPr>
              <w:rFonts w:cs="Arial"/>
              <w:color w:val="000000"/>
              <w:szCs w:val="20"/>
              <w:lang w:val="en-US"/>
            </w:rPr>
            <w:t xml:space="preserve">model </w:t>
          </w:r>
          <w:r w:rsidRPr="00102095">
            <w:rPr>
              <w:rFonts w:cs="Arial"/>
              <w:szCs w:val="20"/>
              <w:lang w:val="en-US"/>
            </w:rPr>
            <w:t>policy reflect</w:t>
          </w:r>
          <w:r>
            <w:rPr>
              <w:rFonts w:cs="Arial"/>
              <w:szCs w:val="20"/>
              <w:lang w:val="en-US"/>
            </w:rPr>
            <w:t>s</w:t>
          </w:r>
          <w:r w:rsidRPr="00102095">
            <w:rPr>
              <w:rFonts w:cs="Arial"/>
              <w:szCs w:val="20"/>
              <w:lang w:val="en-US"/>
            </w:rPr>
            <w:t xml:space="preserve"> </w:t>
          </w:r>
          <w:r>
            <w:rPr>
              <w:rFonts w:cs="Arial"/>
              <w:szCs w:val="20"/>
              <w:lang w:val="en-US"/>
            </w:rPr>
            <w:t>your establishment’s</w:t>
          </w:r>
          <w:r w:rsidRPr="00102095">
            <w:rPr>
              <w:rFonts w:cs="Arial"/>
              <w:szCs w:val="20"/>
              <w:lang w:val="en-US"/>
            </w:rPr>
            <w:t xml:space="preserve"> specific requirements</w:t>
          </w:r>
          <w:r>
            <w:rPr>
              <w:rFonts w:cs="Arial"/>
              <w:szCs w:val="20"/>
              <w:lang w:val="en-US"/>
            </w:rPr>
            <w:t>.</w:t>
          </w:r>
          <w:r w:rsidRPr="00CA064C">
            <w:rPr>
              <w:rFonts w:ascii="Helvetica" w:hAnsi="Helvetica" w:cs="Helvetica"/>
              <w:color w:val="7C7777"/>
              <w:shd w:val="clear" w:color="auto" w:fill="FFFFFF"/>
            </w:rPr>
            <w:t xml:space="preserve"> </w:t>
          </w:r>
          <w:r w:rsidRPr="00CA064C">
            <w:rPr>
              <w:rFonts w:asciiTheme="minorHAnsi" w:hAnsiTheme="minorHAnsi" w:cstheme="minorHAnsi"/>
              <w:shd w:val="clear" w:color="auto" w:fill="FFFFFF"/>
            </w:rPr>
            <w:t>When making changes to certain policies, such as those affecting pay and conditions, schools are required to consult with any recognised unions. Further information regarding your requirements to consult with recognised unions can be found </w:t>
          </w:r>
          <w:hyperlink r:id="rId10" w:history="1">
            <w:r w:rsidRPr="00CA064C">
              <w:rPr>
                <w:rStyle w:val="Hyperlink"/>
                <w:rFonts w:asciiTheme="minorHAnsi" w:hAnsiTheme="minorHAnsi" w:cstheme="minorHAnsi"/>
                <w:shd w:val="clear" w:color="auto" w:fill="FFFFFF"/>
              </w:rPr>
              <w:t>here</w:t>
            </w:r>
          </w:hyperlink>
          <w:r w:rsidRPr="00CA064C">
            <w:rPr>
              <w:rFonts w:asciiTheme="minorHAnsi" w:hAnsiTheme="minorHAnsi" w:cstheme="minorHAnsi"/>
              <w:shd w:val="clear" w:color="auto" w:fill="FFFFFF"/>
            </w:rPr>
            <w:t>.</w:t>
          </w:r>
          <w:r w:rsidRPr="00CA064C">
            <w:rPr>
              <w:rFonts w:ascii="Helvetica" w:hAnsi="Helvetica" w:cs="Helvetica"/>
              <w:shd w:val="clear" w:color="auto" w:fill="FFFFFF"/>
            </w:rPr>
            <w:t> </w:t>
          </w:r>
          <w:r>
            <w:rPr>
              <w:rFonts w:cs="Arial"/>
              <w:noProof/>
              <w:sz w:val="24"/>
              <w:szCs w:val="24"/>
            </w:rPr>
            <mc:AlternateContent>
              <mc:Choice Requires="wps">
                <w:drawing>
                  <wp:anchor distT="0" distB="0" distL="114300" distR="114300" simplePos="0" relativeHeight="251671040" behindDoc="0" locked="0" layoutInCell="1" allowOverlap="1" wp14:anchorId="4F7A5E08" wp14:editId="2476481A">
                    <wp:simplePos x="0" y="0"/>
                    <wp:positionH relativeFrom="column">
                      <wp:posOffset>-171450</wp:posOffset>
                    </wp:positionH>
                    <wp:positionV relativeFrom="paragraph">
                      <wp:posOffset>1369060</wp:posOffset>
                    </wp:positionV>
                    <wp:extent cx="6124575" cy="1683385"/>
                    <wp:effectExtent l="0" t="0" r="9525" b="0"/>
                    <wp:wrapNone/>
                    <wp:docPr id="24" name="Rectangle 24"/>
                    <wp:cNvGraphicFramePr/>
                    <a:graphic xmlns:a="http://schemas.openxmlformats.org/drawingml/2006/main">
                      <a:graphicData uri="http://schemas.microsoft.com/office/word/2010/wordprocessingShape">
                        <wps:wsp>
                          <wps:cNvSpPr/>
                          <wps:spPr>
                            <a:xfrm>
                              <a:off x="0" y="0"/>
                              <a:ext cx="6124575" cy="1683385"/>
                            </a:xfrm>
                            <a:prstGeom prst="rect">
                              <a:avLst/>
                            </a:prstGeom>
                            <a:solidFill>
                              <a:srgbClr val="041E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0B1A32CE" id="Rectangle 24" o:spid="_x0000_s1026" style="position:absolute;margin-left:-13.5pt;margin-top:107.8pt;width:482.25pt;height:132.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" fillcolor="#041e42" stroked="f" strokeweight="2pt"/>
                </w:pict>
              </mc:Fallback>
            </mc:AlternateContent>
          </w:r>
          <w:r w:rsidRPr="000B450B">
            <w:rPr>
              <w:rFonts w:cs="Arial"/>
              <w:noProof/>
              <w:sz w:val="24"/>
              <w:szCs w:val="24"/>
            </w:rPr>
            <w:drawing>
              <wp:anchor distT="36576" distB="36576" distL="36576" distR="36576" simplePos="0" relativeHeight="251672064" behindDoc="0" locked="0" layoutInCell="1" allowOverlap="1" wp14:anchorId="68B8D633" wp14:editId="15FE4AAE">
                <wp:simplePos x="0" y="0"/>
                <wp:positionH relativeFrom="column">
                  <wp:posOffset>3495675</wp:posOffset>
                </wp:positionH>
                <wp:positionV relativeFrom="paragraph">
                  <wp:posOffset>1529715</wp:posOffset>
                </wp:positionV>
                <wp:extent cx="2267775" cy="1698625"/>
                <wp:effectExtent l="0" t="0" r="0" b="0"/>
                <wp:wrapNone/>
                <wp:docPr id="22" name="Picture 22" descr="A picture containing text, electronics,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electronics, screensho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707" r="9238" b="21313"/>
                        <a:stretch/>
                      </pic:blipFill>
                      <pic:spPr bwMode="auto">
                        <a:xfrm>
                          <a:off x="0" y="0"/>
                          <a:ext cx="2267775" cy="1698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947807E" w14:textId="77777777" w:rsidR="004E181E" w:rsidRDefault="004E181E" w:rsidP="004E181E">
      <w:pPr>
        <w:rPr>
          <w:rFonts w:eastAsiaTheme="minorEastAsia"/>
          <w:b/>
          <w:sz w:val="32"/>
          <w:lang w:val="en-US" w:eastAsia="ja-JP"/>
        </w:rPr>
      </w:pPr>
      <w:bookmarkStart w:id="4" w:name="_Hlk80623038"/>
      <w:r w:rsidRPr="000B450B">
        <w:rPr>
          <w:rFonts w:cs="Arial"/>
          <w:noProof/>
          <w:sz w:val="24"/>
          <w:szCs w:val="24"/>
        </w:rPr>
        <mc:AlternateContent>
          <mc:Choice Requires="wps">
            <w:drawing>
              <wp:anchor distT="36576" distB="36576" distL="36576" distR="36576" simplePos="0" relativeHeight="251675136" behindDoc="0" locked="0" layoutInCell="1" allowOverlap="1" wp14:anchorId="5783BB1E" wp14:editId="73AE59CB">
                <wp:simplePos x="0" y="0"/>
                <wp:positionH relativeFrom="column">
                  <wp:posOffset>30480</wp:posOffset>
                </wp:positionH>
                <wp:positionV relativeFrom="paragraph">
                  <wp:posOffset>281001</wp:posOffset>
                </wp:positionV>
                <wp:extent cx="5731510" cy="746760"/>
                <wp:effectExtent l="0" t="0" r="254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7467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347186"/>
                              </a:solidFill>
                              <a:miter lim="800000"/>
                              <a:headEnd/>
                              <a:tailEnd/>
                            </a14:hiddenLine>
                          </a:ext>
                          <a:ext uri="{AF507438-7753-43E0-B8FC-AC1667EBCBE1}">
                            <a14:hiddenEffects xmlns:a14="http://schemas.microsoft.com/office/drawing/2010/main">
                              <a:effectLst/>
                            </a14:hiddenEffects>
                          </a:ext>
                        </a:extLst>
                      </wps:spPr>
                      <wps:txbx>
                        <w:txbxContent>
                          <w:p w14:paraId="42343A8F" w14:textId="77777777" w:rsidR="000721B3" w:rsidRPr="00D62BBA" w:rsidRDefault="000721B3" w:rsidP="004E181E">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68B76A7F" w14:textId="77777777" w:rsidR="000721B3" w:rsidRPr="00D62BBA" w:rsidRDefault="000721B3" w:rsidP="004E181E">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83BB1E" id="_x0000_t202" coordsize="21600,21600" o:spt="202" path="m,l,21600r21600,l21600,xe">
                <v:stroke joinstyle="miter"/>
                <v:path gradientshapeok="t" o:connecttype="rect"/>
              </v:shapetype>
              <v:shape id="Text Box 28" o:spid="_x0000_s1026" type="#_x0000_t202" style="position:absolute;margin-left:2.4pt;margin-top:22.15pt;width:451.3pt;height:58.8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" filled="f" fillcolor="#5b9bd5" stroked="f" strokecolor="#347186" strokeweight="2pt">
                <v:textbox inset="2.88pt,2.88pt,2.88pt,2.88pt">
                  <w:txbxContent>
                    <w:p w14:paraId="42343A8F" w14:textId="77777777" w:rsidR="000721B3" w:rsidRPr="00D62BBA" w:rsidRDefault="000721B3" w:rsidP="004E181E">
                      <w:pPr>
                        <w:widowControl w:val="0"/>
                        <w:spacing w:after="0"/>
                        <w:rPr>
                          <w:rFonts w:cs="Arial"/>
                          <w:color w:val="FFFFFF" w:themeColor="background1"/>
                          <w:sz w:val="32"/>
                          <w:szCs w:val="32"/>
                        </w:rPr>
                      </w:pPr>
                      <w:r w:rsidRPr="00D62BBA">
                        <w:rPr>
                          <w:rFonts w:cs="Arial"/>
                          <w:b/>
                          <w:color w:val="FFFFFF" w:themeColor="background1"/>
                          <w:sz w:val="32"/>
                          <w:szCs w:val="32"/>
                        </w:rPr>
                        <w:t>TheSchoolBus Compliance Manager</w:t>
                      </w:r>
                      <w:r>
                        <w:rPr>
                          <w:rFonts w:cs="Arial"/>
                          <w:b/>
                          <w:color w:val="FFFFFF" w:themeColor="background1"/>
                          <w:sz w:val="32"/>
                          <w:szCs w:val="32"/>
                        </w:rPr>
                        <w:t>: Policy Management</w:t>
                      </w:r>
                      <w:r w:rsidRPr="00D62BBA">
                        <w:rPr>
                          <w:rFonts w:cs="Arial"/>
                          <w:color w:val="FFFFFF" w:themeColor="background1"/>
                          <w:sz w:val="32"/>
                          <w:szCs w:val="32"/>
                        </w:rPr>
                        <w:t xml:space="preserve"> </w:t>
                      </w:r>
                    </w:p>
                    <w:p w14:paraId="68B76A7F" w14:textId="77777777" w:rsidR="000721B3" w:rsidRPr="00D62BBA" w:rsidRDefault="000721B3" w:rsidP="004E181E">
                      <w:pPr>
                        <w:widowControl w:val="0"/>
                        <w:spacing w:after="0"/>
                        <w:rPr>
                          <w:rFonts w:cs="Arial"/>
                          <w:color w:val="FFFFFF" w:themeColor="background1"/>
                          <w:sz w:val="24"/>
                          <w:szCs w:val="32"/>
                        </w:rPr>
                      </w:pPr>
                      <w:r w:rsidRPr="00D62BBA">
                        <w:rPr>
                          <w:rFonts w:cs="Arial"/>
                          <w:color w:val="FFFFFF" w:themeColor="background1"/>
                          <w:sz w:val="24"/>
                          <w:szCs w:val="32"/>
                        </w:rPr>
                        <w:t>Change the way you manage policies forever</w:t>
                      </w:r>
                    </w:p>
                  </w:txbxContent>
                </v:textbox>
              </v:shape>
            </w:pict>
          </mc:Fallback>
        </mc:AlternateContent>
      </w:r>
    </w:p>
    <w:p w14:paraId="57193518" w14:textId="77777777" w:rsidR="004E181E" w:rsidRDefault="004E181E" w:rsidP="004E181E">
      <w:pPr>
        <w:rPr>
          <w:rFonts w:eastAsiaTheme="minorEastAsia"/>
          <w:b/>
          <w:sz w:val="32"/>
          <w:lang w:val="en-US" w:eastAsia="ja-JP"/>
        </w:rPr>
      </w:pPr>
    </w:p>
    <w:p w14:paraId="7D16B2F4" w14:textId="77777777" w:rsidR="004E181E" w:rsidRDefault="004E181E" w:rsidP="004E181E">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76160" behindDoc="0" locked="0" layoutInCell="1" allowOverlap="1" wp14:anchorId="02B7B02B" wp14:editId="5BEE18FE">
                <wp:simplePos x="0" y="0"/>
                <wp:positionH relativeFrom="column">
                  <wp:posOffset>31750</wp:posOffset>
                </wp:positionH>
                <wp:positionV relativeFrom="paragraph">
                  <wp:posOffset>64466</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7D6F37" w14:textId="77777777" w:rsidR="000721B3" w:rsidRPr="00D62BBA" w:rsidRDefault="000721B3" w:rsidP="004E181E">
                            <w:pPr>
                              <w:widowControl w:val="0"/>
                              <w:spacing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7B02B" id="Text Box 31" o:spid="_x0000_s1027" type="#_x0000_t202" style="position:absolute;margin-left:2.5pt;margin-top:5.1pt;width:244.15pt;height:94.4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gIn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" filled="f" fillcolor="#5b9bd5" stroked="f" strokecolor="black [0]" strokeweight="2pt">
                <v:textbox inset="2.88pt,2.88pt,2.88pt,2.88pt">
                  <w:txbxContent>
                    <w:p w14:paraId="5F7D6F37" w14:textId="77777777" w:rsidR="000721B3" w:rsidRPr="00D62BBA" w:rsidRDefault="000721B3" w:rsidP="004E181E">
                      <w:pPr>
                        <w:widowControl w:val="0"/>
                        <w:spacing w:after="0"/>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6ADC47A7" w14:textId="77777777" w:rsidR="004E181E" w:rsidRDefault="004E181E" w:rsidP="004E181E">
      <w:pPr>
        <w:rPr>
          <w:rFonts w:eastAsiaTheme="minorEastAsia"/>
          <w:b/>
          <w:sz w:val="32"/>
          <w:lang w:val="en-US" w:eastAsia="ja-JP"/>
        </w:rPr>
      </w:pPr>
    </w:p>
    <w:p w14:paraId="1FB5CC2E" w14:textId="77777777" w:rsidR="004E181E" w:rsidRDefault="004E181E" w:rsidP="004E181E">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79232" behindDoc="0" locked="0" layoutInCell="1" allowOverlap="1" wp14:anchorId="5841AB08" wp14:editId="6A4B2BD1">
                <wp:simplePos x="0" y="0"/>
                <wp:positionH relativeFrom="column">
                  <wp:posOffset>-149860</wp:posOffset>
                </wp:positionH>
                <wp:positionV relativeFrom="paragraph">
                  <wp:posOffset>379359</wp:posOffset>
                </wp:positionV>
                <wp:extent cx="6076950" cy="409575"/>
                <wp:effectExtent l="0" t="0" r="19050" b="2857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409575"/>
                        </a:xfrm>
                        <a:prstGeom prst="rect">
                          <a:avLst/>
                        </a:prstGeom>
                        <a:solidFill>
                          <a:srgbClr val="041E42"/>
                        </a:solidFill>
                        <a:ln>
                          <a:solidFill>
                            <a:srgbClr val="041E42"/>
                          </a:solidFill>
                        </a:ln>
                        <a:effectLst/>
                      </wps:spPr>
                      <wps:txbx>
                        <w:txbxContent>
                          <w:p w14:paraId="6A206C17" w14:textId="77777777" w:rsidR="000721B3" w:rsidRPr="00A0780B" w:rsidRDefault="000721B3" w:rsidP="004E181E">
                            <w:pPr>
                              <w:widowControl w:val="0"/>
                              <w:shd w:val="clear" w:color="auto" w:fill="041E42"/>
                              <w:spacing w:after="0"/>
                              <w:jc w:val="center"/>
                              <w:rPr>
                                <w:rFonts w:cs="Arial"/>
                                <w:color w:val="004251"/>
                                <w:sz w:val="24"/>
                                <w:szCs w:val="24"/>
                              </w:rPr>
                            </w:pPr>
                            <w:r w:rsidRPr="00A0780B">
                              <w:rPr>
                                <w:rFonts w:cs="Arial"/>
                                <w:color w:val="FFFFFF" w:themeColor="background1"/>
                                <w:szCs w:val="24"/>
                              </w:rPr>
                              <w:t xml:space="preserve">To find out more, visit </w:t>
                            </w:r>
                            <w:hyperlink r:id="rId12"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41AB08" id="Text Box 20" o:spid="_x0000_s1028" type="#_x0000_t202" style="position:absolute;margin-left:-11.8pt;margin-top:29.85pt;width:478.5pt;height:32.25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" fillcolor="#041e42" strokecolor="#041e42">
                <v:textbox inset="2.88pt,2.88pt,2.88pt,2.88pt">
                  <w:txbxContent>
                    <w:p w14:paraId="6A206C17" w14:textId="77777777" w:rsidR="000721B3" w:rsidRPr="00A0780B" w:rsidRDefault="000721B3" w:rsidP="004E181E">
                      <w:pPr>
                        <w:widowControl w:val="0"/>
                        <w:shd w:val="clear" w:color="auto" w:fill="041E42"/>
                        <w:spacing w:after="0"/>
                        <w:jc w:val="center"/>
                        <w:rPr>
                          <w:rFonts w:cs="Arial"/>
                          <w:color w:val="004251"/>
                          <w:sz w:val="24"/>
                          <w:szCs w:val="24"/>
                        </w:rPr>
                      </w:pPr>
                      <w:r w:rsidRPr="00A0780B">
                        <w:rPr>
                          <w:rFonts w:cs="Arial"/>
                          <w:color w:val="FFFFFF" w:themeColor="background1"/>
                          <w:szCs w:val="24"/>
                        </w:rPr>
                        <w:t xml:space="preserve">To find out more, visit </w:t>
                      </w:r>
                      <w:hyperlink r:id="rId13" w:history="1">
                        <w:r w:rsidRPr="00CC0F01">
                          <w:rPr>
                            <w:rStyle w:val="Hyperlink"/>
                            <w:color w:val="FFFFFF" w:themeColor="background1"/>
                          </w:rPr>
                          <w:t>https://hub4leaders.co.uk/services/compliance-manager/policy-management</w:t>
                        </w:r>
                      </w:hyperlink>
                      <w:r w:rsidRPr="00CC0F01">
                        <w:rPr>
                          <w:color w:val="FFFFFF" w:themeColor="background1"/>
                        </w:rPr>
                        <w:t xml:space="preserve"> </w:t>
                      </w:r>
                    </w:p>
                  </w:txbxContent>
                </v:textbox>
              </v:shape>
            </w:pict>
          </mc:Fallback>
        </mc:AlternateContent>
      </w:r>
    </w:p>
    <w:p w14:paraId="1C66B397" w14:textId="77777777" w:rsidR="004E181E" w:rsidRDefault="004E181E" w:rsidP="004E181E">
      <w:pPr>
        <w:rPr>
          <w:rFonts w:eastAsiaTheme="minorEastAsia"/>
          <w:b/>
          <w:sz w:val="32"/>
          <w:lang w:val="en-US" w:eastAsia="ja-JP"/>
        </w:rPr>
      </w:pPr>
    </w:p>
    <w:p w14:paraId="2B046825" w14:textId="77777777" w:rsidR="004E181E" w:rsidRDefault="004E181E" w:rsidP="004E181E">
      <w:pPr>
        <w:rPr>
          <w:rFonts w:eastAsiaTheme="minorEastAsia"/>
          <w:b/>
          <w:sz w:val="32"/>
          <w:lang w:val="en-US" w:eastAsia="ja-JP"/>
        </w:rPr>
      </w:pPr>
      <w:r w:rsidRPr="00102095">
        <w:rPr>
          <w:rFonts w:cs="Arial"/>
          <w:b/>
          <w:noProof/>
          <w:color w:val="004251"/>
        </w:rPr>
        <mc:AlternateContent>
          <mc:Choice Requires="wps">
            <w:drawing>
              <wp:anchor distT="45720" distB="45720" distL="114300" distR="114300" simplePos="0" relativeHeight="251674112" behindDoc="0" locked="0" layoutInCell="1" allowOverlap="1" wp14:anchorId="60DCEFED" wp14:editId="16ED52BB">
                <wp:simplePos x="0" y="0"/>
                <wp:positionH relativeFrom="column">
                  <wp:posOffset>3550920</wp:posOffset>
                </wp:positionH>
                <wp:positionV relativeFrom="paragraph">
                  <wp:posOffset>11430</wp:posOffset>
                </wp:positionV>
                <wp:extent cx="2360930" cy="5029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78DFA9C2" w14:textId="77777777" w:rsidR="000721B3" w:rsidRPr="00EA743B" w:rsidRDefault="000721B3" w:rsidP="004E181E">
                            <w:pPr>
                              <w:jc w:val="right"/>
                              <w:rPr>
                                <w:rFonts w:cs="Arial"/>
                                <w:b/>
                                <w:color w:val="041E42"/>
                              </w:rPr>
                            </w:pPr>
                            <w:r w:rsidRPr="00EA743B">
                              <w:rPr>
                                <w:rFonts w:cs="Arial"/>
                                <w:b/>
                                <w:color w:val="041E42"/>
                              </w:rPr>
                              <w:t>www. theschoolbus.net</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60DCEFED" id="Text Box 2" o:spid="_x0000_s1029" type="#_x0000_t202" style="position:absolute;margin-left:279.6pt;margin-top:.9pt;width:185.9pt;height:39.6pt;z-index:2516741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BJAIAACUEAAAOAAAAZHJzL2Uyb0RvYy54bWysU9uO2yAQfa/Uf0C8N3acZLu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" stroked="f">
                <v:textbox>
                  <w:txbxContent>
                    <w:p w14:paraId="78DFA9C2" w14:textId="77777777" w:rsidR="000721B3" w:rsidRPr="00EA743B" w:rsidRDefault="000721B3" w:rsidP="004E181E">
                      <w:pPr>
                        <w:jc w:val="right"/>
                        <w:rPr>
                          <w:rFonts w:cs="Arial"/>
                          <w:b/>
                          <w:color w:val="041E42"/>
                        </w:rPr>
                      </w:pPr>
                      <w:r w:rsidRPr="00EA743B">
                        <w:rPr>
                          <w:rFonts w:cs="Arial"/>
                          <w:b/>
                          <w:color w:val="041E42"/>
                        </w:rPr>
                        <w:t>www. theschoolbus.net</w:t>
                      </w:r>
                    </w:p>
                  </w:txbxContent>
                </v:textbox>
                <w10:wrap type="square"/>
              </v:shape>
            </w:pict>
          </mc:Fallback>
        </mc:AlternateContent>
      </w:r>
      <w:r w:rsidRPr="00102095">
        <w:rPr>
          <w:rFonts w:cs="Arial"/>
          <w:b/>
          <w:noProof/>
          <w:color w:val="004251"/>
        </w:rPr>
        <mc:AlternateContent>
          <mc:Choice Requires="wps">
            <w:drawing>
              <wp:anchor distT="45720" distB="45720" distL="114300" distR="114300" simplePos="0" relativeHeight="251673088" behindDoc="0" locked="0" layoutInCell="1" allowOverlap="1" wp14:anchorId="298B9E89" wp14:editId="6C4DB5FF">
                <wp:simplePos x="0" y="0"/>
                <wp:positionH relativeFrom="margin">
                  <wp:align>left</wp:align>
                </wp:positionH>
                <wp:positionV relativeFrom="paragraph">
                  <wp:posOffset>67915</wp:posOffset>
                </wp:positionV>
                <wp:extent cx="2360930" cy="5029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02920"/>
                        </a:xfrm>
                        <a:prstGeom prst="rect">
                          <a:avLst/>
                        </a:prstGeom>
                        <a:solidFill>
                          <a:srgbClr val="FFFFFF"/>
                        </a:solidFill>
                        <a:ln w="9525">
                          <a:noFill/>
                          <a:miter lim="800000"/>
                          <a:headEnd/>
                          <a:tailEnd/>
                        </a:ln>
                      </wps:spPr>
                      <wps:txbx>
                        <w:txbxContent>
                          <w:p w14:paraId="37807DE6" w14:textId="77777777" w:rsidR="000721B3" w:rsidRPr="00EA743B" w:rsidRDefault="000721B3" w:rsidP="004E181E">
                            <w:pPr>
                              <w:rPr>
                                <w:rFonts w:cs="Arial"/>
                                <w:b/>
                                <w:color w:val="041E42"/>
                                <w:u w:val="single" w:color="FFD006"/>
                              </w:rPr>
                            </w:pPr>
                            <w:r w:rsidRPr="00EA743B">
                              <w:rPr>
                                <w:rFonts w:cs="Arial"/>
                                <w:b/>
                                <w:color w:val="041E42"/>
                              </w:rPr>
                              <w:t>© Hub4Leaders Ltd.</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298B9E89" id="_x0000_s1030" type="#_x0000_t202" style="position:absolute;margin-left:0;margin-top:5.35pt;width:185.9pt;height:39.6pt;z-index:25167308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" stroked="f">
                <v:textbox>
                  <w:txbxContent>
                    <w:p w14:paraId="37807DE6" w14:textId="77777777" w:rsidR="000721B3" w:rsidRPr="00EA743B" w:rsidRDefault="000721B3" w:rsidP="004E181E">
                      <w:pPr>
                        <w:rPr>
                          <w:rFonts w:cs="Arial"/>
                          <w:b/>
                          <w:color w:val="041E42"/>
                          <w:u w:val="single" w:color="FFD006"/>
                        </w:rPr>
                      </w:pPr>
                      <w:r w:rsidRPr="00EA743B">
                        <w:rPr>
                          <w:rFonts w:cs="Arial"/>
                          <w:b/>
                          <w:color w:val="041E42"/>
                        </w:rPr>
                        <w:t>© Hub4Leaders Ltd.</w:t>
                      </w:r>
                    </w:p>
                  </w:txbxContent>
                </v:textbox>
                <w10:wrap type="square" anchorx="margin"/>
              </v:shape>
            </w:pict>
          </mc:Fallback>
        </mc:AlternateContent>
      </w:r>
    </w:p>
    <w:bookmarkEnd w:id="4"/>
    <w:p w14:paraId="631C276F" w14:textId="77777777" w:rsidR="004E181E" w:rsidRDefault="004E181E" w:rsidP="004E181E">
      <w:pPr>
        <w:jc w:val="center"/>
        <w:rPr>
          <w:rFonts w:eastAsiaTheme="majorEastAsia" w:cs="Arial"/>
          <w:b/>
          <w:color w:val="FFD006"/>
          <w:sz w:val="72"/>
          <w:szCs w:val="72"/>
          <w:u w:val="single" w:color="FFD006"/>
          <w:lang w:eastAsia="ja-JP"/>
        </w:rPr>
        <w:sectPr w:rsidR="004E181E" w:rsidSect="00274DFF">
          <w:type w:val="continuous"/>
          <w:pgSz w:w="11906" w:h="16838"/>
          <w:pgMar w:top="1440" w:right="1440" w:bottom="1440" w:left="1440" w:header="564" w:footer="708" w:gutter="0"/>
          <w:pgNumType w:start="0"/>
          <w:cols w:space="708"/>
          <w:titlePg/>
          <w:docGrid w:linePitch="360"/>
        </w:sectPr>
      </w:pPr>
    </w:p>
    <w:p w14:paraId="499126B6" w14:textId="77777777" w:rsidR="00B105B5" w:rsidRDefault="00B105B5" w:rsidP="00552A94">
      <w:pPr>
        <w:jc w:val="both"/>
        <w:rPr>
          <w:rFonts w:eastAsiaTheme="minorEastAsia"/>
          <w:b/>
          <w:sz w:val="32"/>
          <w:lang w:val="en-US" w:eastAsia="ja-JP"/>
        </w:rPr>
      </w:pPr>
    </w:p>
    <w:p w14:paraId="6086DDC5" w14:textId="77777777" w:rsidR="00B105B5" w:rsidRDefault="00B105B5" w:rsidP="00552A94">
      <w:pPr>
        <w:jc w:val="both"/>
        <w:rPr>
          <w:rFonts w:eastAsiaTheme="minorEastAsia"/>
          <w:b/>
          <w:sz w:val="32"/>
          <w:lang w:val="en-US" w:eastAsia="ja-JP"/>
        </w:rPr>
      </w:pPr>
    </w:p>
    <w:p w14:paraId="30F6BD9D" w14:textId="77777777" w:rsidR="00B105B5" w:rsidRDefault="00B105B5" w:rsidP="00552A94">
      <w:pPr>
        <w:jc w:val="both"/>
        <w:rPr>
          <w:rFonts w:eastAsiaTheme="minorEastAsia"/>
          <w:b/>
          <w:sz w:val="32"/>
          <w:lang w:val="en-US" w:eastAsia="ja-JP"/>
        </w:rPr>
      </w:pPr>
    </w:p>
    <w:p w14:paraId="04D4EADC" w14:textId="77777777" w:rsidR="00B105B5" w:rsidRDefault="00B105B5" w:rsidP="00552A94">
      <w:pPr>
        <w:jc w:val="both"/>
        <w:rPr>
          <w:rFonts w:eastAsiaTheme="minorEastAsia"/>
          <w:b/>
          <w:sz w:val="32"/>
          <w:lang w:val="en-US" w:eastAsia="ja-JP"/>
        </w:rPr>
      </w:pPr>
    </w:p>
    <w:p w14:paraId="77429D96" w14:textId="77777777" w:rsidR="00B105B5" w:rsidRDefault="00B105B5" w:rsidP="00552A94">
      <w:pPr>
        <w:jc w:val="both"/>
        <w:rPr>
          <w:rFonts w:eastAsiaTheme="minorEastAsia"/>
          <w:b/>
          <w:sz w:val="32"/>
          <w:lang w:val="en-US" w:eastAsia="ja-JP"/>
        </w:rPr>
      </w:pPr>
    </w:p>
    <w:p w14:paraId="51A46F03" w14:textId="77777777" w:rsidR="00B105B5" w:rsidRDefault="00B105B5" w:rsidP="00552A94">
      <w:pPr>
        <w:jc w:val="both"/>
        <w:rPr>
          <w:rFonts w:eastAsiaTheme="minorEastAsia"/>
          <w:b/>
          <w:sz w:val="32"/>
          <w:lang w:val="en-US" w:eastAsia="ja-JP"/>
        </w:rPr>
      </w:pPr>
    </w:p>
    <w:p w14:paraId="2C43B91B" w14:textId="42E3B4A3" w:rsidR="00A23725" w:rsidRPr="000721B3" w:rsidRDefault="000721B3" w:rsidP="00552A94">
      <w:pPr>
        <w:jc w:val="center"/>
        <w:rPr>
          <w:rFonts w:eastAsiaTheme="majorEastAsia" w:cs="Arial"/>
          <w:b/>
          <w:sz w:val="72"/>
          <w:szCs w:val="72"/>
          <w:u w:val="single"/>
          <w:lang w:eastAsia="ja-JP"/>
        </w:rPr>
      </w:pPr>
      <w:bookmarkStart w:id="5" w:name="_Peafowl_and_the"/>
      <w:bookmarkStart w:id="6" w:name="_Section_1"/>
      <w:bookmarkStart w:id="7" w:name="_Legislative_framework"/>
      <w:bookmarkStart w:id="8" w:name="_Legal_framework"/>
      <w:bookmarkEnd w:id="5"/>
      <w:bookmarkEnd w:id="6"/>
      <w:bookmarkEnd w:id="7"/>
      <w:bookmarkEnd w:id="8"/>
      <w:proofErr w:type="spellStart"/>
      <w:r w:rsidRPr="000721B3">
        <w:rPr>
          <w:rFonts w:eastAsiaTheme="majorEastAsia" w:cs="Arial"/>
          <w:b/>
          <w:sz w:val="72"/>
          <w:szCs w:val="72"/>
          <w:u w:val="single"/>
          <w:lang w:eastAsia="ja-JP"/>
        </w:rPr>
        <w:t>Glenmere</w:t>
      </w:r>
      <w:proofErr w:type="spellEnd"/>
      <w:r w:rsidRPr="000721B3">
        <w:rPr>
          <w:rFonts w:eastAsiaTheme="majorEastAsia" w:cs="Arial"/>
          <w:b/>
          <w:sz w:val="72"/>
          <w:szCs w:val="72"/>
          <w:u w:val="single"/>
          <w:lang w:eastAsia="ja-JP"/>
        </w:rPr>
        <w:t xml:space="preserve"> Community Primary School</w:t>
      </w:r>
    </w:p>
    <w:p w14:paraId="3D2113AE" w14:textId="77777777" w:rsidR="00A23725" w:rsidRDefault="00A23725" w:rsidP="00552A94">
      <w:pPr>
        <w:jc w:val="center"/>
        <w:rPr>
          <w:rFonts w:eastAsiaTheme="majorEastAsia" w:cs="Arial"/>
          <w:color w:val="000000" w:themeColor="text1"/>
          <w:sz w:val="72"/>
          <w:szCs w:val="72"/>
          <w:lang w:eastAsia="ja-JP"/>
        </w:rPr>
      </w:pPr>
    </w:p>
    <w:p w14:paraId="55C48F61" w14:textId="11FAB4EC" w:rsidR="00A23725" w:rsidRDefault="00E1136D" w:rsidP="00552A94">
      <w:pPr>
        <w:jc w:val="center"/>
        <w:rPr>
          <w:rFonts w:eastAsiaTheme="majorEastAsia" w:cs="Arial"/>
          <w:color w:val="5F5F5F" w:themeColor="accent1" w:themeShade="BF"/>
          <w:sz w:val="80"/>
          <w:szCs w:val="80"/>
          <w:lang w:val="en-US" w:eastAsia="ja-JP"/>
        </w:rPr>
      </w:pPr>
      <w:r w:rsidRPr="00E1136D">
        <w:rPr>
          <w:rFonts w:eastAsiaTheme="majorEastAsia" w:cs="Arial"/>
          <w:color w:val="000000" w:themeColor="text1"/>
          <w:sz w:val="72"/>
          <w:szCs w:val="80"/>
          <w:lang w:val="en-US" w:eastAsia="ja-JP"/>
        </w:rPr>
        <w:t>Social, Emotional and Mental Health (SEMH) Policy</w:t>
      </w: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D0469A" w14:paraId="4160EE4A" w14:textId="77777777" w:rsidTr="000721B3">
        <w:tc>
          <w:tcPr>
            <w:tcW w:w="2830" w:type="dxa"/>
            <w:tcBorders>
              <w:top w:val="nil"/>
              <w:left w:val="nil"/>
              <w:bottom w:val="nil"/>
              <w:right w:val="nil"/>
            </w:tcBorders>
          </w:tcPr>
          <w:p w14:paraId="344F6BF0" w14:textId="77777777" w:rsidR="00D0469A" w:rsidRDefault="00D0469A" w:rsidP="000721B3">
            <w:pPr>
              <w:rPr>
                <w:lang w:val="en-US" w:eastAsia="ja-JP"/>
              </w:rPr>
            </w:pPr>
            <w:r>
              <w:rPr>
                <w:lang w:val="en-US" w:eastAsia="ja-JP"/>
              </w:rPr>
              <w:t>Date policy last reviewed:</w:t>
            </w:r>
          </w:p>
        </w:tc>
        <w:tc>
          <w:tcPr>
            <w:tcW w:w="1565" w:type="dxa"/>
            <w:tcBorders>
              <w:top w:val="nil"/>
              <w:left w:val="nil"/>
              <w:right w:val="nil"/>
            </w:tcBorders>
          </w:tcPr>
          <w:p w14:paraId="65EC9D71" w14:textId="77777777" w:rsidR="00D0469A" w:rsidRDefault="00D0469A" w:rsidP="000721B3">
            <w:pPr>
              <w:rPr>
                <w:lang w:val="en-US" w:eastAsia="ja-JP"/>
              </w:rPr>
            </w:pPr>
          </w:p>
        </w:tc>
      </w:tr>
    </w:tbl>
    <w:p w14:paraId="70BD4DFB" w14:textId="77777777" w:rsidR="00A23725" w:rsidRDefault="00A23725" w:rsidP="00241C3E">
      <w:pPr>
        <w:jc w:val="both"/>
        <w:rPr>
          <w:rFonts w:eastAsiaTheme="majorEastAsia" w:cs="Arial"/>
          <w:color w:val="5F5F5F"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D0469A" w14:paraId="5D9C1238" w14:textId="77777777" w:rsidTr="000721B3">
        <w:trPr>
          <w:trHeight w:val="389"/>
        </w:trPr>
        <w:tc>
          <w:tcPr>
            <w:tcW w:w="9026" w:type="dxa"/>
            <w:gridSpan w:val="4"/>
            <w:vAlign w:val="center"/>
          </w:tcPr>
          <w:p w14:paraId="5812A04A" w14:textId="77777777" w:rsidR="00D0469A" w:rsidRDefault="00D0469A" w:rsidP="000721B3">
            <w:pPr>
              <w:spacing w:after="200" w:line="276" w:lineRule="auto"/>
            </w:pPr>
            <w:r>
              <w:t>Signed by:</w:t>
            </w:r>
          </w:p>
        </w:tc>
      </w:tr>
      <w:tr w:rsidR="00D0469A" w14:paraId="21DA8668" w14:textId="77777777" w:rsidTr="000721B3">
        <w:trPr>
          <w:trHeight w:val="624"/>
        </w:trPr>
        <w:tc>
          <w:tcPr>
            <w:tcW w:w="2813" w:type="dxa"/>
            <w:tcBorders>
              <w:bottom w:val="single" w:sz="2" w:space="0" w:color="auto"/>
            </w:tcBorders>
          </w:tcPr>
          <w:p w14:paraId="4773D84B" w14:textId="77777777" w:rsidR="00D0469A" w:rsidRPr="007271AF" w:rsidRDefault="00D0469A" w:rsidP="000721B3">
            <w:pPr>
              <w:spacing w:line="276" w:lineRule="auto"/>
            </w:pPr>
          </w:p>
        </w:tc>
        <w:tc>
          <w:tcPr>
            <w:tcW w:w="2149" w:type="dxa"/>
            <w:vAlign w:val="bottom"/>
          </w:tcPr>
          <w:p w14:paraId="423D88F1" w14:textId="77777777" w:rsidR="00D0469A" w:rsidRPr="0064371A" w:rsidRDefault="00D0469A" w:rsidP="000721B3">
            <w:pPr>
              <w:spacing w:line="276" w:lineRule="auto"/>
            </w:pPr>
            <w:r w:rsidRPr="0064371A">
              <w:t>Headteacher</w:t>
            </w:r>
          </w:p>
        </w:tc>
        <w:tc>
          <w:tcPr>
            <w:tcW w:w="846" w:type="dxa"/>
            <w:vAlign w:val="bottom"/>
          </w:tcPr>
          <w:p w14:paraId="4DBB5B45" w14:textId="77777777" w:rsidR="00D0469A" w:rsidRDefault="00D0469A" w:rsidP="000721B3">
            <w:pPr>
              <w:spacing w:line="276" w:lineRule="auto"/>
              <w:jc w:val="right"/>
            </w:pPr>
            <w:r w:rsidRPr="007271AF">
              <w:t>Date:</w:t>
            </w:r>
          </w:p>
        </w:tc>
        <w:tc>
          <w:tcPr>
            <w:tcW w:w="3218" w:type="dxa"/>
            <w:tcBorders>
              <w:bottom w:val="single" w:sz="2" w:space="0" w:color="auto"/>
            </w:tcBorders>
          </w:tcPr>
          <w:p w14:paraId="27A9381D" w14:textId="77777777" w:rsidR="00D0469A" w:rsidRDefault="00D0469A" w:rsidP="000721B3">
            <w:pPr>
              <w:spacing w:line="276" w:lineRule="auto"/>
            </w:pPr>
          </w:p>
        </w:tc>
      </w:tr>
      <w:tr w:rsidR="00D0469A" w14:paraId="2260B5D7" w14:textId="77777777" w:rsidTr="000721B3">
        <w:trPr>
          <w:trHeight w:val="624"/>
        </w:trPr>
        <w:tc>
          <w:tcPr>
            <w:tcW w:w="2813" w:type="dxa"/>
            <w:tcBorders>
              <w:top w:val="single" w:sz="2" w:space="0" w:color="auto"/>
              <w:bottom w:val="single" w:sz="4" w:space="0" w:color="auto"/>
            </w:tcBorders>
          </w:tcPr>
          <w:p w14:paraId="5762FD66" w14:textId="77777777" w:rsidR="00D0469A" w:rsidRPr="007271AF" w:rsidRDefault="00D0469A" w:rsidP="000721B3">
            <w:pPr>
              <w:spacing w:line="276" w:lineRule="auto"/>
            </w:pPr>
          </w:p>
        </w:tc>
        <w:tc>
          <w:tcPr>
            <w:tcW w:w="2149" w:type="dxa"/>
            <w:vAlign w:val="bottom"/>
          </w:tcPr>
          <w:p w14:paraId="0BA0260C" w14:textId="77777777" w:rsidR="00D0469A" w:rsidRPr="0064371A" w:rsidRDefault="00D0469A" w:rsidP="000721B3">
            <w:pPr>
              <w:spacing w:line="276" w:lineRule="auto"/>
              <w:rPr>
                <w:highlight w:val="lightGray"/>
              </w:rPr>
            </w:pPr>
            <w:r w:rsidRPr="0064371A">
              <w:t>Chair of governors</w:t>
            </w:r>
          </w:p>
        </w:tc>
        <w:tc>
          <w:tcPr>
            <w:tcW w:w="846" w:type="dxa"/>
            <w:vAlign w:val="bottom"/>
          </w:tcPr>
          <w:p w14:paraId="19E054BB" w14:textId="77777777" w:rsidR="00D0469A" w:rsidRDefault="00D0469A" w:rsidP="000721B3">
            <w:pPr>
              <w:spacing w:line="276" w:lineRule="auto"/>
              <w:jc w:val="right"/>
            </w:pPr>
            <w:r w:rsidRPr="007271AF">
              <w:t>Date:</w:t>
            </w:r>
          </w:p>
        </w:tc>
        <w:tc>
          <w:tcPr>
            <w:tcW w:w="3218" w:type="dxa"/>
            <w:tcBorders>
              <w:top w:val="single" w:sz="2" w:space="0" w:color="auto"/>
              <w:bottom w:val="single" w:sz="4" w:space="0" w:color="auto"/>
            </w:tcBorders>
          </w:tcPr>
          <w:p w14:paraId="4E1F5084" w14:textId="77777777" w:rsidR="00D0469A" w:rsidRDefault="00D0469A" w:rsidP="000721B3">
            <w:pPr>
              <w:spacing w:line="276" w:lineRule="auto"/>
            </w:pPr>
          </w:p>
        </w:tc>
      </w:tr>
    </w:tbl>
    <w:p w14:paraId="29659CE8" w14:textId="76DA9B92" w:rsidR="00A23725" w:rsidRDefault="0036174B" w:rsidP="00241C3E">
      <w:pPr>
        <w:jc w:val="both"/>
        <w:rPr>
          <w:rFonts w:eastAsiaTheme="majorEastAsia" w:cs="Arial"/>
          <w:color w:val="5F5F5F" w:themeColor="accent1" w:themeShade="BF"/>
          <w:sz w:val="80"/>
          <w:szCs w:val="80"/>
          <w:lang w:val="en-US" w:eastAsia="ja-JP"/>
        </w:rPr>
      </w:pPr>
      <w:r w:rsidRPr="00000162">
        <w:rPr>
          <w:rFonts w:cs="Arial"/>
          <w:b/>
          <w:noProof/>
          <w:sz w:val="28"/>
          <w:szCs w:val="28"/>
          <w:lang w:eastAsia="en-GB"/>
        </w:rPr>
        <w:lastRenderedPageBreak/>
        <mc:AlternateContent>
          <mc:Choice Requires="wps">
            <w:drawing>
              <wp:anchor distT="45720" distB="45720" distL="114300" distR="114300" simplePos="0" relativeHeight="251668992" behindDoc="0" locked="0" layoutInCell="1" allowOverlap="1" wp14:anchorId="783C3011" wp14:editId="227CECF1">
                <wp:simplePos x="0" y="0"/>
                <wp:positionH relativeFrom="column">
                  <wp:posOffset>-192405</wp:posOffset>
                </wp:positionH>
                <wp:positionV relativeFrom="paragraph">
                  <wp:posOffset>2033270</wp:posOffset>
                </wp:positionV>
                <wp:extent cx="2628900" cy="2501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50190"/>
                        </a:xfrm>
                        <a:prstGeom prst="rect">
                          <a:avLst/>
                        </a:prstGeom>
                        <a:solidFill>
                          <a:srgbClr val="FFFFFF"/>
                        </a:solidFill>
                        <a:ln w="9525">
                          <a:noFill/>
                          <a:miter lim="800000"/>
                          <a:headEnd/>
                          <a:tailEnd/>
                        </a:ln>
                      </wps:spPr>
                      <wps:txbx>
                        <w:txbxContent>
                          <w:p w14:paraId="36B98B0F" w14:textId="5CA7853A" w:rsidR="000721B3" w:rsidRPr="00000162" w:rsidRDefault="000721B3" w:rsidP="00A23725">
                            <w:pPr>
                              <w:rPr>
                                <w:rFonts w:cs="Arial"/>
                                <w:sz w:val="20"/>
                              </w:rPr>
                            </w:pPr>
                            <w:r w:rsidRPr="00000162">
                              <w:rPr>
                                <w:rFonts w:cs="Arial"/>
                                <w:sz w:val="20"/>
                              </w:rPr>
                              <w:t xml:space="preserve">Last updated: </w:t>
                            </w:r>
                            <w:r>
                              <w:rPr>
                                <w:rFonts w:cs="Arial"/>
                                <w:sz w:val="20"/>
                              </w:rPr>
                              <w:t>20 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1" type="#_x0000_t202" style="position:absolute;left:0;text-align:left;margin-left:-15.15pt;margin-top:160.1pt;width:207pt;height:19.7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" stroked="f">
                <v:textbox>
                  <w:txbxContent>
                    <w:p w14:paraId="36B98B0F" w14:textId="5CA7853A" w:rsidR="000721B3" w:rsidRPr="00000162" w:rsidRDefault="000721B3" w:rsidP="00A23725">
                      <w:pPr>
                        <w:rPr>
                          <w:rFonts w:cs="Arial"/>
                          <w:sz w:val="20"/>
                        </w:rPr>
                      </w:pPr>
                      <w:r w:rsidRPr="00000162">
                        <w:rPr>
                          <w:rFonts w:cs="Arial"/>
                          <w:sz w:val="20"/>
                        </w:rPr>
                        <w:t xml:space="preserve">Last updated: </w:t>
                      </w:r>
                      <w:r>
                        <w:rPr>
                          <w:rFonts w:cs="Arial"/>
                          <w:sz w:val="20"/>
                        </w:rPr>
                        <w:t>20 December 2021</w:t>
                      </w:r>
                    </w:p>
                  </w:txbxContent>
                </v:textbox>
                <w10:wrap type="square"/>
              </v:shape>
            </w:pict>
          </mc:Fallback>
        </mc:AlternateContent>
      </w:r>
    </w:p>
    <w:p w14:paraId="6318DF56" w14:textId="77777777" w:rsidR="0036174B" w:rsidRDefault="0036174B" w:rsidP="00241C3E">
      <w:pPr>
        <w:pStyle w:val="ListParagraph"/>
        <w:spacing w:before="120" w:after="120"/>
        <w:ind w:left="360"/>
        <w:jc w:val="both"/>
        <w:rPr>
          <w:rFonts w:ascii="Arial" w:hAnsi="Arial" w:cs="Arial"/>
          <w:b/>
          <w:sz w:val="32"/>
        </w:rPr>
      </w:pPr>
    </w:p>
    <w:p w14:paraId="15BB98F5" w14:textId="78DA205F" w:rsidR="00A23725" w:rsidRPr="00F165AD" w:rsidRDefault="00A23725" w:rsidP="00241C3E">
      <w:pPr>
        <w:pStyle w:val="ListParagraph"/>
        <w:spacing w:before="120" w:after="120"/>
        <w:ind w:left="360"/>
        <w:jc w:val="both"/>
        <w:rPr>
          <w:rFonts w:ascii="Arial" w:hAnsi="Arial" w:cs="Arial"/>
          <w:b/>
          <w:sz w:val="32"/>
        </w:rPr>
      </w:pPr>
      <w:r w:rsidRPr="00F165AD">
        <w:rPr>
          <w:rFonts w:ascii="Arial" w:hAnsi="Arial" w:cs="Arial"/>
          <w:b/>
          <w:sz w:val="32"/>
        </w:rPr>
        <w:t>Contents:</w:t>
      </w:r>
    </w:p>
    <w:p w14:paraId="4D282E20" w14:textId="77777777" w:rsidR="00A23725" w:rsidRPr="00237825" w:rsidRDefault="00A23725" w:rsidP="00241C3E">
      <w:pPr>
        <w:ind w:left="360"/>
        <w:jc w:val="both"/>
        <w:rPr>
          <w:rStyle w:val="Hyperlink"/>
          <w:rFonts w:asciiTheme="minorHAnsi" w:hAnsiTheme="minorHAnsi" w:cs="Arial"/>
          <w:sz w:val="14"/>
        </w:rPr>
      </w:pPr>
      <w:r w:rsidRPr="006B51E0">
        <w:rPr>
          <w:rFonts w:cs="Arial"/>
        </w:rPr>
        <w:fldChar w:fldCharType="begin"/>
      </w:r>
      <w:r>
        <w:rPr>
          <w:rFonts w:cs="Arial"/>
        </w:rPr>
        <w:instrText xml:space="preserve"> HYPERLINK  \l "_Statement_of_intent_1" </w:instrText>
      </w:r>
      <w:r w:rsidRPr="006B51E0">
        <w:rPr>
          <w:rFonts w:cs="Arial"/>
        </w:rPr>
        <w:fldChar w:fldCharType="separate"/>
      </w:r>
      <w:r w:rsidRPr="00237825">
        <w:rPr>
          <w:rStyle w:val="Hyperlink"/>
          <w:rFonts w:cs="Arial"/>
        </w:rPr>
        <w:t>Statement of intent</w:t>
      </w:r>
      <w:bookmarkStart w:id="9" w:name="b"/>
    </w:p>
    <w:p w14:paraId="5CFAF079" w14:textId="46D14A44" w:rsidR="006B51E0" w:rsidRPr="006B51E0" w:rsidRDefault="00A23725" w:rsidP="003B664D">
      <w:pPr>
        <w:pStyle w:val="ListParagraph"/>
        <w:numPr>
          <w:ilvl w:val="0"/>
          <w:numId w:val="11"/>
        </w:numPr>
        <w:ind w:left="723"/>
        <w:jc w:val="both"/>
      </w:pPr>
      <w:r w:rsidRPr="006B51E0">
        <w:fldChar w:fldCharType="end"/>
      </w:r>
      <w:bookmarkEnd w:id="9"/>
      <w:r w:rsidR="00990FAB">
        <w:rPr>
          <w:rFonts w:ascii="Arial" w:hAnsi="Arial" w:cs="Arial"/>
          <w:b/>
          <w:bCs/>
          <w:color w:val="000000"/>
          <w:shd w:val="clear" w:color="auto" w:fill="47D7AC"/>
        </w:rPr>
        <w:t>[Updated]</w:t>
      </w:r>
      <w:r w:rsidR="00990FAB">
        <w:rPr>
          <w:rFonts w:ascii="Arial" w:hAnsi="Arial" w:cs="Arial"/>
          <w:b/>
          <w:bCs/>
          <w:color w:val="000000"/>
        </w:rPr>
        <w:t xml:space="preserve"> </w:t>
      </w:r>
      <w:hyperlink w:anchor="_[Updated_for_2019]" w:history="1">
        <w:r w:rsidR="00763C26" w:rsidRPr="00763C26">
          <w:rPr>
            <w:rStyle w:val="Hyperlink"/>
          </w:rPr>
          <w:t>Legal framework</w:t>
        </w:r>
      </w:hyperlink>
    </w:p>
    <w:p w14:paraId="651370ED" w14:textId="2C2BA734" w:rsidR="006B51E0" w:rsidRPr="006B51E0" w:rsidRDefault="00420452" w:rsidP="003B664D">
      <w:pPr>
        <w:pStyle w:val="ListParagraph"/>
        <w:numPr>
          <w:ilvl w:val="0"/>
          <w:numId w:val="11"/>
        </w:numPr>
        <w:ind w:left="723"/>
        <w:jc w:val="both"/>
        <w:rPr>
          <w:rFonts w:cs="Arial"/>
        </w:rPr>
      </w:pPr>
      <w:r>
        <w:rPr>
          <w:rFonts w:ascii="Arial" w:hAnsi="Arial" w:cs="Arial"/>
          <w:b/>
          <w:bCs/>
          <w:color w:val="000000"/>
          <w:shd w:val="clear" w:color="auto" w:fill="47D7AC"/>
        </w:rPr>
        <w:t>[Updated]</w:t>
      </w:r>
      <w:r>
        <w:rPr>
          <w:rFonts w:ascii="Arial" w:hAnsi="Arial" w:cs="Arial"/>
          <w:b/>
          <w:bCs/>
          <w:color w:val="000000"/>
        </w:rPr>
        <w:t xml:space="preserve"> </w:t>
      </w:r>
      <w:hyperlink w:anchor="_Roles_and_responsibilities" w:history="1">
        <w:r w:rsidR="006B51E0" w:rsidRPr="006B51E0">
          <w:rPr>
            <w:rStyle w:val="Hyperlink"/>
            <w:rFonts w:cs="Arial"/>
          </w:rPr>
          <w:t>Roles and responsibilities</w:t>
        </w:r>
      </w:hyperlink>
    </w:p>
    <w:p w14:paraId="1A2A445C" w14:textId="1EECDE62" w:rsidR="006B51E0" w:rsidRPr="006B51E0" w:rsidRDefault="000721B3" w:rsidP="003B664D">
      <w:pPr>
        <w:pStyle w:val="ListParagraph"/>
        <w:numPr>
          <w:ilvl w:val="0"/>
          <w:numId w:val="11"/>
        </w:numPr>
        <w:ind w:left="723"/>
        <w:jc w:val="both"/>
        <w:rPr>
          <w:rFonts w:cs="Arial"/>
        </w:rPr>
      </w:pPr>
      <w:hyperlink w:anchor="_[New_for_2019]" w:history="1">
        <w:r w:rsidR="006B51E0" w:rsidRPr="006B51E0">
          <w:rPr>
            <w:rStyle w:val="Hyperlink"/>
            <w:rFonts w:cs="Arial"/>
          </w:rPr>
          <w:t>Creating a supportive whole-school culture</w:t>
        </w:r>
      </w:hyperlink>
    </w:p>
    <w:p w14:paraId="76E531D1" w14:textId="18F1CC89" w:rsidR="006B51E0" w:rsidRPr="006B51E0" w:rsidRDefault="00D858DC" w:rsidP="003B664D">
      <w:pPr>
        <w:pStyle w:val="ListParagraph"/>
        <w:numPr>
          <w:ilvl w:val="0"/>
          <w:numId w:val="11"/>
        </w:numPr>
        <w:ind w:left="723"/>
        <w:jc w:val="both"/>
        <w:rPr>
          <w:rFonts w:cs="Arial"/>
        </w:rPr>
      </w:pPr>
      <w:r>
        <w:rPr>
          <w:rFonts w:ascii="Arial" w:hAnsi="Arial" w:cs="Arial"/>
          <w:b/>
          <w:bCs/>
          <w:color w:val="000000"/>
          <w:shd w:val="clear" w:color="auto" w:fill="47D7AC"/>
        </w:rPr>
        <w:t>[Updated]</w:t>
      </w:r>
      <w:r>
        <w:rPr>
          <w:rFonts w:ascii="Arial" w:hAnsi="Arial" w:cs="Arial"/>
          <w:b/>
          <w:bCs/>
          <w:color w:val="000000"/>
        </w:rPr>
        <w:t xml:space="preserve"> </w:t>
      </w:r>
      <w:hyperlink w:anchor="_[New_for_2019]_1" w:history="1">
        <w:r w:rsidR="006B51E0" w:rsidRPr="006B51E0">
          <w:rPr>
            <w:rStyle w:val="Hyperlink"/>
            <w:rFonts w:cs="Arial"/>
          </w:rPr>
          <w:t>Staff training</w:t>
        </w:r>
      </w:hyperlink>
    </w:p>
    <w:p w14:paraId="0047368D" w14:textId="152635DD" w:rsidR="006B51E0" w:rsidRPr="006B51E0" w:rsidRDefault="000721B3" w:rsidP="003B664D">
      <w:pPr>
        <w:pStyle w:val="ListParagraph"/>
        <w:numPr>
          <w:ilvl w:val="0"/>
          <w:numId w:val="11"/>
        </w:numPr>
        <w:ind w:left="723"/>
        <w:jc w:val="both"/>
        <w:rPr>
          <w:rFonts w:cs="Arial"/>
        </w:rPr>
      </w:pPr>
      <w:hyperlink w:anchor="_Identifying_signs_of" w:history="1">
        <w:r w:rsidR="006B51E0" w:rsidRPr="006B51E0">
          <w:rPr>
            <w:rStyle w:val="Hyperlink"/>
            <w:rFonts w:cs="Arial"/>
          </w:rPr>
          <w:t>Identifying signs of SEMH difficulties</w:t>
        </w:r>
      </w:hyperlink>
    </w:p>
    <w:p w14:paraId="75ED232B" w14:textId="1BF3319E" w:rsidR="006B51E0" w:rsidRPr="006B51E0" w:rsidRDefault="000721B3" w:rsidP="003B664D">
      <w:pPr>
        <w:pStyle w:val="ListParagraph"/>
        <w:numPr>
          <w:ilvl w:val="0"/>
          <w:numId w:val="11"/>
        </w:numPr>
        <w:ind w:left="723"/>
        <w:jc w:val="both"/>
        <w:rPr>
          <w:rFonts w:cs="Arial"/>
        </w:rPr>
      </w:pPr>
      <w:hyperlink w:anchor="_[New_for_2019]_2" w:history="1">
        <w:r w:rsidR="006B51E0" w:rsidRPr="006B51E0">
          <w:rPr>
            <w:rStyle w:val="Hyperlink"/>
            <w:rFonts w:cs="Arial"/>
          </w:rPr>
          <w:t>Vulnerable groups</w:t>
        </w:r>
      </w:hyperlink>
    </w:p>
    <w:p w14:paraId="4311A071" w14:textId="15963A6B" w:rsidR="006B51E0" w:rsidRPr="006B51E0" w:rsidRDefault="000721B3" w:rsidP="003B664D">
      <w:pPr>
        <w:pStyle w:val="ListParagraph"/>
        <w:numPr>
          <w:ilvl w:val="0"/>
          <w:numId w:val="11"/>
        </w:numPr>
        <w:ind w:left="723"/>
        <w:jc w:val="both"/>
        <w:rPr>
          <w:rFonts w:cs="Arial"/>
        </w:rPr>
      </w:pPr>
      <w:hyperlink w:anchor="_[_New_for" w:history="1">
        <w:r w:rsidR="00E152E1">
          <w:rPr>
            <w:rStyle w:val="Hyperlink"/>
            <w:rFonts w:cs="Arial"/>
          </w:rPr>
          <w:t>Children in need, LAC and PLAC</w:t>
        </w:r>
      </w:hyperlink>
    </w:p>
    <w:p w14:paraId="74B3782F" w14:textId="17B0CCE3" w:rsidR="006B51E0" w:rsidRPr="006B51E0" w:rsidRDefault="000721B3" w:rsidP="003B664D">
      <w:pPr>
        <w:pStyle w:val="ListParagraph"/>
        <w:numPr>
          <w:ilvl w:val="0"/>
          <w:numId w:val="11"/>
        </w:numPr>
        <w:ind w:left="723"/>
        <w:jc w:val="both"/>
        <w:rPr>
          <w:rFonts w:cs="Arial"/>
        </w:rPr>
      </w:pPr>
      <w:hyperlink w:anchor="_[New_for_2019]_3" w:history="1">
        <w:r w:rsidR="006B51E0" w:rsidRPr="006B51E0">
          <w:rPr>
            <w:rStyle w:val="Hyperlink"/>
            <w:rFonts w:cs="Arial"/>
          </w:rPr>
          <w:t>Adverse childhood experiences (ACEs) and other events that impact pupils’ SEMH</w:t>
        </w:r>
      </w:hyperlink>
    </w:p>
    <w:p w14:paraId="0BEAA523" w14:textId="0B1F8B43" w:rsidR="006B51E0" w:rsidRPr="006B51E0" w:rsidRDefault="000721B3" w:rsidP="003B664D">
      <w:pPr>
        <w:pStyle w:val="ListParagraph"/>
        <w:numPr>
          <w:ilvl w:val="0"/>
          <w:numId w:val="11"/>
        </w:numPr>
        <w:ind w:left="723"/>
        <w:jc w:val="both"/>
        <w:rPr>
          <w:rFonts w:cs="Arial"/>
        </w:rPr>
      </w:pPr>
      <w:hyperlink w:anchor="_[New_for_2019]_4" w:history="1">
        <w:r w:rsidR="006B51E0" w:rsidRPr="006B51E0">
          <w:rPr>
            <w:rStyle w:val="Hyperlink"/>
            <w:rFonts w:cs="Arial"/>
          </w:rPr>
          <w:t>SEND and SEMH</w:t>
        </w:r>
      </w:hyperlink>
    </w:p>
    <w:p w14:paraId="0F22A70A" w14:textId="313B7A92" w:rsidR="006B51E0" w:rsidRPr="006B51E0" w:rsidRDefault="000721B3" w:rsidP="003B664D">
      <w:pPr>
        <w:pStyle w:val="ListParagraph"/>
        <w:numPr>
          <w:ilvl w:val="0"/>
          <w:numId w:val="11"/>
        </w:numPr>
        <w:ind w:left="723"/>
        <w:jc w:val="both"/>
        <w:rPr>
          <w:rFonts w:cs="Arial"/>
        </w:rPr>
      </w:pPr>
      <w:hyperlink w:anchor="_[New_for_2019]_5" w:history="1">
        <w:r w:rsidR="006B51E0" w:rsidRPr="006B51E0">
          <w:rPr>
            <w:rStyle w:val="Hyperlink"/>
            <w:rFonts w:cs="Arial"/>
          </w:rPr>
          <w:t>Risk factors and protective factors</w:t>
        </w:r>
      </w:hyperlink>
    </w:p>
    <w:p w14:paraId="49C67516" w14:textId="2F5DAC99" w:rsidR="006B51E0" w:rsidRPr="006B51E0" w:rsidRDefault="000721B3" w:rsidP="003B664D">
      <w:pPr>
        <w:pStyle w:val="ListParagraph"/>
        <w:numPr>
          <w:ilvl w:val="0"/>
          <w:numId w:val="11"/>
        </w:numPr>
        <w:ind w:left="723"/>
        <w:jc w:val="both"/>
        <w:rPr>
          <w:rFonts w:cs="Arial"/>
        </w:rPr>
      </w:pPr>
      <w:hyperlink w:anchor="_[New_for_2019]_6" w:history="1">
        <w:r w:rsidR="006B51E0" w:rsidRPr="006B51E0">
          <w:rPr>
            <w:rStyle w:val="Hyperlink"/>
            <w:rFonts w:cs="Arial"/>
          </w:rPr>
          <w:t>Stress and mental health</w:t>
        </w:r>
      </w:hyperlink>
    </w:p>
    <w:p w14:paraId="1C44977B" w14:textId="1063C51A" w:rsidR="006B51E0" w:rsidRPr="003A025E" w:rsidRDefault="000721B3" w:rsidP="003B664D">
      <w:pPr>
        <w:pStyle w:val="ListParagraph"/>
        <w:numPr>
          <w:ilvl w:val="0"/>
          <w:numId w:val="11"/>
        </w:numPr>
        <w:ind w:left="723"/>
        <w:jc w:val="both"/>
        <w:rPr>
          <w:rStyle w:val="Hyperlink"/>
          <w:rFonts w:cs="Arial"/>
          <w:color w:val="auto"/>
          <w:u w:val="none"/>
        </w:rPr>
      </w:pPr>
      <w:hyperlink w:anchor="_[_Updated_for" w:history="1"/>
      <w:hyperlink w:anchor="_[Updated]_SEMH_intervention" w:history="1">
        <w:r w:rsidR="00987630" w:rsidRPr="00987630">
          <w:rPr>
            <w:rStyle w:val="Hyperlink"/>
            <w:rFonts w:cs="Arial"/>
          </w:rPr>
          <w:t>SEMH intervention and support</w:t>
        </w:r>
      </w:hyperlink>
    </w:p>
    <w:p w14:paraId="0BF97D4E" w14:textId="5FA5C177" w:rsidR="008D5333" w:rsidRPr="006B51E0" w:rsidRDefault="000721B3" w:rsidP="003B664D">
      <w:pPr>
        <w:pStyle w:val="ListParagraph"/>
        <w:numPr>
          <w:ilvl w:val="0"/>
          <w:numId w:val="11"/>
        </w:numPr>
        <w:ind w:left="723"/>
        <w:jc w:val="both"/>
        <w:rPr>
          <w:rFonts w:cs="Arial"/>
        </w:rPr>
      </w:pPr>
      <w:hyperlink w:anchor="_[New]_Suicide_concern" w:history="1">
        <w:r w:rsidR="00987630" w:rsidRPr="00987630">
          <w:rPr>
            <w:rStyle w:val="Hyperlink"/>
            <w:rFonts w:cs="Arial"/>
          </w:rPr>
          <w:t>Suicide concern intervention and support</w:t>
        </w:r>
      </w:hyperlink>
    </w:p>
    <w:p w14:paraId="22543EA6" w14:textId="2ADDF627" w:rsidR="006B51E0" w:rsidRPr="006B51E0" w:rsidRDefault="000721B3" w:rsidP="003B664D">
      <w:pPr>
        <w:pStyle w:val="ListParagraph"/>
        <w:numPr>
          <w:ilvl w:val="0"/>
          <w:numId w:val="11"/>
        </w:numPr>
        <w:ind w:left="723"/>
        <w:jc w:val="both"/>
        <w:rPr>
          <w:rFonts w:cs="Arial"/>
        </w:rPr>
      </w:pPr>
      <w:hyperlink w:anchor="_[New_for_2019]_7" w:history="1">
        <w:r w:rsidR="006B51E0" w:rsidRPr="006B51E0">
          <w:rPr>
            <w:rStyle w:val="Hyperlink"/>
            <w:rFonts w:cs="Arial"/>
          </w:rPr>
          <w:t>Working with other schools</w:t>
        </w:r>
      </w:hyperlink>
    </w:p>
    <w:p w14:paraId="5905E37F" w14:textId="1440334B" w:rsidR="006B51E0" w:rsidRPr="006B51E0" w:rsidRDefault="000721B3" w:rsidP="003B664D">
      <w:pPr>
        <w:pStyle w:val="ListParagraph"/>
        <w:numPr>
          <w:ilvl w:val="0"/>
          <w:numId w:val="11"/>
        </w:numPr>
        <w:ind w:left="723"/>
        <w:jc w:val="both"/>
        <w:rPr>
          <w:rFonts w:cs="Arial"/>
        </w:rPr>
      </w:pPr>
      <w:hyperlink w:anchor="_[New_for_2019]_8" w:history="1">
        <w:r w:rsidR="006B51E0" w:rsidRPr="006B51E0">
          <w:rPr>
            <w:rStyle w:val="Hyperlink"/>
            <w:rFonts w:cs="Arial"/>
          </w:rPr>
          <w:t>Commissioning local services</w:t>
        </w:r>
      </w:hyperlink>
    </w:p>
    <w:p w14:paraId="33A8D9FB" w14:textId="2EAF2B89" w:rsidR="006B51E0" w:rsidRPr="006B51E0" w:rsidRDefault="000721B3" w:rsidP="003B664D">
      <w:pPr>
        <w:pStyle w:val="ListParagraph"/>
        <w:numPr>
          <w:ilvl w:val="0"/>
          <w:numId w:val="11"/>
        </w:numPr>
        <w:ind w:left="723"/>
        <w:jc w:val="both"/>
        <w:rPr>
          <w:rFonts w:cs="Arial"/>
        </w:rPr>
      </w:pPr>
      <w:hyperlink w:anchor="_[New_for_2019]_9" w:history="1">
        <w:r w:rsidR="006B51E0" w:rsidRPr="006B51E0">
          <w:rPr>
            <w:rStyle w:val="Hyperlink"/>
            <w:rFonts w:cs="Arial"/>
          </w:rPr>
          <w:t>Working with parents</w:t>
        </w:r>
      </w:hyperlink>
    </w:p>
    <w:p w14:paraId="35BA6272" w14:textId="47FBD82D" w:rsidR="006B51E0" w:rsidRPr="006B51E0" w:rsidRDefault="000721B3" w:rsidP="003B664D">
      <w:pPr>
        <w:pStyle w:val="ListParagraph"/>
        <w:numPr>
          <w:ilvl w:val="0"/>
          <w:numId w:val="11"/>
        </w:numPr>
        <w:ind w:left="723"/>
        <w:jc w:val="both"/>
        <w:rPr>
          <w:rFonts w:cs="Arial"/>
        </w:rPr>
      </w:pPr>
      <w:hyperlink w:anchor="_[New_for_2019]_10" w:history="1">
        <w:r w:rsidR="006B51E0" w:rsidRPr="006B51E0">
          <w:rPr>
            <w:rStyle w:val="Hyperlink"/>
            <w:rFonts w:cs="Arial"/>
          </w:rPr>
          <w:t>Working with alternative provision (AP) settings</w:t>
        </w:r>
      </w:hyperlink>
    </w:p>
    <w:p w14:paraId="06F7104B" w14:textId="72E31EBD" w:rsidR="006B51E0" w:rsidRPr="006B51E0" w:rsidRDefault="000721B3" w:rsidP="003B664D">
      <w:pPr>
        <w:pStyle w:val="ListParagraph"/>
        <w:numPr>
          <w:ilvl w:val="0"/>
          <w:numId w:val="11"/>
        </w:numPr>
        <w:ind w:left="723"/>
        <w:jc w:val="both"/>
        <w:rPr>
          <w:rFonts w:cs="Arial"/>
        </w:rPr>
      </w:pPr>
      <w:hyperlink w:anchor="_[New_for_2019]_11" w:history="1">
        <w:r w:rsidR="006B51E0" w:rsidRPr="006B51E0">
          <w:rPr>
            <w:rStyle w:val="Hyperlink"/>
            <w:rFonts w:cs="Arial"/>
          </w:rPr>
          <w:t>Administering medication</w:t>
        </w:r>
      </w:hyperlink>
    </w:p>
    <w:p w14:paraId="5F2B4C43" w14:textId="6B8DF167" w:rsidR="006B51E0" w:rsidRPr="005F7886" w:rsidRDefault="000721B3" w:rsidP="003B664D">
      <w:pPr>
        <w:pStyle w:val="ListParagraph"/>
        <w:numPr>
          <w:ilvl w:val="0"/>
          <w:numId w:val="11"/>
        </w:numPr>
        <w:ind w:left="723"/>
        <w:jc w:val="both"/>
        <w:rPr>
          <w:rStyle w:val="Hyperlink"/>
          <w:rFonts w:cs="Arial"/>
          <w:color w:val="auto"/>
          <w:u w:val="none"/>
        </w:rPr>
      </w:pPr>
      <w:hyperlink w:anchor="_[_New_for_1" w:history="1">
        <w:r w:rsidR="006B51E0" w:rsidRPr="006B51E0">
          <w:rPr>
            <w:rStyle w:val="Hyperlink"/>
            <w:rFonts w:cs="Arial"/>
          </w:rPr>
          <w:t>Behaviour and exclusions</w:t>
        </w:r>
      </w:hyperlink>
    </w:p>
    <w:p w14:paraId="3F72F61A" w14:textId="747E46B8" w:rsidR="00B81D6B" w:rsidRPr="006B51E0" w:rsidRDefault="00E6015E" w:rsidP="003B664D">
      <w:pPr>
        <w:pStyle w:val="ListParagraph"/>
        <w:numPr>
          <w:ilvl w:val="0"/>
          <w:numId w:val="11"/>
        </w:numPr>
        <w:ind w:left="723"/>
        <w:jc w:val="both"/>
        <w:rPr>
          <w:rFonts w:cs="Arial"/>
        </w:rPr>
      </w:pPr>
      <w:r>
        <w:rPr>
          <w:rFonts w:ascii="Arial" w:hAnsi="Arial" w:cs="Arial"/>
          <w:b/>
          <w:bCs/>
          <w:color w:val="000000"/>
          <w:shd w:val="clear" w:color="auto" w:fill="47D7AC"/>
        </w:rPr>
        <w:t>[Updated]</w:t>
      </w:r>
      <w:r>
        <w:rPr>
          <w:rFonts w:ascii="Arial" w:hAnsi="Arial" w:cs="Arial"/>
          <w:b/>
          <w:bCs/>
          <w:color w:val="000000"/>
        </w:rPr>
        <w:t xml:space="preserve"> </w:t>
      </w:r>
      <w:hyperlink w:anchor="_[N_ew]_Safeguarding" w:history="1">
        <w:r w:rsidR="00B81D6B" w:rsidRPr="00B81D6B">
          <w:rPr>
            <w:rStyle w:val="Hyperlink"/>
            <w:rFonts w:cs="Arial"/>
          </w:rPr>
          <w:t>Safeguarding</w:t>
        </w:r>
      </w:hyperlink>
      <w:r w:rsidR="00B81D6B">
        <w:rPr>
          <w:rStyle w:val="Hyperlink"/>
          <w:rFonts w:cs="Arial"/>
          <w:u w:val="none"/>
        </w:rPr>
        <w:t xml:space="preserve"> </w:t>
      </w:r>
    </w:p>
    <w:p w14:paraId="468AEDD4" w14:textId="0FB9E6A8" w:rsidR="006B51E0" w:rsidRPr="006B51E0" w:rsidRDefault="000721B3" w:rsidP="003B664D">
      <w:pPr>
        <w:pStyle w:val="ListParagraph"/>
        <w:numPr>
          <w:ilvl w:val="0"/>
          <w:numId w:val="11"/>
        </w:numPr>
        <w:ind w:left="723"/>
        <w:jc w:val="both"/>
        <w:rPr>
          <w:rFonts w:cs="Arial"/>
        </w:rPr>
      </w:pPr>
      <w:hyperlink w:anchor="_Monitoring_and_review" w:history="1">
        <w:r w:rsidR="006B51E0" w:rsidRPr="006B51E0">
          <w:rPr>
            <w:rStyle w:val="Hyperlink"/>
            <w:rFonts w:cs="Arial"/>
          </w:rPr>
          <w:t>Monitoring and review</w:t>
        </w:r>
      </w:hyperlink>
    </w:p>
    <w:p w14:paraId="77809862" w14:textId="77777777" w:rsidR="00A23725" w:rsidRPr="00F165AD" w:rsidRDefault="00A23725" w:rsidP="00241C3E">
      <w:pPr>
        <w:jc w:val="both"/>
        <w:rPr>
          <w:rFonts w:cs="Arial"/>
          <w:sz w:val="32"/>
          <w:szCs w:val="32"/>
        </w:rPr>
      </w:pPr>
    </w:p>
    <w:p w14:paraId="1B62E2A3" w14:textId="77777777" w:rsidR="00A23725" w:rsidRPr="00F165AD" w:rsidRDefault="00A23725" w:rsidP="00241C3E">
      <w:pPr>
        <w:jc w:val="both"/>
        <w:rPr>
          <w:rFonts w:cs="Arial"/>
          <w:sz w:val="32"/>
          <w:szCs w:val="32"/>
        </w:rPr>
      </w:pPr>
      <w:r w:rsidRPr="00F165AD">
        <w:rPr>
          <w:rFonts w:cs="Arial"/>
          <w:sz w:val="32"/>
          <w:szCs w:val="32"/>
        </w:rPr>
        <w:br w:type="page"/>
      </w:r>
      <w:bookmarkStart w:id="10" w:name="_Statement_of_Intent"/>
      <w:bookmarkEnd w:id="10"/>
    </w:p>
    <w:p w14:paraId="3B9D4495" w14:textId="77777777" w:rsidR="00A23725" w:rsidRPr="00260C74" w:rsidRDefault="00A23725" w:rsidP="00552A94">
      <w:pPr>
        <w:pStyle w:val="Heading2"/>
        <w:numPr>
          <w:ilvl w:val="0"/>
          <w:numId w:val="0"/>
        </w:numPr>
        <w:spacing w:after="200"/>
        <w:ind w:left="578" w:hanging="578"/>
        <w:jc w:val="both"/>
        <w:rPr>
          <w:rFonts w:asciiTheme="minorHAnsi" w:hAnsiTheme="minorHAnsi" w:cstheme="minorHAnsi"/>
          <w:b/>
          <w:sz w:val="28"/>
          <w:szCs w:val="22"/>
        </w:rPr>
      </w:pPr>
      <w:bookmarkStart w:id="11" w:name="_Statement_of_intent_1"/>
      <w:bookmarkStart w:id="12" w:name="statment"/>
      <w:bookmarkStart w:id="13" w:name="statement"/>
      <w:bookmarkEnd w:id="11"/>
      <w:r>
        <w:rPr>
          <w:rFonts w:asciiTheme="minorHAnsi" w:hAnsiTheme="minorHAnsi" w:cstheme="minorHAnsi"/>
          <w:b/>
          <w:sz w:val="28"/>
          <w:szCs w:val="22"/>
        </w:rPr>
        <w:lastRenderedPageBreak/>
        <w:t xml:space="preserve">Statement of intent </w:t>
      </w:r>
    </w:p>
    <w:bookmarkEnd w:id="12"/>
    <w:bookmarkEnd w:id="13"/>
    <w:p w14:paraId="31AABED2" w14:textId="6A2108AA" w:rsidR="00E1136D" w:rsidRDefault="00E1136D" w:rsidP="00552A94">
      <w:pPr>
        <w:jc w:val="both"/>
      </w:pPr>
      <w:r>
        <w:t xml:space="preserve">This policy outlines the framework for </w:t>
      </w:r>
      <w:proofErr w:type="spellStart"/>
      <w:r w:rsidR="000721B3" w:rsidRPr="000721B3">
        <w:t>Glenmere</w:t>
      </w:r>
      <w:proofErr w:type="spellEnd"/>
      <w:r w:rsidR="000721B3" w:rsidRPr="000721B3">
        <w:t xml:space="preserve"> Community Primary School</w:t>
      </w:r>
      <w:r w:rsidRPr="000721B3">
        <w:t xml:space="preserve"> to </w:t>
      </w:r>
      <w:r>
        <w:t>meet its duty in providing and ensuring a high quality of education to all of its pupils, including pupils with social, emotional and mental health (SEMH) difficulties, and to do everything it can to meet the needs of pupils with SEMH difficulties.</w:t>
      </w:r>
    </w:p>
    <w:p w14:paraId="7E674CA9" w14:textId="6A294778" w:rsidR="00E1136D" w:rsidRDefault="00E1136D" w:rsidP="00552A94">
      <w:pPr>
        <w:jc w:val="both"/>
      </w:pPr>
      <w:r>
        <w:t xml:space="preserve">Through </w:t>
      </w:r>
      <w:r w:rsidR="002D7F86">
        <w:t xml:space="preserve">the </w:t>
      </w:r>
      <w:r>
        <w:t xml:space="preserve">successful implementation of this policy, </w:t>
      </w:r>
      <w:r w:rsidR="00E5603B">
        <w:t>we</w:t>
      </w:r>
      <w:r>
        <w:t xml:space="preserve"> aim to:</w:t>
      </w:r>
    </w:p>
    <w:p w14:paraId="5BF4EF72" w14:textId="097DE5CF" w:rsidR="00E1136D" w:rsidRDefault="00E1136D" w:rsidP="003B664D">
      <w:pPr>
        <w:pStyle w:val="ListParagraph"/>
        <w:numPr>
          <w:ilvl w:val="0"/>
          <w:numId w:val="8"/>
        </w:numPr>
        <w:jc w:val="both"/>
      </w:pPr>
      <w:r>
        <w:t>Promote a positive outlook regarding pupils</w:t>
      </w:r>
      <w:r w:rsidR="00760BE7">
        <w:t xml:space="preserve"> with</w:t>
      </w:r>
      <w:r>
        <w:t xml:space="preserve"> SEMH difficulties.</w:t>
      </w:r>
    </w:p>
    <w:p w14:paraId="5E92D296" w14:textId="77777777" w:rsidR="00E1136D" w:rsidRDefault="00E1136D" w:rsidP="003B664D">
      <w:pPr>
        <w:pStyle w:val="ListParagraph"/>
        <w:numPr>
          <w:ilvl w:val="0"/>
          <w:numId w:val="8"/>
        </w:numPr>
        <w:jc w:val="both"/>
      </w:pPr>
      <w:r>
        <w:t xml:space="preserve">Eliminate prejudice towards pupils with SEMH difficulties. </w:t>
      </w:r>
    </w:p>
    <w:p w14:paraId="41A5AD18" w14:textId="77777777" w:rsidR="00E1136D" w:rsidRDefault="00E1136D" w:rsidP="003B664D">
      <w:pPr>
        <w:pStyle w:val="ListParagraph"/>
        <w:numPr>
          <w:ilvl w:val="0"/>
          <w:numId w:val="8"/>
        </w:numPr>
        <w:jc w:val="both"/>
      </w:pPr>
      <w:r>
        <w:t xml:space="preserve">Promote equal opportunities for pupils with SEMH difficulties. </w:t>
      </w:r>
    </w:p>
    <w:p w14:paraId="6E2A2131" w14:textId="7C0CEEB9" w:rsidR="0063115A" w:rsidRDefault="00E1136D" w:rsidP="003B664D">
      <w:pPr>
        <w:pStyle w:val="ListParagraph"/>
        <w:numPr>
          <w:ilvl w:val="0"/>
          <w:numId w:val="8"/>
        </w:numPr>
        <w:jc w:val="both"/>
      </w:pPr>
      <w:r>
        <w:t>Ensure all pupils with SEMH difficulties are identified and appropriately supported</w:t>
      </w:r>
      <w:r w:rsidR="0063115A">
        <w:t xml:space="preserve"> – minimising the risk of SEMH difficulties escalating into physical harm.</w:t>
      </w:r>
    </w:p>
    <w:p w14:paraId="4D5D1B12" w14:textId="4E1E3D78" w:rsidR="00E1136D" w:rsidRDefault="00E5603B" w:rsidP="00552A94">
      <w:pPr>
        <w:jc w:val="both"/>
      </w:pPr>
      <w:r>
        <w:t>We</w:t>
      </w:r>
      <w:r w:rsidR="00E1136D">
        <w:t xml:space="preserve"> will work with the LA </w:t>
      </w:r>
      <w:r w:rsidR="000F42E5">
        <w:t>with regards to the</w:t>
      </w:r>
      <w:r w:rsidR="00E1136D">
        <w:t xml:space="preserve"> following:</w:t>
      </w:r>
    </w:p>
    <w:p w14:paraId="07E47336" w14:textId="77777777" w:rsidR="00E1136D" w:rsidRDefault="00E1136D" w:rsidP="003B664D">
      <w:pPr>
        <w:pStyle w:val="ListParagraph"/>
        <w:numPr>
          <w:ilvl w:val="0"/>
          <w:numId w:val="9"/>
        </w:numPr>
        <w:jc w:val="both"/>
      </w:pPr>
      <w:r>
        <w:t xml:space="preserve">The involvement of pupils and their parents in decision-making </w:t>
      </w:r>
    </w:p>
    <w:p w14:paraId="622480C8" w14:textId="77777777" w:rsidR="00E1136D" w:rsidRDefault="00E1136D" w:rsidP="003B664D">
      <w:pPr>
        <w:pStyle w:val="ListParagraph"/>
        <w:numPr>
          <w:ilvl w:val="0"/>
          <w:numId w:val="9"/>
        </w:numPr>
        <w:jc w:val="both"/>
      </w:pPr>
      <w:r>
        <w:t xml:space="preserve">The early identification of pupils’ needs </w:t>
      </w:r>
    </w:p>
    <w:p w14:paraId="2D6D7244" w14:textId="79290912" w:rsidR="00E1136D" w:rsidRDefault="00E1136D" w:rsidP="003B664D">
      <w:pPr>
        <w:pStyle w:val="ListParagraph"/>
        <w:numPr>
          <w:ilvl w:val="0"/>
          <w:numId w:val="9"/>
        </w:numPr>
        <w:jc w:val="both"/>
      </w:pPr>
      <w:r>
        <w:t>Collaboration between education, health and social care services to provide support when required</w:t>
      </w:r>
    </w:p>
    <w:p w14:paraId="5AC56CF9" w14:textId="77777777" w:rsidR="00E1136D" w:rsidRDefault="00E1136D" w:rsidP="003B664D">
      <w:pPr>
        <w:pStyle w:val="ListParagraph"/>
        <w:numPr>
          <w:ilvl w:val="0"/>
          <w:numId w:val="9"/>
        </w:numPr>
        <w:jc w:val="both"/>
      </w:pPr>
      <w:r>
        <w:t xml:space="preserve">Greater choice and control for pupils and their parents over their support </w:t>
      </w:r>
    </w:p>
    <w:p w14:paraId="3E85A7EB" w14:textId="77777777" w:rsidR="00A23725" w:rsidRDefault="00A23725" w:rsidP="00552A94">
      <w:pPr>
        <w:jc w:val="both"/>
      </w:pPr>
    </w:p>
    <w:p w14:paraId="66F2C9B1" w14:textId="77777777" w:rsidR="00A23725" w:rsidRDefault="00A23725" w:rsidP="00552A94">
      <w:pPr>
        <w:ind w:left="417"/>
        <w:jc w:val="both"/>
      </w:pPr>
    </w:p>
    <w:p w14:paraId="2418E38C" w14:textId="77777777" w:rsidR="00A23725" w:rsidRDefault="00A23725" w:rsidP="00552A94">
      <w:pPr>
        <w:jc w:val="both"/>
      </w:pPr>
    </w:p>
    <w:p w14:paraId="69DE457A" w14:textId="77777777" w:rsidR="00A23725" w:rsidRDefault="00A23725" w:rsidP="00552A94">
      <w:pPr>
        <w:jc w:val="both"/>
      </w:pPr>
    </w:p>
    <w:p w14:paraId="0F1C4E70" w14:textId="77777777" w:rsidR="00A23725" w:rsidRDefault="00A23725" w:rsidP="00552A94">
      <w:pPr>
        <w:jc w:val="both"/>
      </w:pPr>
    </w:p>
    <w:p w14:paraId="4BF9CE7E" w14:textId="77777777" w:rsidR="00A23725" w:rsidRDefault="00A23725" w:rsidP="00552A94">
      <w:pPr>
        <w:jc w:val="both"/>
        <w:sectPr w:rsidR="00A23725" w:rsidSect="004E181E">
          <w:headerReference w:type="first" r:id="rId14"/>
          <w:pgSz w:w="11906" w:h="16838"/>
          <w:pgMar w:top="1440" w:right="1440" w:bottom="1440" w:left="1440" w:header="709" w:footer="709" w:gutter="0"/>
          <w:pgBorders w:offsetFrom="page">
            <w:top w:val="single" w:sz="24" w:space="24" w:color="041E42"/>
            <w:left w:val="single" w:sz="24" w:space="24" w:color="041E42"/>
            <w:bottom w:val="single" w:sz="24" w:space="24" w:color="041E42"/>
            <w:right w:val="single" w:sz="24" w:space="24" w:color="041E42"/>
          </w:pgBorders>
          <w:pgNumType w:start="0"/>
          <w:cols w:space="708"/>
          <w:docGrid w:linePitch="360"/>
        </w:sectPr>
      </w:pPr>
    </w:p>
    <w:p w14:paraId="49738D44" w14:textId="78DADF5F" w:rsidR="00A23725" w:rsidRPr="00223A05" w:rsidRDefault="00990FAB" w:rsidP="00D0469A">
      <w:pPr>
        <w:pStyle w:val="Heading10"/>
      </w:pPr>
      <w:bookmarkStart w:id="18" w:name="_[Updated_for_2019]"/>
      <w:bookmarkEnd w:id="18"/>
      <w:r w:rsidRPr="00DA19FE">
        <w:rPr>
          <w:rFonts w:ascii="Arial" w:hAnsi="Arial" w:cs="Arial"/>
          <w:color w:val="000000"/>
          <w:szCs w:val="28"/>
          <w:shd w:val="clear" w:color="auto" w:fill="47D7AC"/>
        </w:rPr>
        <w:lastRenderedPageBreak/>
        <w:t>[</w:t>
      </w:r>
      <w:r>
        <w:rPr>
          <w:rFonts w:ascii="Arial" w:hAnsi="Arial" w:cs="Arial"/>
          <w:color w:val="000000"/>
          <w:szCs w:val="28"/>
          <w:shd w:val="clear" w:color="auto" w:fill="47D7AC"/>
        </w:rPr>
        <w:t>Updated</w:t>
      </w:r>
      <w:r w:rsidRPr="00DA19FE">
        <w:rPr>
          <w:rFonts w:ascii="Arial" w:hAnsi="Arial" w:cs="Arial"/>
          <w:color w:val="000000"/>
          <w:szCs w:val="28"/>
          <w:shd w:val="clear" w:color="auto" w:fill="47D7AC"/>
        </w:rPr>
        <w:t>]</w:t>
      </w:r>
      <w:r w:rsidRPr="00DA19FE">
        <w:rPr>
          <w:rFonts w:ascii="Arial" w:hAnsi="Arial" w:cs="Arial"/>
          <w:bCs/>
          <w:color w:val="000000"/>
          <w:szCs w:val="28"/>
        </w:rPr>
        <w:t xml:space="preserve"> </w:t>
      </w:r>
      <w:r w:rsidR="00A23725" w:rsidRPr="00223A05">
        <w:t>Legal framework</w:t>
      </w:r>
    </w:p>
    <w:p w14:paraId="70FF4D35" w14:textId="4B0B8433" w:rsidR="00A23725" w:rsidRDefault="00A23725" w:rsidP="00D0469A">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0E254CF5" w14:textId="77777777" w:rsidR="00581169" w:rsidRPr="00581169" w:rsidRDefault="00581169" w:rsidP="00D0469A">
      <w:pPr>
        <w:pStyle w:val="ListParagraph"/>
        <w:numPr>
          <w:ilvl w:val="0"/>
          <w:numId w:val="14"/>
        </w:numPr>
        <w:jc w:val="both"/>
      </w:pPr>
      <w:r w:rsidRPr="00581169">
        <w:t xml:space="preserve">Children and Families Act 2014 </w:t>
      </w:r>
    </w:p>
    <w:p w14:paraId="4806122B" w14:textId="77777777" w:rsidR="00581169" w:rsidRPr="00581169" w:rsidRDefault="00581169" w:rsidP="00D0469A">
      <w:pPr>
        <w:pStyle w:val="ListParagraph"/>
        <w:numPr>
          <w:ilvl w:val="0"/>
          <w:numId w:val="14"/>
        </w:numPr>
        <w:jc w:val="both"/>
      </w:pPr>
      <w:r w:rsidRPr="00581169">
        <w:t>Health and Social Care Act 2012</w:t>
      </w:r>
    </w:p>
    <w:p w14:paraId="2BF3DA2F" w14:textId="77777777" w:rsidR="00581169" w:rsidRPr="00581169" w:rsidRDefault="00581169" w:rsidP="00D0469A">
      <w:pPr>
        <w:pStyle w:val="ListParagraph"/>
        <w:numPr>
          <w:ilvl w:val="0"/>
          <w:numId w:val="14"/>
        </w:numPr>
        <w:jc w:val="both"/>
      </w:pPr>
      <w:r w:rsidRPr="00581169">
        <w:t>Equality Act 2010</w:t>
      </w:r>
    </w:p>
    <w:p w14:paraId="4505F964" w14:textId="77777777" w:rsidR="00581169" w:rsidRPr="00581169" w:rsidRDefault="00581169" w:rsidP="00D0469A">
      <w:pPr>
        <w:pStyle w:val="ListParagraph"/>
        <w:numPr>
          <w:ilvl w:val="0"/>
          <w:numId w:val="14"/>
        </w:numPr>
        <w:jc w:val="both"/>
      </w:pPr>
      <w:r w:rsidRPr="00581169">
        <w:t>Education Act 2002</w:t>
      </w:r>
    </w:p>
    <w:p w14:paraId="113D53A3" w14:textId="77777777" w:rsidR="00581169" w:rsidRPr="00581169" w:rsidRDefault="00581169" w:rsidP="00D0469A">
      <w:pPr>
        <w:pStyle w:val="ListParagraph"/>
        <w:numPr>
          <w:ilvl w:val="0"/>
          <w:numId w:val="14"/>
        </w:numPr>
        <w:jc w:val="both"/>
      </w:pPr>
      <w:r w:rsidRPr="00581169">
        <w:t>Mental Capacity Act 2005</w:t>
      </w:r>
    </w:p>
    <w:p w14:paraId="78BE53AD" w14:textId="386320B5" w:rsidR="00581169" w:rsidRDefault="00581169" w:rsidP="00D0469A">
      <w:pPr>
        <w:pStyle w:val="ListParagraph"/>
        <w:numPr>
          <w:ilvl w:val="0"/>
          <w:numId w:val="14"/>
        </w:numPr>
        <w:jc w:val="both"/>
      </w:pPr>
      <w:r w:rsidRPr="00581169">
        <w:t>Children Act 1989</w:t>
      </w:r>
    </w:p>
    <w:p w14:paraId="379D3CB5" w14:textId="511F8AFA" w:rsidR="00581169" w:rsidRDefault="00581169" w:rsidP="00D0469A">
      <w:pPr>
        <w:jc w:val="both"/>
      </w:pPr>
      <w:r w:rsidRPr="00E137F4">
        <w:t>This policy has been created with regard to the following</w:t>
      </w:r>
      <w:r>
        <w:t xml:space="preserve"> </w:t>
      </w:r>
      <w:r w:rsidRPr="00E137F4">
        <w:t>DfE guidance:</w:t>
      </w:r>
    </w:p>
    <w:p w14:paraId="009B95BC" w14:textId="23B4BCD6" w:rsidR="00B81D6B" w:rsidRDefault="00990FAB" w:rsidP="00D0469A">
      <w:pPr>
        <w:pStyle w:val="ListParagraph"/>
        <w:numPr>
          <w:ilvl w:val="0"/>
          <w:numId w:val="15"/>
        </w:numPr>
        <w:jc w:val="both"/>
      </w:pPr>
      <w:r>
        <w:rPr>
          <w:rFonts w:ascii="Arial" w:hAnsi="Arial" w:cs="Arial"/>
          <w:b/>
          <w:bCs/>
          <w:color w:val="000000"/>
          <w:shd w:val="clear" w:color="auto" w:fill="47D7AC"/>
        </w:rPr>
        <w:t>[Updated]</w:t>
      </w:r>
      <w:r>
        <w:rPr>
          <w:rFonts w:ascii="Arial" w:hAnsi="Arial" w:cs="Arial"/>
          <w:b/>
          <w:bCs/>
          <w:color w:val="000000"/>
        </w:rPr>
        <w:t xml:space="preserve"> </w:t>
      </w:r>
      <w:r w:rsidR="00B81D6B">
        <w:t>DfE (202</w:t>
      </w:r>
      <w:r>
        <w:t>1</w:t>
      </w:r>
      <w:r w:rsidR="00B81D6B">
        <w:t>) ‘Keeping children safe in education</w:t>
      </w:r>
      <w:r w:rsidR="00D0469A">
        <w:t xml:space="preserve"> 2021</w:t>
      </w:r>
      <w:r w:rsidR="00B81D6B">
        <w:t xml:space="preserve">’ </w:t>
      </w:r>
    </w:p>
    <w:p w14:paraId="7A3C5BA3" w14:textId="2762491D" w:rsidR="00581169" w:rsidRPr="00E137F4" w:rsidRDefault="00581169" w:rsidP="00D0469A">
      <w:pPr>
        <w:pStyle w:val="ListParagraph"/>
        <w:numPr>
          <w:ilvl w:val="0"/>
          <w:numId w:val="15"/>
        </w:numPr>
        <w:jc w:val="both"/>
      </w:pPr>
      <w:r w:rsidRPr="00E137F4">
        <w:t>DfE (</w:t>
      </w:r>
      <w:r>
        <w:t>2018</w:t>
      </w:r>
      <w:r w:rsidRPr="00E137F4">
        <w:t xml:space="preserve">) ‘Mental health and behaviour in schools’ </w:t>
      </w:r>
    </w:p>
    <w:p w14:paraId="78948388" w14:textId="77777777" w:rsidR="00581169" w:rsidRPr="004E181E" w:rsidRDefault="00581169" w:rsidP="00D0469A">
      <w:pPr>
        <w:pStyle w:val="ListParagraph"/>
        <w:numPr>
          <w:ilvl w:val="0"/>
          <w:numId w:val="15"/>
        </w:numPr>
        <w:jc w:val="both"/>
        <w:rPr>
          <w:b/>
          <w:color w:val="FFD006"/>
          <w:u w:val="single"/>
        </w:rPr>
      </w:pPr>
      <w:r w:rsidRPr="004E181E">
        <w:rPr>
          <w:rFonts w:cs="Arial"/>
        </w:rPr>
        <w:t>DfE (2016) ‘Counselling in schools: a blueprint for the future’</w:t>
      </w:r>
      <w:r w:rsidRPr="004E181E">
        <w:rPr>
          <w:b/>
          <w:color w:val="FFD006"/>
          <w:u w:val="single"/>
        </w:rPr>
        <w:t xml:space="preserve"> </w:t>
      </w:r>
    </w:p>
    <w:p w14:paraId="7486FA67" w14:textId="65BC0180" w:rsidR="00581169" w:rsidRDefault="00581169" w:rsidP="00D0469A">
      <w:pPr>
        <w:pStyle w:val="ListParagraph"/>
        <w:numPr>
          <w:ilvl w:val="0"/>
          <w:numId w:val="15"/>
        </w:numPr>
        <w:jc w:val="both"/>
      </w:pPr>
      <w:r w:rsidRPr="000D6447">
        <w:t>DfE (2015) ‘Special educational needs and disabilities code of practice: 0 to 25’</w:t>
      </w:r>
    </w:p>
    <w:p w14:paraId="1ABCC57D" w14:textId="6A54228E" w:rsidR="00581169" w:rsidRDefault="00581169" w:rsidP="00D0469A">
      <w:pPr>
        <w:jc w:val="both"/>
      </w:pPr>
      <w:bookmarkStart w:id="19" w:name="Subsection2"/>
      <w:r>
        <w:t>This policy also has due regard to the school’s policies including, but not limited to, the following:</w:t>
      </w:r>
    </w:p>
    <w:p w14:paraId="56F0FC70" w14:textId="77777777" w:rsidR="00581169" w:rsidRPr="004E181E" w:rsidRDefault="00581169" w:rsidP="00DA19FE">
      <w:pPr>
        <w:pStyle w:val="PolicyBullets"/>
        <w:numPr>
          <w:ilvl w:val="0"/>
          <w:numId w:val="42"/>
        </w:numPr>
        <w:jc w:val="both"/>
        <w:rPr>
          <w:bCs/>
        </w:rPr>
      </w:pPr>
      <w:r w:rsidRPr="004E181E">
        <w:rPr>
          <w:bCs/>
        </w:rPr>
        <w:t>Child Protection and Safeguarding Policy</w:t>
      </w:r>
    </w:p>
    <w:p w14:paraId="76113F15" w14:textId="77777777" w:rsidR="00581169" w:rsidRPr="004E181E" w:rsidRDefault="00581169" w:rsidP="00DA19FE">
      <w:pPr>
        <w:pStyle w:val="PolicyBullets"/>
        <w:numPr>
          <w:ilvl w:val="0"/>
          <w:numId w:val="42"/>
        </w:numPr>
        <w:jc w:val="both"/>
        <w:rPr>
          <w:bCs/>
        </w:rPr>
      </w:pPr>
      <w:r w:rsidRPr="004E181E">
        <w:rPr>
          <w:bCs/>
        </w:rPr>
        <w:t>SEND Policy</w:t>
      </w:r>
    </w:p>
    <w:p w14:paraId="42ADA186" w14:textId="37C30AC7" w:rsidR="0084115A" w:rsidRPr="004E181E" w:rsidRDefault="00581169" w:rsidP="00DA19FE">
      <w:pPr>
        <w:pStyle w:val="PolicyBullets"/>
        <w:numPr>
          <w:ilvl w:val="0"/>
          <w:numId w:val="42"/>
        </w:numPr>
        <w:jc w:val="both"/>
        <w:rPr>
          <w:bCs/>
        </w:rPr>
      </w:pPr>
      <w:r w:rsidRPr="004E181E">
        <w:rPr>
          <w:bCs/>
        </w:rPr>
        <w:t>Behaviour Policy</w:t>
      </w:r>
    </w:p>
    <w:p w14:paraId="452E29C8" w14:textId="3BF1B4B0" w:rsidR="00581169" w:rsidRPr="004E181E" w:rsidRDefault="00581169" w:rsidP="00DA19FE">
      <w:pPr>
        <w:pStyle w:val="PolicyBullets"/>
        <w:numPr>
          <w:ilvl w:val="0"/>
          <w:numId w:val="42"/>
        </w:numPr>
        <w:jc w:val="both"/>
        <w:rPr>
          <w:bCs/>
        </w:rPr>
      </w:pPr>
      <w:r w:rsidRPr="004E181E">
        <w:rPr>
          <w:bCs/>
        </w:rPr>
        <w:t>Supporting Pupils with Medical Conditions Policy</w:t>
      </w:r>
    </w:p>
    <w:p w14:paraId="1705B8EC" w14:textId="7A3458A6" w:rsidR="00581169" w:rsidRPr="004E181E" w:rsidRDefault="00581169" w:rsidP="00DA19FE">
      <w:pPr>
        <w:pStyle w:val="PolicyBullets"/>
        <w:numPr>
          <w:ilvl w:val="0"/>
          <w:numId w:val="42"/>
        </w:numPr>
        <w:jc w:val="both"/>
        <w:rPr>
          <w:bCs/>
        </w:rPr>
      </w:pPr>
      <w:r w:rsidRPr="004E181E">
        <w:rPr>
          <w:bCs/>
        </w:rPr>
        <w:t>Staff Code of Conduct</w:t>
      </w:r>
    </w:p>
    <w:p w14:paraId="4539CAB8" w14:textId="008A7580" w:rsidR="00ED62FB" w:rsidRPr="004E181E" w:rsidRDefault="00ED62FB" w:rsidP="00DA19FE">
      <w:pPr>
        <w:pStyle w:val="PolicyBullets"/>
        <w:numPr>
          <w:ilvl w:val="0"/>
          <w:numId w:val="42"/>
        </w:numPr>
        <w:jc w:val="both"/>
        <w:rPr>
          <w:bCs/>
        </w:rPr>
      </w:pPr>
      <w:r w:rsidRPr="004E181E">
        <w:rPr>
          <w:bCs/>
        </w:rPr>
        <w:t>Administering Medication Policy</w:t>
      </w:r>
    </w:p>
    <w:p w14:paraId="5ACA6E4A" w14:textId="4D1B33C5" w:rsidR="003D0DD6" w:rsidRPr="004E181E" w:rsidRDefault="003D0DD6" w:rsidP="00DA19FE">
      <w:pPr>
        <w:pStyle w:val="PolicyBullets"/>
        <w:numPr>
          <w:ilvl w:val="0"/>
          <w:numId w:val="42"/>
        </w:numPr>
        <w:jc w:val="both"/>
        <w:rPr>
          <w:bCs/>
        </w:rPr>
      </w:pPr>
      <w:r w:rsidRPr="004E181E">
        <w:rPr>
          <w:bCs/>
        </w:rPr>
        <w:t>Exclusion Policy</w:t>
      </w:r>
    </w:p>
    <w:p w14:paraId="07EE52F4" w14:textId="65124E96" w:rsidR="00581169" w:rsidRPr="00581169" w:rsidRDefault="00420452" w:rsidP="00D0469A">
      <w:pPr>
        <w:pStyle w:val="Heading10"/>
      </w:pPr>
      <w:bookmarkStart w:id="20" w:name="_Definitions"/>
      <w:bookmarkStart w:id="21" w:name="_Common_SMEH_difficulties"/>
      <w:bookmarkStart w:id="22" w:name="_Roles_and_responsibilities"/>
      <w:bookmarkEnd w:id="20"/>
      <w:bookmarkEnd w:id="21"/>
      <w:bookmarkEnd w:id="22"/>
      <w:r w:rsidRPr="00DA19FE">
        <w:rPr>
          <w:rFonts w:ascii="Arial" w:hAnsi="Arial" w:cs="Arial"/>
          <w:color w:val="000000"/>
          <w:szCs w:val="28"/>
          <w:shd w:val="clear" w:color="auto" w:fill="47D7AC"/>
        </w:rPr>
        <w:t>[Updated]</w:t>
      </w:r>
      <w:r w:rsidRPr="00DA19FE">
        <w:rPr>
          <w:rFonts w:ascii="Arial" w:hAnsi="Arial" w:cs="Arial"/>
          <w:bCs/>
          <w:color w:val="000000"/>
          <w:szCs w:val="28"/>
        </w:rPr>
        <w:t xml:space="preserve"> </w:t>
      </w:r>
      <w:r w:rsidR="00FE5536">
        <w:t>Roles and responsibilities</w:t>
      </w:r>
    </w:p>
    <w:bookmarkEnd w:id="19"/>
    <w:p w14:paraId="7E20DC36" w14:textId="0DA366F3" w:rsidR="00195A34" w:rsidRPr="00CC7875" w:rsidRDefault="00B8440F" w:rsidP="00D0469A">
      <w:pPr>
        <w:jc w:val="both"/>
        <w:rPr>
          <w:b/>
          <w:color w:val="347186"/>
        </w:rPr>
      </w:pPr>
      <w:r>
        <w:rPr>
          <w:rFonts w:cs="Arial"/>
          <w:b/>
          <w:bCs/>
          <w:color w:val="000000"/>
          <w:shd w:val="clear" w:color="auto" w:fill="47D7AC"/>
        </w:rPr>
        <w:t>[Updated]</w:t>
      </w:r>
      <w:r>
        <w:rPr>
          <w:rFonts w:cs="Arial"/>
          <w:b/>
          <w:bCs/>
          <w:color w:val="000000"/>
        </w:rPr>
        <w:t xml:space="preserve"> </w:t>
      </w:r>
      <w:r w:rsidR="00195A34">
        <w:t>The school</w:t>
      </w:r>
      <w:r w:rsidR="0084115A">
        <w:t>’s</w:t>
      </w:r>
      <w:r w:rsidR="00195A34">
        <w:t xml:space="preserve"> leadership as a whole is responsible for:</w:t>
      </w:r>
    </w:p>
    <w:p w14:paraId="4DACF270" w14:textId="5E9E5F40" w:rsidR="00195A34" w:rsidRDefault="007B3DBA" w:rsidP="00D0469A">
      <w:pPr>
        <w:pStyle w:val="ListParagraph"/>
        <w:numPr>
          <w:ilvl w:val="0"/>
          <w:numId w:val="20"/>
        </w:numPr>
        <w:jc w:val="both"/>
      </w:pPr>
      <w:r>
        <w:t>Using a preventative approach to c</w:t>
      </w:r>
      <w:r w:rsidR="00195A34">
        <w:t>reat</w:t>
      </w:r>
      <w:r>
        <w:t>e</w:t>
      </w:r>
      <w:r w:rsidR="00195A34">
        <w:t xml:space="preserve"> a safe and calm environment</w:t>
      </w:r>
      <w:r w:rsidR="00B8440F">
        <w:t xml:space="preserve"> </w:t>
      </w:r>
      <w:r w:rsidR="00195A34">
        <w:t>where mental health problems are less likely to occur,</w:t>
      </w:r>
      <w:r w:rsidR="0084115A">
        <w:t xml:space="preserve"> </w:t>
      </w:r>
      <w:r>
        <w:t>in order to</w:t>
      </w:r>
      <w:r w:rsidR="0084115A">
        <w:t xml:space="preserve"> </w:t>
      </w:r>
      <w:r w:rsidR="00195A34">
        <w:t xml:space="preserve">improve the mental health and wellbeing of the school community and instil resilience in pupils. </w:t>
      </w:r>
      <w:r w:rsidR="0084115A">
        <w:t xml:space="preserve">A </w:t>
      </w:r>
      <w:r w:rsidR="00195A34">
        <w:t>preventative approach includes teaching pupils about mental wellbeing through the curriculum and reinforcing these messages in our activities and ethos.</w:t>
      </w:r>
    </w:p>
    <w:p w14:paraId="5A0BE28F" w14:textId="77777777" w:rsidR="00436E65" w:rsidRPr="00DA19FE" w:rsidRDefault="00B8440F" w:rsidP="00D0469A">
      <w:pPr>
        <w:pStyle w:val="ListParagraph"/>
        <w:numPr>
          <w:ilvl w:val="0"/>
          <w:numId w:val="20"/>
        </w:numPr>
        <w:jc w:val="both"/>
      </w:pPr>
      <w:r>
        <w:rPr>
          <w:rFonts w:cs="Arial"/>
          <w:b/>
          <w:bCs/>
          <w:color w:val="000000"/>
          <w:shd w:val="clear" w:color="auto" w:fill="47D7AC"/>
        </w:rPr>
        <w:t>[Updated</w:t>
      </w:r>
      <w:r w:rsidRPr="00DA19FE">
        <w:rPr>
          <w:rFonts w:cs="Arial"/>
          <w:color w:val="000000"/>
          <w:shd w:val="clear" w:color="auto" w:fill="47D7AC"/>
        </w:rPr>
        <w:t>]</w:t>
      </w:r>
      <w:r>
        <w:rPr>
          <w:rFonts w:cs="Arial"/>
          <w:b/>
          <w:bCs/>
          <w:color w:val="000000"/>
        </w:rPr>
        <w:t xml:space="preserve"> </w:t>
      </w:r>
      <w:r w:rsidR="00436E65">
        <w:rPr>
          <w:rFonts w:cs="Arial"/>
          <w:color w:val="000000"/>
        </w:rPr>
        <w:t>Ensuring that only appropriately trained professionals should attempt to make a diagnosis of a mental health problem.</w:t>
      </w:r>
    </w:p>
    <w:p w14:paraId="7EDD7F09" w14:textId="317A426D" w:rsidR="00195A34" w:rsidRDefault="00436E65" w:rsidP="00D0469A">
      <w:pPr>
        <w:pStyle w:val="ListParagraph"/>
        <w:numPr>
          <w:ilvl w:val="0"/>
          <w:numId w:val="20"/>
        </w:numPr>
        <w:jc w:val="both"/>
      </w:pPr>
      <w:r>
        <w:rPr>
          <w:rFonts w:cs="Arial"/>
          <w:b/>
          <w:bCs/>
          <w:color w:val="000000"/>
          <w:shd w:val="clear" w:color="auto" w:fill="47D7AC"/>
        </w:rPr>
        <w:t>[New]</w:t>
      </w:r>
      <w:r>
        <w:t xml:space="preserve"> E</w:t>
      </w:r>
      <w:r w:rsidR="00195A34">
        <w:t xml:space="preserve">quipping staff with the knowledge required </w:t>
      </w:r>
      <w:r w:rsidR="00B8440F">
        <w:t xml:space="preserve">to </w:t>
      </w:r>
      <w:r>
        <w:t xml:space="preserve">identify </w:t>
      </w:r>
      <w:r w:rsidR="00E84B93">
        <w:t>pupils whose behaviour suggests they may be experiencing a mental health problem or be at risk of developing one.</w:t>
      </w:r>
    </w:p>
    <w:p w14:paraId="125F7FFF" w14:textId="2EF1692B" w:rsidR="00195A34" w:rsidRDefault="00B8440F" w:rsidP="00D0469A">
      <w:pPr>
        <w:pStyle w:val="ListParagraph"/>
        <w:numPr>
          <w:ilvl w:val="0"/>
          <w:numId w:val="20"/>
        </w:numPr>
        <w:jc w:val="both"/>
      </w:pPr>
      <w:r>
        <w:t>R</w:t>
      </w:r>
      <w:r w:rsidR="0049590E">
        <w:t xml:space="preserve">aising </w:t>
      </w:r>
      <w:r w:rsidR="00195A34">
        <w:t xml:space="preserve">awareness and </w:t>
      </w:r>
      <w:r w:rsidR="0049590E">
        <w:t xml:space="preserve">employing </w:t>
      </w:r>
      <w:r w:rsidR="00195A34">
        <w:t>efficient referral processes</w:t>
      </w:r>
      <w:r>
        <w:t xml:space="preserve"> in order to</w:t>
      </w:r>
      <w:r w:rsidR="0049590E">
        <w:t xml:space="preserve"> help </w:t>
      </w:r>
      <w:r w:rsidR="00195A34">
        <w:t>pupils</w:t>
      </w:r>
      <w:r w:rsidR="0049590E">
        <w:t xml:space="preserve"> </w:t>
      </w:r>
      <w:r w:rsidR="00195A34">
        <w:t>access evidence-based early support and interventions.</w:t>
      </w:r>
    </w:p>
    <w:p w14:paraId="74BE19B3" w14:textId="63E0229C" w:rsidR="00195A34" w:rsidRDefault="00B8440F" w:rsidP="00D0469A">
      <w:pPr>
        <w:pStyle w:val="ListParagraph"/>
        <w:numPr>
          <w:ilvl w:val="0"/>
          <w:numId w:val="20"/>
        </w:numPr>
        <w:jc w:val="both"/>
      </w:pPr>
      <w:r>
        <w:t>W</w:t>
      </w:r>
      <w:r w:rsidR="00195A34">
        <w:t xml:space="preserve">orking effectively with external agencies </w:t>
      </w:r>
      <w:r>
        <w:t xml:space="preserve">to ensure </w:t>
      </w:r>
      <w:r w:rsidR="0049590E">
        <w:t>the school</w:t>
      </w:r>
      <w:r w:rsidR="00195A34">
        <w:t xml:space="preserve"> can provide swift access or referrals to specialist support and treatment. </w:t>
      </w:r>
    </w:p>
    <w:p w14:paraId="3BECCD7B" w14:textId="3430C9AE" w:rsidR="00195A34" w:rsidRDefault="00195A34" w:rsidP="00D0469A">
      <w:pPr>
        <w:pStyle w:val="ListParagraph"/>
        <w:numPr>
          <w:ilvl w:val="0"/>
          <w:numId w:val="20"/>
        </w:numPr>
        <w:jc w:val="both"/>
      </w:pPr>
      <w:r w:rsidRPr="00DA19FE">
        <w:rPr>
          <w:bCs/>
        </w:rPr>
        <w:lastRenderedPageBreak/>
        <w:t>Identifying and supporting pupils with SEND</w:t>
      </w:r>
      <w:r w:rsidR="00B8440F">
        <w:rPr>
          <w:bCs/>
        </w:rPr>
        <w:t xml:space="preserve">, </w:t>
      </w:r>
      <w:r w:rsidR="007B3DBA">
        <w:t xml:space="preserve">and </w:t>
      </w:r>
      <w:r>
        <w:t>consider</w:t>
      </w:r>
      <w:r w:rsidR="00B8440F">
        <w:t>ing</w:t>
      </w:r>
      <w:r>
        <w:t xml:space="preserve"> how to use some of </w:t>
      </w:r>
      <w:r w:rsidR="0049590E">
        <w:t>the</w:t>
      </w:r>
      <w:r>
        <w:t xml:space="preserve"> SEND resources to provide support for pupils with mental health difficulties that amount to </w:t>
      </w:r>
      <w:r w:rsidR="0049590E">
        <w:t>SEND</w:t>
      </w:r>
      <w:r>
        <w:t xml:space="preserve">. </w:t>
      </w:r>
    </w:p>
    <w:p w14:paraId="0693BF6E" w14:textId="28DF25F4" w:rsidR="00195A34" w:rsidRDefault="00195A34" w:rsidP="00D0469A">
      <w:pPr>
        <w:pStyle w:val="ListParagraph"/>
        <w:numPr>
          <w:ilvl w:val="0"/>
          <w:numId w:val="20"/>
        </w:numPr>
        <w:jc w:val="both"/>
      </w:pPr>
      <w:r w:rsidRPr="00DA19FE">
        <w:rPr>
          <w:bCs/>
        </w:rPr>
        <w:t>Identifying where wellbeing concerns represent safeguarding concerns</w:t>
      </w:r>
      <w:r w:rsidR="00B8440F">
        <w:rPr>
          <w:bCs/>
        </w:rPr>
        <w:t>, and</w:t>
      </w:r>
      <w:r>
        <w:t xml:space="preserve"> ensur</w:t>
      </w:r>
      <w:r w:rsidR="00B8440F">
        <w:t>ing</w:t>
      </w:r>
      <w:r>
        <w:t xml:space="preserve"> that appropriate safeguarding referrals are made in line with </w:t>
      </w:r>
      <w:r w:rsidR="0049590E">
        <w:t>the</w:t>
      </w:r>
      <w:r>
        <w:t xml:space="preserve"> </w:t>
      </w:r>
      <w:r w:rsidRPr="004E181E">
        <w:rPr>
          <w:bCs/>
        </w:rPr>
        <w:t>Child Protection and Safeguarding Policy</w:t>
      </w:r>
      <w:r>
        <w:t>.</w:t>
      </w:r>
    </w:p>
    <w:p w14:paraId="57DBACCD" w14:textId="3F1A278F" w:rsidR="00FE5536" w:rsidRDefault="00FE5536" w:rsidP="00D0469A">
      <w:pPr>
        <w:jc w:val="both"/>
      </w:pPr>
      <w:r>
        <w:t xml:space="preserve">The </w:t>
      </w:r>
      <w:r w:rsidRPr="004E181E">
        <w:rPr>
          <w:bCs/>
        </w:rPr>
        <w:t>governing board</w:t>
      </w:r>
      <w:r w:rsidRPr="004E181E">
        <w:t xml:space="preserve"> </w:t>
      </w:r>
      <w:r>
        <w:t>is responsible for:</w:t>
      </w:r>
    </w:p>
    <w:p w14:paraId="21812671" w14:textId="77777777" w:rsidR="00FE5536" w:rsidRPr="00FE5536" w:rsidRDefault="00FE5536" w:rsidP="00D0469A">
      <w:pPr>
        <w:pStyle w:val="ListParagraph"/>
        <w:numPr>
          <w:ilvl w:val="0"/>
          <w:numId w:val="21"/>
        </w:numPr>
        <w:jc w:val="both"/>
      </w:pPr>
      <w:r w:rsidRPr="00FE5536">
        <w:t xml:space="preserve">Fully engaging pupils with SEMH difficulties and their parents when drawing up policies that affect them. </w:t>
      </w:r>
    </w:p>
    <w:p w14:paraId="72AC7B17" w14:textId="1D5F5512" w:rsidR="00FE5536" w:rsidRPr="00FE5536" w:rsidRDefault="00E84B93" w:rsidP="00D0469A">
      <w:pPr>
        <w:pStyle w:val="ListParagraph"/>
        <w:numPr>
          <w:ilvl w:val="0"/>
          <w:numId w:val="21"/>
        </w:numPr>
        <w:jc w:val="both"/>
      </w:pPr>
      <w:r>
        <w:t>Ensuring</w:t>
      </w:r>
      <w:r w:rsidR="00FE5536" w:rsidRPr="00FE5536">
        <w:t xml:space="preserve"> provision </w:t>
      </w:r>
      <w:r>
        <w:t xml:space="preserve">is in place </w:t>
      </w:r>
      <w:r w:rsidR="00FE5536" w:rsidRPr="00FE5536">
        <w:t xml:space="preserve">for all pupils with SEMH difficulties, whether or not they have an EHC plan. </w:t>
      </w:r>
    </w:p>
    <w:p w14:paraId="5DFB0A7A" w14:textId="77777777" w:rsidR="00FE5536" w:rsidRPr="00FE5536" w:rsidRDefault="00FE5536" w:rsidP="00D0469A">
      <w:pPr>
        <w:pStyle w:val="ListParagraph"/>
        <w:numPr>
          <w:ilvl w:val="0"/>
          <w:numId w:val="21"/>
        </w:numPr>
        <w:jc w:val="both"/>
      </w:pPr>
      <w:r w:rsidRPr="00FE5536">
        <w:t xml:space="preserve">Endeavouring to secure the special educational provision called for by a pupil’s SEMH difficulties. </w:t>
      </w:r>
    </w:p>
    <w:p w14:paraId="02CDE488" w14:textId="4925DABF" w:rsidR="00FE5536" w:rsidRPr="00FE5536" w:rsidRDefault="00FE5536" w:rsidP="00D0469A">
      <w:pPr>
        <w:pStyle w:val="ListParagraph"/>
        <w:numPr>
          <w:ilvl w:val="0"/>
          <w:numId w:val="21"/>
        </w:numPr>
        <w:jc w:val="both"/>
      </w:pPr>
      <w:r w:rsidRPr="00FE5536">
        <w:t xml:space="preserve">Designating an appropriate member of staff to be the SENCO </w:t>
      </w:r>
      <w:r w:rsidR="00E84B93">
        <w:t xml:space="preserve">ensuring they </w:t>
      </w:r>
      <w:r w:rsidR="0049590E" w:rsidRPr="00FE5536">
        <w:t>coordinat</w:t>
      </w:r>
      <w:r w:rsidR="00E84B93">
        <w:t xml:space="preserve">e </w:t>
      </w:r>
      <w:r w:rsidRPr="00FE5536">
        <w:t xml:space="preserve">provisions for pupils with SEMH difficulties. </w:t>
      </w:r>
    </w:p>
    <w:p w14:paraId="2FC4F2B3" w14:textId="5DCEB4CF" w:rsidR="00FE5536" w:rsidRPr="00FE5536" w:rsidRDefault="00FE5536" w:rsidP="00D0469A">
      <w:pPr>
        <w:pStyle w:val="ListParagraph"/>
        <w:numPr>
          <w:ilvl w:val="0"/>
          <w:numId w:val="21"/>
        </w:numPr>
        <w:jc w:val="both"/>
      </w:pPr>
      <w:r w:rsidRPr="00FE5536">
        <w:t xml:space="preserve">Taking </w:t>
      </w:r>
      <w:r w:rsidR="0049590E">
        <w:t xml:space="preserve">all </w:t>
      </w:r>
      <w:r w:rsidRPr="00FE5536">
        <w:t xml:space="preserve">necessary steps to ensure that pupils with SEMH difficulties are not discriminated against, harassed or victimised. </w:t>
      </w:r>
    </w:p>
    <w:p w14:paraId="319F86D6" w14:textId="7ACC39A1" w:rsidR="00FE5536" w:rsidRPr="00FE5536" w:rsidRDefault="00FE5536" w:rsidP="00D0469A">
      <w:pPr>
        <w:pStyle w:val="ListParagraph"/>
        <w:numPr>
          <w:ilvl w:val="0"/>
          <w:numId w:val="21"/>
        </w:numPr>
        <w:jc w:val="both"/>
      </w:pPr>
      <w:r w:rsidRPr="00FE5536">
        <w:t xml:space="preserve">Ensuring arrangements are in place to support pupils with SEMH difficulties. </w:t>
      </w:r>
    </w:p>
    <w:p w14:paraId="50048700" w14:textId="5D62F9C3" w:rsidR="00FE5536" w:rsidRDefault="00FE5536" w:rsidP="00D0469A">
      <w:pPr>
        <w:pStyle w:val="ListParagraph"/>
        <w:numPr>
          <w:ilvl w:val="0"/>
          <w:numId w:val="21"/>
        </w:numPr>
        <w:jc w:val="both"/>
      </w:pPr>
      <w:r w:rsidRPr="00FE5536">
        <w:t xml:space="preserve">Appointing an individual governor or sub-committee to oversee the school’s arrangements for SEMH. </w:t>
      </w:r>
    </w:p>
    <w:p w14:paraId="39149252" w14:textId="676C8120" w:rsidR="00B81D6B" w:rsidRPr="00FE5536" w:rsidRDefault="00B81D6B" w:rsidP="00D0469A">
      <w:pPr>
        <w:pStyle w:val="ListParagraph"/>
        <w:numPr>
          <w:ilvl w:val="0"/>
          <w:numId w:val="21"/>
        </w:numPr>
        <w:jc w:val="both"/>
      </w:pPr>
      <w:r>
        <w:t>Ensuring there are clear systems and process</w:t>
      </w:r>
      <w:r w:rsidR="00E65F0E">
        <w:t>es</w:t>
      </w:r>
      <w:r>
        <w:t xml:space="preserve"> in place for identifying possible SEMH problems, including routes to escalate and clear referral and accountability systems. </w:t>
      </w:r>
    </w:p>
    <w:p w14:paraId="2251DB80" w14:textId="77777777" w:rsidR="00FE5536" w:rsidRDefault="00FE5536" w:rsidP="00D0469A">
      <w:pPr>
        <w:jc w:val="both"/>
      </w:pPr>
      <w:r>
        <w:t xml:space="preserve">The </w:t>
      </w:r>
      <w:r w:rsidRPr="004E181E">
        <w:rPr>
          <w:bCs/>
        </w:rPr>
        <w:t>headteacher</w:t>
      </w:r>
      <w:r w:rsidRPr="00D70B7A">
        <w:rPr>
          <w:color w:val="FFD006"/>
        </w:rPr>
        <w:t xml:space="preserve"> </w:t>
      </w:r>
      <w:r>
        <w:t xml:space="preserve">is responsible for: </w:t>
      </w:r>
    </w:p>
    <w:p w14:paraId="395E9192" w14:textId="77777777" w:rsidR="00FE5536" w:rsidRDefault="00FE5536" w:rsidP="00D0469A">
      <w:pPr>
        <w:pStyle w:val="ListParagraph"/>
        <w:numPr>
          <w:ilvl w:val="0"/>
          <w:numId w:val="22"/>
        </w:numPr>
        <w:jc w:val="both"/>
      </w:pPr>
      <w:r>
        <w:t xml:space="preserve">Ensuring that those teaching or working with pupils with SEMH difficulties are aware of their needs and have arrangements in place to meet them. </w:t>
      </w:r>
    </w:p>
    <w:p w14:paraId="7C03603B" w14:textId="0DA5DF43" w:rsidR="00FE5536" w:rsidRDefault="00FE5536" w:rsidP="00D0469A">
      <w:pPr>
        <w:pStyle w:val="ListParagraph"/>
        <w:numPr>
          <w:ilvl w:val="0"/>
          <w:numId w:val="22"/>
        </w:numPr>
        <w:jc w:val="both"/>
      </w:pPr>
      <w:r>
        <w:t>Ensuring that teachers monitor and review pupils’</w:t>
      </w:r>
      <w:r w:rsidR="0043268C">
        <w:t xml:space="preserve"> academic and emotional</w:t>
      </w:r>
      <w:r>
        <w:t xml:space="preserve"> progress during the course of the academic year. </w:t>
      </w:r>
    </w:p>
    <w:p w14:paraId="288FC19A" w14:textId="77777777" w:rsidR="00FE5536" w:rsidRDefault="00FE5536" w:rsidP="00D0469A">
      <w:pPr>
        <w:pStyle w:val="ListParagraph"/>
        <w:numPr>
          <w:ilvl w:val="0"/>
          <w:numId w:val="22"/>
        </w:numPr>
        <w:jc w:val="both"/>
      </w:pPr>
      <w:r>
        <w:t xml:space="preserve">Ensuring that the SENCO has sufficient time and resources to carry out their functions, </w:t>
      </w:r>
      <w:r w:rsidRPr="00B869D0">
        <w:t>in a similar way to other important strategic roles within the school</w:t>
      </w:r>
      <w:r>
        <w:t xml:space="preserve">. </w:t>
      </w:r>
    </w:p>
    <w:p w14:paraId="2E0308B0" w14:textId="3375662B" w:rsidR="00FE5536" w:rsidRDefault="0043268C" w:rsidP="00D0469A">
      <w:pPr>
        <w:pStyle w:val="ListParagraph"/>
        <w:numPr>
          <w:ilvl w:val="0"/>
          <w:numId w:val="22"/>
        </w:numPr>
        <w:jc w:val="both"/>
      </w:pPr>
      <w:r>
        <w:t xml:space="preserve">On an </w:t>
      </w:r>
      <w:r w:rsidRPr="000721B3">
        <w:t>annual</w:t>
      </w:r>
      <w:r>
        <w:t xml:space="preserve"> basis, c</w:t>
      </w:r>
      <w:r w:rsidR="00FE5536" w:rsidRPr="00B869D0">
        <w:t>arefully review</w:t>
      </w:r>
      <w:r w:rsidR="00FE5536">
        <w:t>ing</w:t>
      </w:r>
      <w:r w:rsidR="00FE5536" w:rsidRPr="00B869D0">
        <w:t xml:space="preserve"> the quality of teaching for pupils at risk of underachievement, as a core part of the school’s performance management arrangements</w:t>
      </w:r>
      <w:r w:rsidR="00FE5536">
        <w:t xml:space="preserve">. </w:t>
      </w:r>
    </w:p>
    <w:p w14:paraId="45711650" w14:textId="42A97477" w:rsidR="00FE5536" w:rsidRDefault="00FE5536" w:rsidP="00D0469A">
      <w:pPr>
        <w:pStyle w:val="ListParagraph"/>
        <w:numPr>
          <w:ilvl w:val="0"/>
          <w:numId w:val="22"/>
        </w:numPr>
        <w:jc w:val="both"/>
      </w:pPr>
      <w:r w:rsidRPr="00B869D0">
        <w:t>Ensur</w:t>
      </w:r>
      <w:r>
        <w:t>ing</w:t>
      </w:r>
      <w:r w:rsidRPr="00B869D0">
        <w:t xml:space="preserve"> that </w:t>
      </w:r>
      <w:r>
        <w:t>staff members</w:t>
      </w:r>
      <w:r w:rsidRPr="00B869D0">
        <w:t xml:space="preserve"> understand the strategies </w:t>
      </w:r>
      <w:r w:rsidR="00DF1909">
        <w:t xml:space="preserve">used </w:t>
      </w:r>
      <w:r w:rsidRPr="00B869D0">
        <w:t xml:space="preserve">to identify and support </w:t>
      </w:r>
      <w:r>
        <w:t>pupils with SEMH difficulties</w:t>
      </w:r>
      <w:r w:rsidRPr="00B869D0">
        <w:t>.</w:t>
      </w:r>
    </w:p>
    <w:p w14:paraId="1E71D4C1" w14:textId="77777777" w:rsidR="00FE5536" w:rsidRDefault="00FE5536" w:rsidP="00D0469A">
      <w:pPr>
        <w:pStyle w:val="ListParagraph"/>
        <w:numPr>
          <w:ilvl w:val="0"/>
          <w:numId w:val="22"/>
        </w:numPr>
        <w:jc w:val="both"/>
      </w:pPr>
      <w:r w:rsidRPr="00B869D0">
        <w:t>Ensur</w:t>
      </w:r>
      <w:r>
        <w:t>ing</w:t>
      </w:r>
      <w:r w:rsidRPr="00B869D0">
        <w:t xml:space="preserve"> that procedures and policies for the day-to-day running of the school do not directly or indirectly discr</w:t>
      </w:r>
      <w:r>
        <w:t>iminate against pupils with SEMH difficulties</w:t>
      </w:r>
      <w:r w:rsidRPr="00B869D0">
        <w:t>.</w:t>
      </w:r>
    </w:p>
    <w:p w14:paraId="0FFBB3DA" w14:textId="77777777" w:rsidR="00FE5536" w:rsidRDefault="00FE5536" w:rsidP="00D0469A">
      <w:pPr>
        <w:pStyle w:val="ListParagraph"/>
        <w:numPr>
          <w:ilvl w:val="0"/>
          <w:numId w:val="22"/>
        </w:numPr>
        <w:jc w:val="both"/>
      </w:pPr>
      <w:r w:rsidRPr="00B869D0">
        <w:t>Establish</w:t>
      </w:r>
      <w:r>
        <w:t>ing</w:t>
      </w:r>
      <w:r w:rsidRPr="00B869D0">
        <w:t xml:space="preserve"> and maintain</w:t>
      </w:r>
      <w:r>
        <w:t>ing</w:t>
      </w:r>
      <w:r w:rsidRPr="00B869D0">
        <w:t xml:space="preserve"> a culture of high expectations and includ</w:t>
      </w:r>
      <w:r>
        <w:t>ing</w:t>
      </w:r>
      <w:r w:rsidRPr="00B869D0">
        <w:t xml:space="preserve"> </w:t>
      </w:r>
      <w:r>
        <w:t>pupils</w:t>
      </w:r>
      <w:r w:rsidRPr="00B869D0">
        <w:t xml:space="preserve"> with </w:t>
      </w:r>
      <w:r>
        <w:t>SEMH difficulties</w:t>
      </w:r>
      <w:r w:rsidRPr="00B869D0">
        <w:t xml:space="preserve"> in all opportunities </w:t>
      </w:r>
      <w:r>
        <w:t xml:space="preserve">that are </w:t>
      </w:r>
      <w:r w:rsidRPr="00B869D0">
        <w:t>available to other pupils.</w:t>
      </w:r>
    </w:p>
    <w:p w14:paraId="462F6D77" w14:textId="77777777" w:rsidR="00FE5536" w:rsidRDefault="00FE5536" w:rsidP="00D0469A">
      <w:pPr>
        <w:pStyle w:val="ListParagraph"/>
        <w:numPr>
          <w:ilvl w:val="0"/>
          <w:numId w:val="22"/>
        </w:numPr>
        <w:jc w:val="both"/>
      </w:pPr>
      <w:r w:rsidRPr="00B869D0">
        <w:t>Consult</w:t>
      </w:r>
      <w:r>
        <w:t>ing</w:t>
      </w:r>
      <w:r w:rsidRPr="00B869D0">
        <w:t xml:space="preserve"> health and social care professionals, pupils and parents to ensure the needs of </w:t>
      </w:r>
      <w:r>
        <w:t xml:space="preserve">pupils </w:t>
      </w:r>
      <w:r w:rsidRPr="00B869D0">
        <w:t xml:space="preserve">with </w:t>
      </w:r>
      <w:r>
        <w:t>SEMH difficulties</w:t>
      </w:r>
      <w:r w:rsidRPr="00B869D0">
        <w:t xml:space="preserve"> are effectively supported.</w:t>
      </w:r>
    </w:p>
    <w:p w14:paraId="24873BB5" w14:textId="39DD45C1" w:rsidR="00FE5536" w:rsidRDefault="00FE5536" w:rsidP="00D0469A">
      <w:pPr>
        <w:pStyle w:val="ListParagraph"/>
        <w:numPr>
          <w:ilvl w:val="0"/>
          <w:numId w:val="22"/>
        </w:numPr>
        <w:jc w:val="both"/>
      </w:pPr>
      <w:r>
        <w:t xml:space="preserve">Keeping parents and relevant </w:t>
      </w:r>
      <w:r w:rsidRPr="00B869D0">
        <w:t>s</w:t>
      </w:r>
      <w:r>
        <w:t>taff</w:t>
      </w:r>
      <w:r w:rsidRPr="00B869D0">
        <w:t xml:space="preserve"> up-to-date with any changes or concerns involving pupil</w:t>
      </w:r>
      <w:r>
        <w:t>s with SEMH difficulties</w:t>
      </w:r>
      <w:r w:rsidRPr="00B869D0">
        <w:t>.</w:t>
      </w:r>
    </w:p>
    <w:p w14:paraId="730A618C" w14:textId="77777777" w:rsidR="00FE5536" w:rsidRDefault="00FE5536" w:rsidP="00D0469A">
      <w:pPr>
        <w:pStyle w:val="ListParagraph"/>
        <w:numPr>
          <w:ilvl w:val="0"/>
          <w:numId w:val="22"/>
        </w:numPr>
        <w:jc w:val="both"/>
      </w:pPr>
      <w:r>
        <w:lastRenderedPageBreak/>
        <w:t xml:space="preserve">Ensuring staff members have a good understanding of the mental health support services that are available in their local area, both through the NHS and voluntary sector organisations.  </w:t>
      </w:r>
    </w:p>
    <w:p w14:paraId="193F17D2" w14:textId="77777777" w:rsidR="00FE5536" w:rsidRDefault="00FE5536" w:rsidP="00D0469A">
      <w:pPr>
        <w:jc w:val="both"/>
      </w:pPr>
      <w:r w:rsidRPr="0049590E">
        <w:t xml:space="preserve">The </w:t>
      </w:r>
      <w:r w:rsidRPr="004E181E">
        <w:rPr>
          <w:bCs/>
        </w:rPr>
        <w:t>mental health lead</w:t>
      </w:r>
      <w:r w:rsidRPr="004E181E">
        <w:t xml:space="preserve"> </w:t>
      </w:r>
      <w:r>
        <w:t>is responsible for:</w:t>
      </w:r>
    </w:p>
    <w:p w14:paraId="2481A291" w14:textId="5EB2CA42" w:rsidR="00FE5536" w:rsidRDefault="00FE5536" w:rsidP="00D0469A">
      <w:pPr>
        <w:pStyle w:val="ListParagraph"/>
        <w:numPr>
          <w:ilvl w:val="0"/>
          <w:numId w:val="23"/>
        </w:numPr>
        <w:jc w:val="both"/>
      </w:pPr>
      <w:r w:rsidRPr="006C2D62">
        <w:t xml:space="preserve">Overseeing the whole-school approach to mental health, including how this is reflected in policies, </w:t>
      </w:r>
      <w:r>
        <w:t xml:space="preserve">the </w:t>
      </w:r>
      <w:r w:rsidRPr="006C2D62">
        <w:t>curriculum and pastoral support, how staff are supported with their own mental health, and how the school engages pupils and parents</w:t>
      </w:r>
      <w:r>
        <w:t xml:space="preserve"> with </w:t>
      </w:r>
      <w:r w:rsidR="0049590E">
        <w:t xml:space="preserve">regards to </w:t>
      </w:r>
      <w:r>
        <w:t>pupils’ mental health and awareness</w:t>
      </w:r>
      <w:r w:rsidRPr="006C2D62">
        <w:t>.</w:t>
      </w:r>
    </w:p>
    <w:p w14:paraId="1C464EE6" w14:textId="463FC5BA" w:rsidR="00FE5536" w:rsidRDefault="00FE5536" w:rsidP="00D0469A">
      <w:pPr>
        <w:pStyle w:val="ListParagraph"/>
        <w:numPr>
          <w:ilvl w:val="0"/>
          <w:numId w:val="23"/>
        </w:numPr>
        <w:jc w:val="both"/>
      </w:pPr>
      <w:r>
        <w:t xml:space="preserve">Collaborating with the SENCO, headteacher and governing board, as part of the SLT, to outline and strategically develop SEMH policies and provisions for the school. </w:t>
      </w:r>
    </w:p>
    <w:p w14:paraId="504D8633" w14:textId="17914FCF" w:rsidR="00FE5536" w:rsidRDefault="00FE5536" w:rsidP="00D0469A">
      <w:pPr>
        <w:pStyle w:val="ListParagraph"/>
        <w:numPr>
          <w:ilvl w:val="0"/>
          <w:numId w:val="23"/>
        </w:numPr>
        <w:jc w:val="both"/>
      </w:pPr>
      <w:r>
        <w:t xml:space="preserve">Coordinating with the SENCO and mental health support teams to provide a high standard of care to pupils who have </w:t>
      </w:r>
      <w:r w:rsidR="0062261E">
        <w:t>SEMH</w:t>
      </w:r>
      <w:r>
        <w:t xml:space="preserve"> difficulties. </w:t>
      </w:r>
    </w:p>
    <w:p w14:paraId="492238A8" w14:textId="77777777" w:rsidR="00FE5536" w:rsidRDefault="00FE5536" w:rsidP="00D0469A">
      <w:pPr>
        <w:pStyle w:val="ListParagraph"/>
        <w:numPr>
          <w:ilvl w:val="0"/>
          <w:numId w:val="23"/>
        </w:numPr>
        <w:jc w:val="both"/>
      </w:pPr>
      <w:r w:rsidRPr="00F405CD">
        <w:t>Advis</w:t>
      </w:r>
      <w:r>
        <w:t>ing</w:t>
      </w:r>
      <w:r w:rsidRPr="00F405CD">
        <w:t xml:space="preserve"> on the deployment of the school’s budget and other resources </w:t>
      </w:r>
      <w:r>
        <w:t xml:space="preserve">in order </w:t>
      </w:r>
      <w:r w:rsidRPr="00F405CD">
        <w:t>to</w:t>
      </w:r>
      <w:r>
        <w:t xml:space="preserve"> effectively</w:t>
      </w:r>
      <w:r w:rsidRPr="00F405CD">
        <w:t xml:space="preserve"> meet </w:t>
      </w:r>
      <w:r>
        <w:t>the needs of pupils with SEMH difficulties.</w:t>
      </w:r>
    </w:p>
    <w:p w14:paraId="40E44E9C" w14:textId="2FFC4672" w:rsidR="00FE5536" w:rsidRDefault="00FE5536" w:rsidP="00D0469A">
      <w:pPr>
        <w:pStyle w:val="ListParagraph"/>
        <w:numPr>
          <w:ilvl w:val="0"/>
          <w:numId w:val="23"/>
        </w:numPr>
        <w:jc w:val="both"/>
      </w:pPr>
      <w:r>
        <w:t>Being a key point of contact with external agencies, especially the mental health support services, the LA</w:t>
      </w:r>
      <w:r w:rsidR="0062261E">
        <w:t>,</w:t>
      </w:r>
      <w:r>
        <w:t xml:space="preserve"> LA support services and mental health support teams.</w:t>
      </w:r>
    </w:p>
    <w:p w14:paraId="11A89EC0" w14:textId="77777777" w:rsidR="00FE5536" w:rsidRDefault="00FE5536" w:rsidP="00D0469A">
      <w:pPr>
        <w:pStyle w:val="ListParagraph"/>
        <w:numPr>
          <w:ilvl w:val="0"/>
          <w:numId w:val="23"/>
        </w:numPr>
        <w:jc w:val="both"/>
      </w:pPr>
      <w:r>
        <w:t>Providing professional guidance to colleagues about mental health and working closely with staff members, parents and other agencies, including SEMH charities.</w:t>
      </w:r>
    </w:p>
    <w:p w14:paraId="0CDEEAB1" w14:textId="09BEDFFE" w:rsidR="00FE5536" w:rsidRDefault="00FE5536" w:rsidP="00D0469A">
      <w:pPr>
        <w:pStyle w:val="ListParagraph"/>
        <w:numPr>
          <w:ilvl w:val="0"/>
          <w:numId w:val="23"/>
        </w:numPr>
        <w:jc w:val="both"/>
      </w:pPr>
      <w:r>
        <w:t>Referring pupils with SEMH difficulties to external services</w:t>
      </w:r>
      <w:r w:rsidR="0058485B">
        <w:t>,</w:t>
      </w:r>
      <w:r w:rsidR="0062261E">
        <w:t xml:space="preserve"> e.g.</w:t>
      </w:r>
      <w:r w:rsidR="0043268C" w:rsidRPr="0043268C">
        <w:t xml:space="preserve"> </w:t>
      </w:r>
      <w:r w:rsidR="0043268C">
        <w:t>specialist children and young people’s mental health services</w:t>
      </w:r>
      <w:r w:rsidR="0062261E">
        <w:t xml:space="preserve"> </w:t>
      </w:r>
      <w:r w:rsidR="0043268C">
        <w:t>(</w:t>
      </w:r>
      <w:r w:rsidR="009E7889">
        <w:t>CYPMHS</w:t>
      </w:r>
      <w:r w:rsidR="0043268C">
        <w:t>),</w:t>
      </w:r>
      <w:r>
        <w:t xml:space="preserve"> to receive </w:t>
      </w:r>
      <w:r w:rsidR="0062261E">
        <w:t>additional</w:t>
      </w:r>
      <w:r>
        <w:t xml:space="preserve"> support where required. </w:t>
      </w:r>
    </w:p>
    <w:p w14:paraId="5EDE51F4" w14:textId="77777777" w:rsidR="00FE5536" w:rsidRDefault="00FE5536" w:rsidP="00D0469A">
      <w:pPr>
        <w:pStyle w:val="ListParagraph"/>
        <w:numPr>
          <w:ilvl w:val="0"/>
          <w:numId w:val="23"/>
        </w:numPr>
        <w:jc w:val="both"/>
      </w:pPr>
      <w:r>
        <w:t>Overseeing the outcomes of interventions on pupils’ education and wellbeing.</w:t>
      </w:r>
    </w:p>
    <w:p w14:paraId="11FAECB0" w14:textId="77777777" w:rsidR="00FE5536" w:rsidRDefault="00FE5536" w:rsidP="00D0469A">
      <w:pPr>
        <w:pStyle w:val="ListParagraph"/>
        <w:numPr>
          <w:ilvl w:val="0"/>
          <w:numId w:val="23"/>
        </w:numPr>
        <w:jc w:val="both"/>
      </w:pPr>
      <w:r>
        <w:t xml:space="preserve">Liaising with parents of pupils with SEMH difficulties, where appropriate. </w:t>
      </w:r>
    </w:p>
    <w:p w14:paraId="6256D6C1" w14:textId="77777777" w:rsidR="00FE5536" w:rsidRPr="00F405CD" w:rsidRDefault="00FE5536" w:rsidP="00D0469A">
      <w:pPr>
        <w:pStyle w:val="ListParagraph"/>
        <w:numPr>
          <w:ilvl w:val="0"/>
          <w:numId w:val="23"/>
        </w:numPr>
        <w:jc w:val="both"/>
      </w:pPr>
      <w:r w:rsidRPr="00F405CD">
        <w:t>Liais</w:t>
      </w:r>
      <w:r>
        <w:t>ing</w:t>
      </w:r>
      <w:r w:rsidRPr="00F405CD">
        <w:t xml:space="preserve"> with other schools, educational p</w:t>
      </w:r>
      <w:r>
        <w:t xml:space="preserve">sychologists, health and social </w:t>
      </w:r>
      <w:r w:rsidRPr="00F405CD">
        <w:t>care professionals, and independent or voluntary bodies.</w:t>
      </w:r>
    </w:p>
    <w:p w14:paraId="38799A82" w14:textId="77777777" w:rsidR="00FE5536" w:rsidRPr="00F405CD" w:rsidRDefault="00FE5536" w:rsidP="00D0469A">
      <w:pPr>
        <w:pStyle w:val="ListParagraph"/>
        <w:numPr>
          <w:ilvl w:val="0"/>
          <w:numId w:val="23"/>
        </w:numPr>
        <w:jc w:val="both"/>
      </w:pPr>
      <w:r w:rsidRPr="00F405CD">
        <w:t>Liais</w:t>
      </w:r>
      <w:r>
        <w:t>ing</w:t>
      </w:r>
      <w:r w:rsidRPr="00F405CD">
        <w:t xml:space="preserve"> with the potential future provide</w:t>
      </w:r>
      <w:r>
        <w:t xml:space="preserve">rs of education, such as </w:t>
      </w:r>
      <w:r w:rsidRPr="00C32AFE">
        <w:t xml:space="preserve">secondary school </w:t>
      </w:r>
      <w:r>
        <w:t>teachers, to ensure that</w:t>
      </w:r>
      <w:r w:rsidRPr="00F405CD">
        <w:t xml:space="preserve"> pupil</w:t>
      </w:r>
      <w:r>
        <w:t>s</w:t>
      </w:r>
      <w:r w:rsidRPr="00F405CD">
        <w:t xml:space="preserve"> and their parents are informed about options and a smooth transition is planned.</w:t>
      </w:r>
    </w:p>
    <w:p w14:paraId="2C293263" w14:textId="77777777" w:rsidR="00FE5536" w:rsidRDefault="00FE5536" w:rsidP="00D0469A">
      <w:pPr>
        <w:pStyle w:val="ListParagraph"/>
        <w:numPr>
          <w:ilvl w:val="0"/>
          <w:numId w:val="23"/>
        </w:numPr>
        <w:jc w:val="both"/>
      </w:pPr>
      <w:r>
        <w:t>Leading mental health CPD.</w:t>
      </w:r>
    </w:p>
    <w:p w14:paraId="437ECC8B" w14:textId="77777777" w:rsidR="00FE5536" w:rsidRDefault="00FE5536" w:rsidP="00D0469A">
      <w:pPr>
        <w:jc w:val="both"/>
      </w:pPr>
      <w:r>
        <w:t xml:space="preserve">The </w:t>
      </w:r>
      <w:r w:rsidRPr="00672C76">
        <w:rPr>
          <w:bCs/>
        </w:rPr>
        <w:t>SENCO</w:t>
      </w:r>
      <w:r>
        <w:t xml:space="preserve"> is responsible for: </w:t>
      </w:r>
    </w:p>
    <w:p w14:paraId="7279BC65" w14:textId="77777777" w:rsidR="00FE5536" w:rsidRPr="00F405CD" w:rsidRDefault="00FE5536" w:rsidP="00D0469A">
      <w:pPr>
        <w:pStyle w:val="ListParagraph"/>
        <w:numPr>
          <w:ilvl w:val="0"/>
          <w:numId w:val="24"/>
        </w:numPr>
        <w:jc w:val="both"/>
      </w:pPr>
      <w:r w:rsidRPr="00F405CD">
        <w:t xml:space="preserve">Collaborating with the governing </w:t>
      </w:r>
      <w:r>
        <w:t xml:space="preserve">board, </w:t>
      </w:r>
      <w:r w:rsidRPr="00F405CD">
        <w:t>headteacher</w:t>
      </w:r>
      <w:r>
        <w:t xml:space="preserve"> and the </w:t>
      </w:r>
      <w:r w:rsidRPr="00D6096F">
        <w:rPr>
          <w:bCs/>
        </w:rPr>
        <w:t>mental health lead</w:t>
      </w:r>
      <w:r w:rsidRPr="00F405CD">
        <w:t>, as part of the</w:t>
      </w:r>
      <w:r>
        <w:t xml:space="preserve"> SLT</w:t>
      </w:r>
      <w:r w:rsidRPr="00F405CD">
        <w:t xml:space="preserve">, to determine the strategic development of SEMH policies and provisions in the school. </w:t>
      </w:r>
    </w:p>
    <w:p w14:paraId="433D6EF8" w14:textId="77777777" w:rsidR="00FE5536" w:rsidRPr="00F405CD" w:rsidRDefault="00FE5536" w:rsidP="00D0469A">
      <w:pPr>
        <w:pStyle w:val="ListParagraph"/>
        <w:numPr>
          <w:ilvl w:val="0"/>
          <w:numId w:val="24"/>
        </w:numPr>
        <w:jc w:val="both"/>
      </w:pPr>
      <w:r>
        <w:t>Undertaking day-to-day responsibilities</w:t>
      </w:r>
      <w:r w:rsidRPr="00F405CD">
        <w:t xml:space="preserve"> for the </w:t>
      </w:r>
      <w:r>
        <w:t xml:space="preserve">successful </w:t>
      </w:r>
      <w:r w:rsidRPr="00F405CD">
        <w:t xml:space="preserve">operation of the SEMH </w:t>
      </w:r>
      <w:r>
        <w:t>P</w:t>
      </w:r>
      <w:r w:rsidRPr="00F405CD">
        <w:t xml:space="preserve">olicy. </w:t>
      </w:r>
    </w:p>
    <w:p w14:paraId="26D6F8BC" w14:textId="7DB5A993" w:rsidR="00FE5536" w:rsidRDefault="00FE5536" w:rsidP="00D0469A">
      <w:pPr>
        <w:pStyle w:val="ListParagraph"/>
        <w:numPr>
          <w:ilvl w:val="0"/>
          <w:numId w:val="24"/>
        </w:numPr>
        <w:jc w:val="both"/>
      </w:pPr>
      <w:r w:rsidRPr="00F405CD">
        <w:t>Support</w:t>
      </w:r>
      <w:r>
        <w:t>ing</w:t>
      </w:r>
      <w:r w:rsidRPr="00F405CD">
        <w:t xml:space="preserve"> the </w:t>
      </w:r>
      <w:r w:rsidRPr="00DA19FE">
        <w:rPr>
          <w:bCs/>
        </w:rPr>
        <w:t>subject teachers</w:t>
      </w:r>
      <w:r w:rsidRPr="00DA19FE">
        <w:t xml:space="preserve"> </w:t>
      </w:r>
      <w:r w:rsidRPr="00F405CD">
        <w:t xml:space="preserve">in the further assessment of a pupil’s particular strengths and </w:t>
      </w:r>
      <w:r>
        <w:t>areas for improvement</w:t>
      </w:r>
      <w:r w:rsidRPr="00F405CD">
        <w:t>, and advis</w:t>
      </w:r>
      <w:r>
        <w:t>ing</w:t>
      </w:r>
      <w:r w:rsidRPr="00F405CD">
        <w:t xml:space="preserve"> on </w:t>
      </w:r>
      <w:r w:rsidR="00FA684F">
        <w:t xml:space="preserve">the </w:t>
      </w:r>
      <w:r w:rsidRPr="00F405CD">
        <w:t>effective implementation of support.</w:t>
      </w:r>
    </w:p>
    <w:p w14:paraId="20111991" w14:textId="7F04D8A7" w:rsidR="00FE5536" w:rsidRDefault="00420452" w:rsidP="00D0469A">
      <w:pPr>
        <w:jc w:val="both"/>
      </w:pPr>
      <w:r>
        <w:rPr>
          <w:rFonts w:cs="Arial"/>
          <w:b/>
          <w:bCs/>
          <w:color w:val="000000"/>
          <w:shd w:val="clear" w:color="auto" w:fill="47D7AC"/>
        </w:rPr>
        <w:t>[Updated]</w:t>
      </w:r>
      <w:r>
        <w:rPr>
          <w:rFonts w:cs="Arial"/>
          <w:b/>
          <w:bCs/>
          <w:color w:val="000000"/>
        </w:rPr>
        <w:t xml:space="preserve"> </w:t>
      </w:r>
      <w:r w:rsidR="000A49E6">
        <w:t xml:space="preserve">All </w:t>
      </w:r>
      <w:r w:rsidR="00FE5536">
        <w:t xml:space="preserve">staff are responsible for: </w:t>
      </w:r>
    </w:p>
    <w:p w14:paraId="4B0E9E46" w14:textId="69513DC6" w:rsidR="00FE5536" w:rsidRDefault="00FE5536" w:rsidP="00D0469A">
      <w:pPr>
        <w:pStyle w:val="ListParagraph"/>
        <w:numPr>
          <w:ilvl w:val="0"/>
          <w:numId w:val="25"/>
        </w:numPr>
        <w:jc w:val="both"/>
      </w:pPr>
      <w:r>
        <w:t xml:space="preserve">Being aware of the signs of SEMH difficulties. </w:t>
      </w:r>
    </w:p>
    <w:p w14:paraId="6CBBB2BD" w14:textId="5DA95EE8" w:rsidR="00420452" w:rsidRDefault="00420452" w:rsidP="00D0469A">
      <w:pPr>
        <w:pStyle w:val="ListParagraph"/>
        <w:numPr>
          <w:ilvl w:val="0"/>
          <w:numId w:val="25"/>
        </w:numPr>
        <w:jc w:val="both"/>
      </w:pPr>
      <w:r>
        <w:rPr>
          <w:rFonts w:ascii="Arial" w:hAnsi="Arial" w:cs="Arial"/>
          <w:b/>
          <w:bCs/>
          <w:color w:val="000000"/>
          <w:shd w:val="clear" w:color="auto" w:fill="47D7AC"/>
        </w:rPr>
        <w:t>[New]</w:t>
      </w:r>
      <w:r>
        <w:rPr>
          <w:rFonts w:ascii="Arial" w:hAnsi="Arial" w:cs="Arial"/>
          <w:b/>
          <w:bCs/>
          <w:color w:val="000000"/>
        </w:rPr>
        <w:t xml:space="preserve"> </w:t>
      </w:r>
      <w:r>
        <w:t>Being aware that mental health problems can, in some cases, be an indicator that a pupil has suffered or is at risk of suffering abuse, neglect or exploitation.</w:t>
      </w:r>
    </w:p>
    <w:p w14:paraId="6E38A03D" w14:textId="77777777" w:rsidR="00FE5536" w:rsidRDefault="00FE5536" w:rsidP="00D0469A">
      <w:pPr>
        <w:pStyle w:val="ListParagraph"/>
        <w:numPr>
          <w:ilvl w:val="0"/>
          <w:numId w:val="25"/>
        </w:numPr>
        <w:jc w:val="both"/>
      </w:pPr>
      <w:r w:rsidRPr="00F405CD">
        <w:lastRenderedPageBreak/>
        <w:t>Be</w:t>
      </w:r>
      <w:r>
        <w:t>ing</w:t>
      </w:r>
      <w:r w:rsidRPr="00F405CD">
        <w:t xml:space="preserve"> aware of the needs, outcomes sought and support</w:t>
      </w:r>
      <w:r>
        <w:t xml:space="preserve"> provided to any pupils with SEMH</w:t>
      </w:r>
      <w:r w:rsidRPr="00F405CD">
        <w:t xml:space="preserve"> </w:t>
      </w:r>
      <w:r>
        <w:t>difficulties</w:t>
      </w:r>
      <w:r w:rsidRPr="00F405CD">
        <w:t>.</w:t>
      </w:r>
    </w:p>
    <w:p w14:paraId="0D683EF9" w14:textId="18EF2842" w:rsidR="00FE5536" w:rsidRDefault="00FE5536" w:rsidP="00D0469A">
      <w:pPr>
        <w:pStyle w:val="ListParagraph"/>
        <w:numPr>
          <w:ilvl w:val="0"/>
          <w:numId w:val="25"/>
        </w:numPr>
        <w:jc w:val="both"/>
      </w:pPr>
      <w:r w:rsidRPr="00C86C22">
        <w:t>Keep</w:t>
      </w:r>
      <w:r>
        <w:t>ing</w:t>
      </w:r>
      <w:r w:rsidRPr="00C86C22">
        <w:t xml:space="preserve"> the relevant figures of authority up-to-date with any changes in behaviour, academic developments and causes of concern. The relevant figures of authority include</w:t>
      </w:r>
      <w:r>
        <w:t>:</w:t>
      </w:r>
      <w:r w:rsidRPr="00C86C22">
        <w:t xml:space="preserve"> </w:t>
      </w:r>
      <w:r w:rsidRPr="00DA19FE">
        <w:rPr>
          <w:bCs/>
        </w:rPr>
        <w:t>SENCO/headteacher/subject leader</w:t>
      </w:r>
      <w:r w:rsidRPr="00C86C22">
        <w:t>.</w:t>
      </w:r>
    </w:p>
    <w:p w14:paraId="29E83E06" w14:textId="21F90942" w:rsidR="000A49E6" w:rsidRDefault="000A49E6" w:rsidP="000A49E6">
      <w:pPr>
        <w:jc w:val="both"/>
      </w:pPr>
      <w:r>
        <w:rPr>
          <w:rFonts w:cs="Arial"/>
          <w:b/>
          <w:bCs/>
          <w:color w:val="000000"/>
          <w:shd w:val="clear" w:color="auto" w:fill="47D7AC"/>
        </w:rPr>
        <w:t>[New]</w:t>
      </w:r>
      <w:r>
        <w:rPr>
          <w:rFonts w:cs="Arial"/>
          <w:b/>
          <w:bCs/>
          <w:color w:val="000000"/>
        </w:rPr>
        <w:t xml:space="preserve"> </w:t>
      </w:r>
      <w:r>
        <w:t xml:space="preserve">Teaching staff are responsible for: </w:t>
      </w:r>
    </w:p>
    <w:p w14:paraId="70ADBCF1" w14:textId="77777777" w:rsidR="000A49E6" w:rsidRPr="00F405CD" w:rsidRDefault="000A49E6" w:rsidP="000A49E6">
      <w:pPr>
        <w:pStyle w:val="ListParagraph"/>
        <w:numPr>
          <w:ilvl w:val="0"/>
          <w:numId w:val="45"/>
        </w:numPr>
        <w:jc w:val="both"/>
      </w:pPr>
      <w:r w:rsidRPr="00F405CD">
        <w:t>Plan</w:t>
      </w:r>
      <w:r>
        <w:t>ning</w:t>
      </w:r>
      <w:r w:rsidRPr="00F405CD">
        <w:t xml:space="preserve"> and review</w:t>
      </w:r>
      <w:r>
        <w:t>ing</w:t>
      </w:r>
      <w:r w:rsidRPr="00F405CD">
        <w:t xml:space="preserve"> support for their pupils with SE</w:t>
      </w:r>
      <w:r>
        <w:t>MH difficulties</w:t>
      </w:r>
      <w:r w:rsidRPr="00F405CD">
        <w:t xml:space="preserve"> in c</w:t>
      </w:r>
      <w:r>
        <w:t>ollaboration with parents</w:t>
      </w:r>
      <w:r w:rsidRPr="00F405CD">
        <w:t xml:space="preserve">, the SENCO and, where appropriate, the pupils themselves. </w:t>
      </w:r>
    </w:p>
    <w:p w14:paraId="62E77038" w14:textId="77777777" w:rsidR="000A49E6" w:rsidRDefault="000A49E6" w:rsidP="000A49E6">
      <w:pPr>
        <w:pStyle w:val="ListParagraph"/>
        <w:numPr>
          <w:ilvl w:val="0"/>
          <w:numId w:val="45"/>
        </w:numPr>
        <w:jc w:val="both"/>
      </w:pPr>
      <w:r w:rsidRPr="00F405CD">
        <w:t>Set</w:t>
      </w:r>
      <w:r>
        <w:t>ting</w:t>
      </w:r>
      <w:r w:rsidRPr="00F405CD">
        <w:t xml:space="preserve"> high expectations for every pupil and aim</w:t>
      </w:r>
      <w:r>
        <w:t>ing</w:t>
      </w:r>
      <w:r w:rsidRPr="00F405CD">
        <w:t xml:space="preserve"> to teach them the full curriculum, whatever their prior attainment.</w:t>
      </w:r>
    </w:p>
    <w:p w14:paraId="438AAD0D" w14:textId="77777777" w:rsidR="000A49E6" w:rsidRPr="00F405CD" w:rsidRDefault="000A49E6" w:rsidP="000A49E6">
      <w:pPr>
        <w:pStyle w:val="ListParagraph"/>
        <w:numPr>
          <w:ilvl w:val="0"/>
          <w:numId w:val="45"/>
        </w:numPr>
        <w:jc w:val="both"/>
      </w:pPr>
      <w:r w:rsidRPr="00F405CD">
        <w:t>Pla</w:t>
      </w:r>
      <w:r>
        <w:t>n</w:t>
      </w:r>
      <w:r w:rsidRPr="00F405CD">
        <w:t>n</w:t>
      </w:r>
      <w:r>
        <w:t>ing</w:t>
      </w:r>
      <w:r w:rsidRPr="00F405CD">
        <w:t xml:space="preserve"> lessons to address potential areas of difficulty to ensure that there are no barriers to every pupil achieving</w:t>
      </w:r>
      <w:r>
        <w:t xml:space="preserve"> their full potential</w:t>
      </w:r>
      <w:r w:rsidRPr="00F405CD">
        <w:t xml:space="preserve">, and </w:t>
      </w:r>
      <w:r>
        <w:t xml:space="preserve">that </w:t>
      </w:r>
      <w:r w:rsidRPr="00F405CD">
        <w:t>every pupil with SE</w:t>
      </w:r>
      <w:r>
        <w:t>MH difficulties</w:t>
      </w:r>
      <w:r w:rsidRPr="00F405CD">
        <w:t xml:space="preserve"> will be able to study the full national curriculum.</w:t>
      </w:r>
    </w:p>
    <w:p w14:paraId="69E4FA46" w14:textId="4B589BBC" w:rsidR="000A49E6" w:rsidRDefault="000A49E6" w:rsidP="00DA19FE">
      <w:pPr>
        <w:pStyle w:val="ListParagraph"/>
        <w:numPr>
          <w:ilvl w:val="0"/>
          <w:numId w:val="45"/>
        </w:numPr>
        <w:jc w:val="both"/>
      </w:pPr>
      <w:r w:rsidRPr="00F405CD">
        <w:t>Be</w:t>
      </w:r>
      <w:r>
        <w:t>ing</w:t>
      </w:r>
      <w:r w:rsidRPr="00F405CD">
        <w:t xml:space="preserve"> responsible and accountable for the progress and development of the pupils in their class.</w:t>
      </w:r>
    </w:p>
    <w:p w14:paraId="671D8097" w14:textId="0AEAD90B" w:rsidR="005B06F2" w:rsidRDefault="005B06F2" w:rsidP="00D0469A">
      <w:pPr>
        <w:jc w:val="both"/>
      </w:pPr>
      <w:r>
        <w:rPr>
          <w:rFonts w:cs="Arial"/>
          <w:b/>
          <w:bCs/>
          <w:color w:val="000000"/>
          <w:shd w:val="clear" w:color="auto" w:fill="47D7AC"/>
        </w:rPr>
        <w:t>[New]</w:t>
      </w:r>
      <w:r>
        <w:rPr>
          <w:rFonts w:cs="Arial"/>
          <w:b/>
          <w:bCs/>
          <w:color w:val="000000"/>
        </w:rPr>
        <w:t xml:space="preserve"> </w:t>
      </w:r>
      <w:r>
        <w:t>The DSL is responsible for:</w:t>
      </w:r>
    </w:p>
    <w:p w14:paraId="7D6DBB2E" w14:textId="7836A35F" w:rsidR="005B06F2" w:rsidRDefault="005B06F2" w:rsidP="00D0469A">
      <w:pPr>
        <w:pStyle w:val="ListParagraph"/>
        <w:numPr>
          <w:ilvl w:val="0"/>
          <w:numId w:val="41"/>
        </w:numPr>
        <w:jc w:val="both"/>
      </w:pPr>
      <w:r>
        <w:t>Acting as a source of support, advice and expertise for all staff.</w:t>
      </w:r>
    </w:p>
    <w:p w14:paraId="63266780" w14:textId="392452BF" w:rsidR="005B06F2" w:rsidRDefault="005B06F2" w:rsidP="00D0469A">
      <w:pPr>
        <w:pStyle w:val="ListParagraph"/>
        <w:numPr>
          <w:ilvl w:val="0"/>
          <w:numId w:val="41"/>
        </w:numPr>
        <w:jc w:val="both"/>
      </w:pPr>
      <w:r>
        <w:t>Liaising with staff on matters of safety, safeguarding and welfare.</w:t>
      </w:r>
    </w:p>
    <w:p w14:paraId="407EE11A" w14:textId="695C476C" w:rsidR="005B06F2" w:rsidRDefault="005B06F2" w:rsidP="00DA19FE">
      <w:pPr>
        <w:pStyle w:val="ListParagraph"/>
        <w:numPr>
          <w:ilvl w:val="0"/>
          <w:numId w:val="41"/>
        </w:numPr>
        <w:jc w:val="both"/>
      </w:pPr>
      <w:r>
        <w:t>Liaising with the mental health lead and, where available, the Mental Health Support Team, where safeguarding concerns are linked to mental health.</w:t>
      </w:r>
    </w:p>
    <w:p w14:paraId="73447ED7" w14:textId="320B1E03" w:rsidR="00FE5536" w:rsidRDefault="00FE5536" w:rsidP="00D0469A">
      <w:pPr>
        <w:jc w:val="both"/>
      </w:pPr>
      <w:r>
        <w:t>The school</w:t>
      </w:r>
      <w:r w:rsidR="00E84B93">
        <w:t xml:space="preserve"> </w:t>
      </w:r>
      <w:r>
        <w:t xml:space="preserve">works in collaboration with mental health support workers who are trained </w:t>
      </w:r>
      <w:r w:rsidR="0043268C">
        <w:t>professionals</w:t>
      </w:r>
      <w:r>
        <w:t xml:space="preserve"> who act as a bridge between schools and mental health agencies. </w:t>
      </w:r>
    </w:p>
    <w:p w14:paraId="3DC01DDD" w14:textId="70950F5E" w:rsidR="00A23725" w:rsidRDefault="00FE5536" w:rsidP="00D0469A">
      <w:pPr>
        <w:pStyle w:val="Heading10"/>
      </w:pPr>
      <w:bookmarkStart w:id="23" w:name="_[New_for_2019]"/>
      <w:bookmarkEnd w:id="23"/>
      <w:r>
        <w:t>Creating a supportive whole-school culture</w:t>
      </w:r>
    </w:p>
    <w:p w14:paraId="0A1791E4" w14:textId="77777777" w:rsidR="00FE5536" w:rsidRDefault="00FE5536" w:rsidP="00D0469A">
      <w:pPr>
        <w:jc w:val="both"/>
      </w:pPr>
      <w:r>
        <w:t>Senior leaders will clearly communicate their vision for good mental health and wellbeing with the whole school community.</w:t>
      </w:r>
    </w:p>
    <w:p w14:paraId="45448635" w14:textId="77DE877D" w:rsidR="00FE5536" w:rsidRDefault="00FE5536" w:rsidP="00D0469A">
      <w:pPr>
        <w:jc w:val="both"/>
      </w:pPr>
      <w:r>
        <w:t xml:space="preserve">The school utilises various strategies to support pupils who are experiencing high levels of psychological stress, or who are at risk of developing </w:t>
      </w:r>
      <w:r w:rsidR="003B49AC">
        <w:t xml:space="preserve">SEMH </w:t>
      </w:r>
      <w:r>
        <w:t>problems, including:</w:t>
      </w:r>
    </w:p>
    <w:p w14:paraId="70DD89CD" w14:textId="77777777" w:rsidR="00FE5536" w:rsidRDefault="00FE5536" w:rsidP="00D0469A">
      <w:pPr>
        <w:pStyle w:val="ListParagraph"/>
        <w:numPr>
          <w:ilvl w:val="0"/>
          <w:numId w:val="26"/>
        </w:numPr>
        <w:jc w:val="both"/>
      </w:pPr>
      <w:r>
        <w:t xml:space="preserve">Teaching about mental health and wellbeing through curriculum subjects such as: </w:t>
      </w:r>
    </w:p>
    <w:p w14:paraId="7DFC628C" w14:textId="77777777" w:rsidR="00FE5536" w:rsidRDefault="00FE5536" w:rsidP="00D0469A">
      <w:pPr>
        <w:pStyle w:val="ListParagraph"/>
        <w:numPr>
          <w:ilvl w:val="1"/>
          <w:numId w:val="27"/>
        </w:numPr>
        <w:jc w:val="both"/>
      </w:pPr>
      <w:r>
        <w:t>PSHE</w:t>
      </w:r>
    </w:p>
    <w:p w14:paraId="565D9669" w14:textId="260DFE6E" w:rsidR="00FE5536" w:rsidRDefault="003B49AC" w:rsidP="00D0469A">
      <w:pPr>
        <w:pStyle w:val="ListParagraph"/>
        <w:numPr>
          <w:ilvl w:val="1"/>
          <w:numId w:val="27"/>
        </w:numPr>
        <w:jc w:val="both"/>
      </w:pPr>
      <w:r>
        <w:t xml:space="preserve">RSE </w:t>
      </w:r>
    </w:p>
    <w:p w14:paraId="5F60163B" w14:textId="77777777" w:rsidR="00FE5536" w:rsidRDefault="00FE5536" w:rsidP="00D0469A">
      <w:pPr>
        <w:pStyle w:val="ListParagraph"/>
        <w:numPr>
          <w:ilvl w:val="0"/>
          <w:numId w:val="26"/>
        </w:numPr>
        <w:jc w:val="both"/>
      </w:pPr>
      <w:r>
        <w:t>Counselling</w:t>
      </w:r>
    </w:p>
    <w:p w14:paraId="0441B858" w14:textId="77777777" w:rsidR="00FE5536" w:rsidRDefault="00FE5536" w:rsidP="00D0469A">
      <w:pPr>
        <w:pStyle w:val="ListParagraph"/>
        <w:numPr>
          <w:ilvl w:val="0"/>
          <w:numId w:val="26"/>
        </w:numPr>
        <w:jc w:val="both"/>
      </w:pPr>
      <w:r>
        <w:t>Positive classroom management</w:t>
      </w:r>
    </w:p>
    <w:p w14:paraId="6849B273" w14:textId="77777777" w:rsidR="00FE5536" w:rsidRDefault="00FE5536" w:rsidP="00D0469A">
      <w:pPr>
        <w:pStyle w:val="ListParagraph"/>
        <w:numPr>
          <w:ilvl w:val="0"/>
          <w:numId w:val="26"/>
        </w:numPr>
        <w:jc w:val="both"/>
      </w:pPr>
      <w:r>
        <w:t>Developing pupils’ social skills</w:t>
      </w:r>
    </w:p>
    <w:p w14:paraId="6E4FE59A" w14:textId="77777777" w:rsidR="00FE5536" w:rsidRDefault="00FE5536" w:rsidP="00D0469A">
      <w:pPr>
        <w:pStyle w:val="ListParagraph"/>
        <w:numPr>
          <w:ilvl w:val="0"/>
          <w:numId w:val="26"/>
        </w:numPr>
        <w:jc w:val="both"/>
      </w:pPr>
      <w:r>
        <w:t>Working with parents</w:t>
      </w:r>
    </w:p>
    <w:p w14:paraId="0A284081" w14:textId="77777777" w:rsidR="00FE5536" w:rsidRDefault="00FE5536" w:rsidP="00D0469A">
      <w:pPr>
        <w:pStyle w:val="ListParagraph"/>
        <w:numPr>
          <w:ilvl w:val="0"/>
          <w:numId w:val="26"/>
        </w:numPr>
        <w:jc w:val="both"/>
      </w:pPr>
      <w:r>
        <w:t>Peer support</w:t>
      </w:r>
    </w:p>
    <w:p w14:paraId="453F5C92" w14:textId="0B13486C" w:rsidR="00FE5536" w:rsidRDefault="00FE5536" w:rsidP="00D0469A">
      <w:pPr>
        <w:jc w:val="both"/>
      </w:pPr>
      <w:r w:rsidRPr="00FA7618">
        <w:t xml:space="preserve">The school’s </w:t>
      </w:r>
      <w:r w:rsidR="00FA684F" w:rsidRPr="00672C76">
        <w:rPr>
          <w:bCs/>
        </w:rPr>
        <w:t>Behaviour Policy</w:t>
      </w:r>
      <w:r w:rsidR="00FA684F" w:rsidRPr="00672C76">
        <w:t xml:space="preserve"> </w:t>
      </w:r>
      <w:r w:rsidRPr="00FA7618">
        <w:t>includes measures to prevent and tackle bullying</w:t>
      </w:r>
      <w:r w:rsidR="00DF1909">
        <w:t>,</w:t>
      </w:r>
      <w:r w:rsidRPr="00FA7618">
        <w:t xml:space="preserve"> and contains an individualised, graduated response</w:t>
      </w:r>
      <w:r w:rsidR="003B4859">
        <w:t>.</w:t>
      </w:r>
    </w:p>
    <w:p w14:paraId="2ACF205C" w14:textId="65F604CA" w:rsidR="00FE5536" w:rsidRDefault="00FE5536" w:rsidP="00D0469A">
      <w:pPr>
        <w:jc w:val="both"/>
      </w:pPr>
      <w:r w:rsidRPr="00FA7618">
        <w:t xml:space="preserve">The </w:t>
      </w:r>
      <w:r w:rsidR="003B49AC">
        <w:t>SLT</w:t>
      </w:r>
      <w:r w:rsidRPr="00FA7618">
        <w:t xml:space="preserve"> </w:t>
      </w:r>
      <w:r w:rsidR="00E84B93">
        <w:t xml:space="preserve">will </w:t>
      </w:r>
      <w:r w:rsidRPr="00FA7618">
        <w:t>ensure that there are clear policies and processes in place to reduce stigma and make pupils feel comfortable enough to discuss mental health concerns.</w:t>
      </w:r>
    </w:p>
    <w:p w14:paraId="57FDB48F" w14:textId="5DA43F90" w:rsidR="00107A1C" w:rsidRDefault="00107A1C" w:rsidP="00D0469A">
      <w:pPr>
        <w:jc w:val="both"/>
      </w:pPr>
      <w:r>
        <w:lastRenderedPageBreak/>
        <w:t>Pupils know where to go for further information and support should they wish to talk about their mental health needs or concerns over a peer’s or family member’s mental health or wellbeing.</w:t>
      </w:r>
    </w:p>
    <w:p w14:paraId="0E467943" w14:textId="1BC94A16" w:rsidR="00A23725" w:rsidRDefault="00D858DC" w:rsidP="00D0469A">
      <w:pPr>
        <w:pStyle w:val="Heading10"/>
      </w:pPr>
      <w:bookmarkStart w:id="24" w:name="_[New_for_2019]_1"/>
      <w:bookmarkEnd w:id="24"/>
      <w:r w:rsidRPr="00DA19FE">
        <w:rPr>
          <w:rFonts w:ascii="Arial" w:hAnsi="Arial" w:cs="Arial"/>
          <w:color w:val="000000"/>
          <w:szCs w:val="28"/>
          <w:shd w:val="clear" w:color="auto" w:fill="47D7AC"/>
        </w:rPr>
        <w:t>[Updated]</w:t>
      </w:r>
      <w:r w:rsidRPr="00DA19FE">
        <w:rPr>
          <w:rFonts w:ascii="Arial" w:hAnsi="Arial" w:cs="Arial"/>
          <w:bCs/>
          <w:color w:val="000000"/>
          <w:szCs w:val="28"/>
        </w:rPr>
        <w:t xml:space="preserve"> </w:t>
      </w:r>
      <w:r w:rsidR="00FE5536">
        <w:t>Staff training</w:t>
      </w:r>
    </w:p>
    <w:p w14:paraId="39F6005D" w14:textId="0EB0DB8D" w:rsidR="00FE5536" w:rsidRDefault="00FE5536" w:rsidP="00D0469A">
      <w:pPr>
        <w:jc w:val="both"/>
      </w:pPr>
      <w:r w:rsidRPr="00FA7618">
        <w:t xml:space="preserve">The </w:t>
      </w:r>
      <w:r w:rsidR="00FA684F">
        <w:t>SLT</w:t>
      </w:r>
      <w:r w:rsidRPr="00FA7618">
        <w:t xml:space="preserve"> </w:t>
      </w:r>
      <w:r w:rsidR="00E84B93">
        <w:t xml:space="preserve">will </w:t>
      </w:r>
      <w:r w:rsidRPr="00FA7618">
        <w:t xml:space="preserve">ensure that all teachers have a clear understanding of the needs of all pupils, including those with </w:t>
      </w:r>
      <w:r w:rsidR="00B06642">
        <w:t>SEMH</w:t>
      </w:r>
      <w:r w:rsidRPr="00FA7618">
        <w:t xml:space="preserve"> needs.</w:t>
      </w:r>
    </w:p>
    <w:p w14:paraId="2D78C20F" w14:textId="58491366" w:rsidR="00FE5536" w:rsidRDefault="00FE5536" w:rsidP="00D0469A">
      <w:pPr>
        <w:jc w:val="both"/>
      </w:pPr>
      <w:r w:rsidRPr="00FA7618">
        <w:t>The</w:t>
      </w:r>
      <w:r w:rsidR="00FA684F">
        <w:t xml:space="preserve"> SLT </w:t>
      </w:r>
      <w:r w:rsidR="00E84B93">
        <w:t xml:space="preserve">will </w:t>
      </w:r>
      <w:r w:rsidRPr="00FA7618">
        <w:t xml:space="preserve">promote </w:t>
      </w:r>
      <w:r w:rsidR="00B06642">
        <w:t>CPD</w:t>
      </w:r>
      <w:r w:rsidRPr="00FA7618">
        <w:t xml:space="preserve"> to ensure that staff </w:t>
      </w:r>
      <w:r w:rsidR="00DF1909" w:rsidRPr="00FA7618">
        <w:t>can</w:t>
      </w:r>
      <w:r w:rsidRPr="00FA7618">
        <w:t xml:space="preserve"> recognise common symptoms of mental health problems, </w:t>
      </w:r>
      <w:r w:rsidR="00DF1909">
        <w:t xml:space="preserve">understand </w:t>
      </w:r>
      <w:r w:rsidRPr="00FA7618">
        <w:t xml:space="preserve">what represents a concern, and </w:t>
      </w:r>
      <w:r w:rsidR="00DF1909">
        <w:t xml:space="preserve">know </w:t>
      </w:r>
      <w:r w:rsidRPr="00FA7618">
        <w:t>what to do if they believe they have spotted a developing problem.</w:t>
      </w:r>
    </w:p>
    <w:p w14:paraId="0CB97DDD" w14:textId="59480ADF" w:rsidR="00FE5536" w:rsidRDefault="00FE5536" w:rsidP="00D0469A">
      <w:pPr>
        <w:jc w:val="both"/>
      </w:pPr>
      <w:r w:rsidRPr="00FA7618">
        <w:t xml:space="preserve">Clear processes are in place to help staff who identify </w:t>
      </w:r>
      <w:r w:rsidR="00B06642">
        <w:t xml:space="preserve">SEMH problems in pupils </w:t>
      </w:r>
      <w:r w:rsidRPr="00FA7618">
        <w:t>escalate issues through clear referral and accountability systems.</w:t>
      </w:r>
    </w:p>
    <w:p w14:paraId="0D9D23BF" w14:textId="26780CD7" w:rsidR="00006BA7" w:rsidRDefault="0063115A" w:rsidP="00D0469A">
      <w:pPr>
        <w:jc w:val="both"/>
      </w:pPr>
      <w:r>
        <w:t>Staff receive training to ensure they</w:t>
      </w:r>
      <w:r w:rsidR="00006BA7">
        <w:t>:</w:t>
      </w:r>
    </w:p>
    <w:p w14:paraId="44E6BC0A" w14:textId="77777777" w:rsidR="00006BA7" w:rsidRDefault="00006BA7" w:rsidP="00D0469A">
      <w:pPr>
        <w:pStyle w:val="ListParagraph"/>
        <w:numPr>
          <w:ilvl w:val="0"/>
          <w:numId w:val="28"/>
        </w:numPr>
        <w:jc w:val="both"/>
      </w:pPr>
      <w:r>
        <w:t>Can recognise common suicide risk factors and warning signs.</w:t>
      </w:r>
    </w:p>
    <w:p w14:paraId="62C8B2F5" w14:textId="77777777" w:rsidR="00006BA7" w:rsidRDefault="00006BA7" w:rsidP="00D0469A">
      <w:pPr>
        <w:pStyle w:val="ListParagraph"/>
        <w:numPr>
          <w:ilvl w:val="0"/>
          <w:numId w:val="28"/>
        </w:numPr>
        <w:jc w:val="both"/>
      </w:pPr>
      <w:r>
        <w:t>Understand what to do if they have concerns about a pupil demonstrating suicidal behaviour.</w:t>
      </w:r>
    </w:p>
    <w:p w14:paraId="48864D5A" w14:textId="5D9318D9" w:rsidR="00006BA7" w:rsidRDefault="00006BA7" w:rsidP="00D0469A">
      <w:pPr>
        <w:pStyle w:val="ListParagraph"/>
        <w:numPr>
          <w:ilvl w:val="0"/>
          <w:numId w:val="28"/>
        </w:numPr>
        <w:jc w:val="both"/>
      </w:pPr>
      <w:r>
        <w:t xml:space="preserve">Know what support is available for pupils and how to refer pupils to such support where needed. </w:t>
      </w:r>
    </w:p>
    <w:p w14:paraId="6F2D19F7" w14:textId="3A99E4CD" w:rsidR="0081151B" w:rsidRDefault="00D858DC" w:rsidP="00D0469A">
      <w:pPr>
        <w:pStyle w:val="ListParagraph"/>
        <w:numPr>
          <w:ilvl w:val="0"/>
          <w:numId w:val="28"/>
        </w:numPr>
        <w:jc w:val="both"/>
      </w:pPr>
      <w:r>
        <w:rPr>
          <w:rFonts w:ascii="Arial" w:hAnsi="Arial" w:cs="Arial"/>
          <w:b/>
          <w:bCs/>
          <w:color w:val="000000"/>
          <w:shd w:val="clear" w:color="auto" w:fill="47D7AC"/>
        </w:rPr>
        <w:t>[New]</w:t>
      </w:r>
      <w:r>
        <w:rPr>
          <w:rFonts w:ascii="Arial" w:hAnsi="Arial" w:cs="Arial"/>
          <w:b/>
          <w:bCs/>
          <w:color w:val="000000"/>
        </w:rPr>
        <w:t xml:space="preserve"> </w:t>
      </w:r>
      <w:r w:rsidR="0081151B">
        <w:t>Are aware of how abuse, neglect, and/or other traumatic adverse childhood experiences can have a lasting impact on pupil’s mental health, behaviour and education.</w:t>
      </w:r>
    </w:p>
    <w:p w14:paraId="5A75F737" w14:textId="1FF085E2" w:rsidR="00FE5536" w:rsidRDefault="00FE5536" w:rsidP="00D0469A">
      <w:pPr>
        <w:pStyle w:val="Heading10"/>
      </w:pPr>
      <w:bookmarkStart w:id="25" w:name="_Identifying_signs_of"/>
      <w:bookmarkEnd w:id="25"/>
      <w:r>
        <w:t>Identifying signs of SEMH difficulties</w:t>
      </w:r>
    </w:p>
    <w:p w14:paraId="22CC4976" w14:textId="5E1A8444" w:rsidR="00ED06BE" w:rsidRDefault="00006BA7" w:rsidP="00D0469A">
      <w:pPr>
        <w:jc w:val="both"/>
      </w:pPr>
      <w:bookmarkStart w:id="26" w:name="_Hlk536009897"/>
      <w:r>
        <w:t>The school is</w:t>
      </w:r>
      <w:r w:rsidR="00ED06BE">
        <w:t xml:space="preserve"> committed to </w:t>
      </w:r>
      <w:r>
        <w:t xml:space="preserve">identifying </w:t>
      </w:r>
      <w:r w:rsidR="00ED06BE">
        <w:t>pupils with SEMH difficulties</w:t>
      </w:r>
      <w:r>
        <w:t xml:space="preserve"> at the earliest stage possible</w:t>
      </w:r>
      <w:r w:rsidR="00ED06BE">
        <w:t>.</w:t>
      </w:r>
    </w:p>
    <w:p w14:paraId="122AF296" w14:textId="551FEFA1" w:rsidR="00ED06BE" w:rsidRDefault="00ED06BE" w:rsidP="00D0469A">
      <w:pPr>
        <w:jc w:val="both"/>
      </w:pPr>
      <w:r>
        <w:t>S</w:t>
      </w:r>
      <w:r w:rsidRPr="00B00DDB">
        <w:t>taff are trained to know how to identify possible mental health problems and understand what to do if they spot signs of emerging difficulties.</w:t>
      </w:r>
    </w:p>
    <w:p w14:paraId="2FD9394D" w14:textId="77777777" w:rsidR="00006A31" w:rsidRDefault="00006A31" w:rsidP="00D0469A">
      <w:pPr>
        <w:jc w:val="both"/>
      </w:pPr>
      <w:r>
        <w:t xml:space="preserve">Staff members are aware of the </w:t>
      </w:r>
      <w:r w:rsidRPr="00EB7241">
        <w:t xml:space="preserve">signs that may indicate if a pupil is struggling with </w:t>
      </w:r>
      <w:r>
        <w:t xml:space="preserve">their </w:t>
      </w:r>
      <w:r w:rsidRPr="00EB7241">
        <w:t>SEMH</w:t>
      </w:r>
      <w:r>
        <w:t>. The signs of SEMH difficulties may include, but are not limited to, the following list</w:t>
      </w:r>
      <w:r w:rsidRPr="00EB7241">
        <w:t>:</w:t>
      </w:r>
    </w:p>
    <w:p w14:paraId="3B780328" w14:textId="77777777" w:rsidR="00006A31" w:rsidRDefault="00006A31" w:rsidP="00D0469A">
      <w:pPr>
        <w:pStyle w:val="ListParagraph"/>
        <w:numPr>
          <w:ilvl w:val="0"/>
          <w:numId w:val="30"/>
        </w:numPr>
        <w:jc w:val="both"/>
      </w:pPr>
      <w:r>
        <w:t>Anxiety</w:t>
      </w:r>
    </w:p>
    <w:p w14:paraId="061DFA9D" w14:textId="77777777" w:rsidR="00006A31" w:rsidRDefault="00006A31" w:rsidP="00D0469A">
      <w:pPr>
        <w:pStyle w:val="ListParagraph"/>
        <w:numPr>
          <w:ilvl w:val="0"/>
          <w:numId w:val="30"/>
        </w:numPr>
        <w:jc w:val="both"/>
      </w:pPr>
      <w:r>
        <w:t>Low mood</w:t>
      </w:r>
    </w:p>
    <w:p w14:paraId="47240DC9" w14:textId="77777777" w:rsidR="00006A31" w:rsidRDefault="00006A31" w:rsidP="00D0469A">
      <w:pPr>
        <w:pStyle w:val="ListParagraph"/>
        <w:numPr>
          <w:ilvl w:val="0"/>
          <w:numId w:val="30"/>
        </w:numPr>
        <w:jc w:val="both"/>
      </w:pPr>
      <w:r>
        <w:t xml:space="preserve">Being withdrawn </w:t>
      </w:r>
    </w:p>
    <w:p w14:paraId="4D31AD10" w14:textId="77777777" w:rsidR="00006A31" w:rsidRDefault="00006A31" w:rsidP="00D0469A">
      <w:pPr>
        <w:pStyle w:val="ListParagraph"/>
        <w:numPr>
          <w:ilvl w:val="0"/>
          <w:numId w:val="30"/>
        </w:numPr>
        <w:jc w:val="both"/>
      </w:pPr>
      <w:r>
        <w:t xml:space="preserve">Avoiding risks </w:t>
      </w:r>
    </w:p>
    <w:p w14:paraId="05C91EE0" w14:textId="77777777" w:rsidR="00006A31" w:rsidRDefault="00006A31" w:rsidP="00D0469A">
      <w:pPr>
        <w:pStyle w:val="ListParagraph"/>
        <w:numPr>
          <w:ilvl w:val="0"/>
          <w:numId w:val="30"/>
        </w:numPr>
        <w:jc w:val="both"/>
      </w:pPr>
      <w:r>
        <w:t xml:space="preserve">Unable to make choices </w:t>
      </w:r>
    </w:p>
    <w:p w14:paraId="0FB2259C" w14:textId="77777777" w:rsidR="00006A31" w:rsidRDefault="00006A31" w:rsidP="00D0469A">
      <w:pPr>
        <w:pStyle w:val="ListParagraph"/>
        <w:numPr>
          <w:ilvl w:val="0"/>
          <w:numId w:val="30"/>
        </w:numPr>
        <w:jc w:val="both"/>
      </w:pPr>
      <w:r>
        <w:t>Low self-worth</w:t>
      </w:r>
    </w:p>
    <w:p w14:paraId="405987EC" w14:textId="77777777" w:rsidR="00006A31" w:rsidRDefault="00006A31" w:rsidP="00D0469A">
      <w:pPr>
        <w:pStyle w:val="ListParagraph"/>
        <w:numPr>
          <w:ilvl w:val="0"/>
          <w:numId w:val="30"/>
        </w:numPr>
        <w:jc w:val="both"/>
      </w:pPr>
      <w:r>
        <w:t>Isolating themselves</w:t>
      </w:r>
    </w:p>
    <w:p w14:paraId="45C02FB1" w14:textId="77777777" w:rsidR="00006A31" w:rsidRDefault="00006A31" w:rsidP="00D0469A">
      <w:pPr>
        <w:pStyle w:val="ListParagraph"/>
        <w:numPr>
          <w:ilvl w:val="0"/>
          <w:numId w:val="30"/>
        </w:numPr>
        <w:jc w:val="both"/>
      </w:pPr>
      <w:r>
        <w:t xml:space="preserve">Refusing to accept praise </w:t>
      </w:r>
    </w:p>
    <w:p w14:paraId="78F273A9" w14:textId="77777777" w:rsidR="00006A31" w:rsidRDefault="00006A31" w:rsidP="00D0469A">
      <w:pPr>
        <w:pStyle w:val="ListParagraph"/>
        <w:numPr>
          <w:ilvl w:val="0"/>
          <w:numId w:val="30"/>
        </w:numPr>
        <w:jc w:val="both"/>
      </w:pPr>
      <w:r>
        <w:t xml:space="preserve">Failure to engage </w:t>
      </w:r>
    </w:p>
    <w:p w14:paraId="084C1CD9" w14:textId="77777777" w:rsidR="00006A31" w:rsidRDefault="00006A31" w:rsidP="00D0469A">
      <w:pPr>
        <w:pStyle w:val="ListParagraph"/>
        <w:numPr>
          <w:ilvl w:val="0"/>
          <w:numId w:val="30"/>
        </w:numPr>
        <w:jc w:val="both"/>
      </w:pPr>
      <w:r>
        <w:t xml:space="preserve">Poor personal presentation </w:t>
      </w:r>
    </w:p>
    <w:p w14:paraId="6AFB6D72" w14:textId="77777777" w:rsidR="00006A31" w:rsidRDefault="00006A31" w:rsidP="00D0469A">
      <w:pPr>
        <w:pStyle w:val="ListParagraph"/>
        <w:numPr>
          <w:ilvl w:val="0"/>
          <w:numId w:val="30"/>
        </w:numPr>
        <w:jc w:val="both"/>
      </w:pPr>
      <w:r>
        <w:t xml:space="preserve">Lethargy/apathy </w:t>
      </w:r>
    </w:p>
    <w:p w14:paraId="4AA2AC98" w14:textId="77777777" w:rsidR="00006A31" w:rsidRDefault="00006A31" w:rsidP="00D0469A">
      <w:pPr>
        <w:pStyle w:val="ListParagraph"/>
        <w:numPr>
          <w:ilvl w:val="0"/>
          <w:numId w:val="30"/>
        </w:numPr>
        <w:jc w:val="both"/>
      </w:pPr>
      <w:r>
        <w:t>Daydreaming</w:t>
      </w:r>
    </w:p>
    <w:p w14:paraId="5DC41890" w14:textId="77777777" w:rsidR="00006A31" w:rsidRDefault="00006A31" w:rsidP="00D0469A">
      <w:pPr>
        <w:pStyle w:val="ListParagraph"/>
        <w:numPr>
          <w:ilvl w:val="0"/>
          <w:numId w:val="30"/>
        </w:numPr>
        <w:jc w:val="both"/>
      </w:pPr>
      <w:r>
        <w:lastRenderedPageBreak/>
        <w:t xml:space="preserve">Unable to make and maintain friendships </w:t>
      </w:r>
    </w:p>
    <w:p w14:paraId="46EF21E1" w14:textId="77777777" w:rsidR="00006A31" w:rsidRDefault="00006A31" w:rsidP="00D0469A">
      <w:pPr>
        <w:pStyle w:val="ListParagraph"/>
        <w:numPr>
          <w:ilvl w:val="0"/>
          <w:numId w:val="30"/>
        </w:numPr>
        <w:jc w:val="both"/>
      </w:pPr>
      <w:r>
        <w:t>Speech anxiety/reluctance to speak</w:t>
      </w:r>
    </w:p>
    <w:p w14:paraId="5EF39F36" w14:textId="77777777" w:rsidR="00006A31" w:rsidRDefault="00006A31" w:rsidP="00D0469A">
      <w:pPr>
        <w:pStyle w:val="ListParagraph"/>
        <w:numPr>
          <w:ilvl w:val="0"/>
          <w:numId w:val="30"/>
        </w:numPr>
        <w:jc w:val="both"/>
      </w:pPr>
      <w:r>
        <w:t xml:space="preserve">Task avoidance </w:t>
      </w:r>
    </w:p>
    <w:p w14:paraId="432FB8BA" w14:textId="77777777" w:rsidR="00006A31" w:rsidRDefault="00006A31" w:rsidP="00D0469A">
      <w:pPr>
        <w:pStyle w:val="ListParagraph"/>
        <w:numPr>
          <w:ilvl w:val="0"/>
          <w:numId w:val="30"/>
        </w:numPr>
        <w:jc w:val="both"/>
      </w:pPr>
      <w:r>
        <w:t xml:space="preserve">Challenging behaviour </w:t>
      </w:r>
    </w:p>
    <w:p w14:paraId="18CE96CF" w14:textId="77777777" w:rsidR="00006A31" w:rsidRDefault="00006A31" w:rsidP="00D0469A">
      <w:pPr>
        <w:pStyle w:val="ListParagraph"/>
        <w:numPr>
          <w:ilvl w:val="0"/>
          <w:numId w:val="30"/>
        </w:numPr>
        <w:jc w:val="both"/>
      </w:pPr>
      <w:r>
        <w:t xml:space="preserve">Restlessness/over-activity </w:t>
      </w:r>
    </w:p>
    <w:p w14:paraId="487C3181" w14:textId="77777777" w:rsidR="00006A31" w:rsidRDefault="00006A31" w:rsidP="00D0469A">
      <w:pPr>
        <w:pStyle w:val="ListParagraph"/>
        <w:numPr>
          <w:ilvl w:val="0"/>
          <w:numId w:val="30"/>
        </w:numPr>
        <w:jc w:val="both"/>
      </w:pPr>
      <w:r>
        <w:t xml:space="preserve">Non-compliance </w:t>
      </w:r>
    </w:p>
    <w:p w14:paraId="5F840571" w14:textId="77777777" w:rsidR="00006A31" w:rsidRDefault="00006A31" w:rsidP="00D0469A">
      <w:pPr>
        <w:pStyle w:val="ListParagraph"/>
        <w:numPr>
          <w:ilvl w:val="0"/>
          <w:numId w:val="30"/>
        </w:numPr>
        <w:jc w:val="both"/>
      </w:pPr>
      <w:r>
        <w:t xml:space="preserve">Mood swings </w:t>
      </w:r>
    </w:p>
    <w:p w14:paraId="66D1A940" w14:textId="77777777" w:rsidR="00006A31" w:rsidRDefault="00006A31" w:rsidP="00D0469A">
      <w:pPr>
        <w:pStyle w:val="ListParagraph"/>
        <w:numPr>
          <w:ilvl w:val="0"/>
          <w:numId w:val="30"/>
        </w:numPr>
        <w:jc w:val="both"/>
      </w:pPr>
      <w:r>
        <w:t xml:space="preserve">Impulsivity </w:t>
      </w:r>
    </w:p>
    <w:p w14:paraId="1456D6FE" w14:textId="77777777" w:rsidR="00006A31" w:rsidRDefault="00006A31" w:rsidP="00D0469A">
      <w:pPr>
        <w:pStyle w:val="ListParagraph"/>
        <w:numPr>
          <w:ilvl w:val="0"/>
          <w:numId w:val="30"/>
        </w:numPr>
        <w:jc w:val="both"/>
      </w:pPr>
      <w:r>
        <w:t xml:space="preserve">Physical aggression </w:t>
      </w:r>
    </w:p>
    <w:p w14:paraId="62828079" w14:textId="77777777" w:rsidR="00006A31" w:rsidRDefault="00006A31" w:rsidP="00D0469A">
      <w:pPr>
        <w:pStyle w:val="ListParagraph"/>
        <w:numPr>
          <w:ilvl w:val="0"/>
          <w:numId w:val="30"/>
        </w:numPr>
        <w:jc w:val="both"/>
      </w:pPr>
      <w:r>
        <w:t xml:space="preserve">Verbal aggression </w:t>
      </w:r>
    </w:p>
    <w:p w14:paraId="4387969F" w14:textId="77777777" w:rsidR="00006A31" w:rsidRDefault="00006A31" w:rsidP="00D0469A">
      <w:pPr>
        <w:pStyle w:val="ListParagraph"/>
        <w:numPr>
          <w:ilvl w:val="0"/>
          <w:numId w:val="30"/>
        </w:numPr>
        <w:jc w:val="both"/>
      </w:pPr>
      <w:r>
        <w:t xml:space="preserve">Perceived injustices </w:t>
      </w:r>
    </w:p>
    <w:p w14:paraId="43AA247C" w14:textId="77777777" w:rsidR="00006A31" w:rsidRDefault="00006A31" w:rsidP="00D0469A">
      <w:pPr>
        <w:pStyle w:val="ListParagraph"/>
        <w:numPr>
          <w:ilvl w:val="0"/>
          <w:numId w:val="30"/>
        </w:numPr>
        <w:jc w:val="both"/>
      </w:pPr>
      <w:r>
        <w:t xml:space="preserve">Disproportionate reactions to situations </w:t>
      </w:r>
    </w:p>
    <w:p w14:paraId="714670E7" w14:textId="77777777" w:rsidR="00006A31" w:rsidRDefault="00006A31" w:rsidP="00D0469A">
      <w:pPr>
        <w:pStyle w:val="ListParagraph"/>
        <w:numPr>
          <w:ilvl w:val="0"/>
          <w:numId w:val="30"/>
        </w:numPr>
        <w:jc w:val="both"/>
      </w:pPr>
      <w:r>
        <w:t>Difficulties with change/transitions</w:t>
      </w:r>
    </w:p>
    <w:p w14:paraId="36662F2D" w14:textId="77777777" w:rsidR="00006A31" w:rsidRDefault="00006A31" w:rsidP="00D0469A">
      <w:pPr>
        <w:pStyle w:val="ListParagraph"/>
        <w:numPr>
          <w:ilvl w:val="0"/>
          <w:numId w:val="30"/>
        </w:numPr>
        <w:jc w:val="both"/>
      </w:pPr>
      <w:r>
        <w:t xml:space="preserve">Absconding </w:t>
      </w:r>
    </w:p>
    <w:p w14:paraId="092CA280" w14:textId="77777777" w:rsidR="00006A31" w:rsidRDefault="00006A31" w:rsidP="00D0469A">
      <w:pPr>
        <w:pStyle w:val="ListParagraph"/>
        <w:numPr>
          <w:ilvl w:val="0"/>
          <w:numId w:val="30"/>
        </w:numPr>
        <w:jc w:val="both"/>
      </w:pPr>
      <w:r>
        <w:t>Eating issues</w:t>
      </w:r>
    </w:p>
    <w:p w14:paraId="1062B11D" w14:textId="77777777" w:rsidR="00006A31" w:rsidRDefault="00006A31" w:rsidP="00D0469A">
      <w:pPr>
        <w:pStyle w:val="ListParagraph"/>
        <w:numPr>
          <w:ilvl w:val="0"/>
          <w:numId w:val="30"/>
        </w:numPr>
        <w:jc w:val="both"/>
      </w:pPr>
      <w:r>
        <w:t>Lack of empathy</w:t>
      </w:r>
    </w:p>
    <w:p w14:paraId="37AFBCD0" w14:textId="704AC02C" w:rsidR="00006A31" w:rsidRDefault="00006A31" w:rsidP="00D0469A">
      <w:pPr>
        <w:pStyle w:val="ListParagraph"/>
        <w:numPr>
          <w:ilvl w:val="0"/>
          <w:numId w:val="30"/>
        </w:numPr>
        <w:jc w:val="both"/>
      </w:pPr>
      <w:r>
        <w:t xml:space="preserve">Lack of personal boundaries </w:t>
      </w:r>
    </w:p>
    <w:p w14:paraId="4538D1E6" w14:textId="43C5BC04" w:rsidR="00006A31" w:rsidRDefault="00006A31" w:rsidP="00DA19FE">
      <w:pPr>
        <w:pStyle w:val="ListParagraph"/>
        <w:numPr>
          <w:ilvl w:val="0"/>
          <w:numId w:val="30"/>
        </w:numPr>
        <w:jc w:val="both"/>
      </w:pPr>
      <w:r>
        <w:t>Poor awareness of personal space</w:t>
      </w:r>
    </w:p>
    <w:p w14:paraId="14A9193F" w14:textId="77777777" w:rsidR="00ED06BE" w:rsidRDefault="00ED06BE" w:rsidP="00D0469A">
      <w:pPr>
        <w:jc w:val="both"/>
      </w:pPr>
      <w:r>
        <w:t>When the school suspects that a pupil is experiencing mental health difficulties, the following graduated response is employed:</w:t>
      </w:r>
    </w:p>
    <w:p w14:paraId="363A3491" w14:textId="77777777" w:rsidR="00ED06BE" w:rsidRDefault="00ED06BE" w:rsidP="00D0469A">
      <w:pPr>
        <w:pStyle w:val="ListParagraph"/>
        <w:numPr>
          <w:ilvl w:val="0"/>
          <w:numId w:val="29"/>
        </w:numPr>
        <w:jc w:val="both"/>
      </w:pPr>
      <w:r>
        <w:t>An assessment is undertaken to establish a clear analysis of the pupil’s needs</w:t>
      </w:r>
    </w:p>
    <w:p w14:paraId="71FF7EBB" w14:textId="77777777" w:rsidR="00ED06BE" w:rsidRDefault="00ED06BE" w:rsidP="00D0469A">
      <w:pPr>
        <w:pStyle w:val="ListParagraph"/>
        <w:numPr>
          <w:ilvl w:val="0"/>
          <w:numId w:val="29"/>
        </w:numPr>
        <w:jc w:val="both"/>
      </w:pPr>
      <w:r>
        <w:t>A plan is set out to determine how the pupil will be supported</w:t>
      </w:r>
    </w:p>
    <w:p w14:paraId="71ADC6E3" w14:textId="77777777" w:rsidR="00ED06BE" w:rsidRDefault="00ED06BE" w:rsidP="00D0469A">
      <w:pPr>
        <w:pStyle w:val="ListParagraph"/>
        <w:numPr>
          <w:ilvl w:val="0"/>
          <w:numId w:val="29"/>
        </w:numPr>
        <w:jc w:val="both"/>
      </w:pPr>
      <w:r>
        <w:t>Action is taken to provide that support</w:t>
      </w:r>
    </w:p>
    <w:p w14:paraId="32B3F584" w14:textId="7188177D" w:rsidR="00ED06BE" w:rsidRDefault="00ED06BE" w:rsidP="00D0469A">
      <w:pPr>
        <w:pStyle w:val="ListParagraph"/>
        <w:numPr>
          <w:ilvl w:val="0"/>
          <w:numId w:val="29"/>
        </w:numPr>
        <w:jc w:val="both"/>
      </w:pPr>
      <w:r>
        <w:t>Regular reviews are undertaken to assess the effectiveness of the provision</w:t>
      </w:r>
      <w:r w:rsidR="00FA684F">
        <w:t>,</w:t>
      </w:r>
      <w:r>
        <w:t xml:space="preserve"> and changes are made as necessary</w:t>
      </w:r>
    </w:p>
    <w:p w14:paraId="3CDE96F4" w14:textId="5E054D90" w:rsidR="00ED06BE" w:rsidRDefault="00ED06BE" w:rsidP="00D0469A">
      <w:pPr>
        <w:jc w:val="both"/>
      </w:pPr>
      <w:r>
        <w:t xml:space="preserve">A strengths and difficulties questionnaire (SDQ) </w:t>
      </w:r>
      <w:proofErr w:type="gramStart"/>
      <w:r>
        <w:t>is</w:t>
      </w:r>
      <w:proofErr w:type="gramEnd"/>
      <w:r>
        <w:t xml:space="preserve"> utilised when a pupil is suspected of having SEMH difficulties. An SDQ</w:t>
      </w:r>
      <w:r w:rsidRPr="001B0F99">
        <w:t xml:space="preserve"> can assist</w:t>
      </w:r>
      <w:r>
        <w:t xml:space="preserve"> staff members</w:t>
      </w:r>
      <w:r w:rsidRPr="001B0F99">
        <w:t xml:space="preserve"> in </w:t>
      </w:r>
      <w:r>
        <w:t>creating</w:t>
      </w:r>
      <w:r w:rsidRPr="001B0F99">
        <w:t xml:space="preserve"> an overview</w:t>
      </w:r>
      <w:r>
        <w:t xml:space="preserve"> of the pupil’s mental health</w:t>
      </w:r>
      <w:r w:rsidRPr="001B0F99">
        <w:t xml:space="preserve"> and making a judgement about whether the pupil is likely to be suffe</w:t>
      </w:r>
      <w:r>
        <w:t xml:space="preserve">ring from any SEMH difficulties. </w:t>
      </w:r>
    </w:p>
    <w:p w14:paraId="687F2EE5" w14:textId="77777777" w:rsidR="0043268C" w:rsidRDefault="0043268C" w:rsidP="00D0469A">
      <w:pPr>
        <w:jc w:val="both"/>
      </w:pPr>
      <w:r>
        <w:t xml:space="preserve">Where appropriate, the </w:t>
      </w:r>
      <w:r w:rsidRPr="00672C76">
        <w:rPr>
          <w:bCs/>
        </w:rPr>
        <w:t>headteacher</w:t>
      </w:r>
      <w:r>
        <w:t xml:space="preserve"> asks parents to give consent to their child’s GP to share relevant information regarding SEMH with the school. </w:t>
      </w:r>
    </w:p>
    <w:p w14:paraId="5BD1E289" w14:textId="0708D279" w:rsidR="00ED06BE" w:rsidRDefault="00ED06BE" w:rsidP="00D0469A">
      <w:pPr>
        <w:jc w:val="both"/>
      </w:pPr>
      <w:r>
        <w:t xml:space="preserve">Where possible, the school is aware of any support programmes GPs are offering to pupils who are diagnosed with SEMH difficulties, especially when these may impact the pupil’s behaviour and attainment at school. </w:t>
      </w:r>
    </w:p>
    <w:p w14:paraId="38E273B9" w14:textId="3557E6DD" w:rsidR="00ED06BE" w:rsidRDefault="00ED06BE" w:rsidP="00D0469A">
      <w:pPr>
        <w:jc w:val="both"/>
      </w:pPr>
      <w:r>
        <w:t>Staff members discuss concerns regarding SEMH difficulties with the parents of pupils who have SEMH difficulties</w:t>
      </w:r>
      <w:r w:rsidR="00956495">
        <w:t>, and</w:t>
      </w:r>
      <w:r w:rsidR="00945A93">
        <w:t xml:space="preserve"> take any concerns expressed by parents, other pupils, colleagues and the pupil in question seriously.  </w:t>
      </w:r>
      <w:r>
        <w:t xml:space="preserve">Staff consider all previous assessments and progress over time, and then refer the pupil to the appropriate services. </w:t>
      </w:r>
    </w:p>
    <w:p w14:paraId="33A79A09" w14:textId="48875EB4" w:rsidR="00ED06BE" w:rsidRDefault="00ED06BE" w:rsidP="00D0469A">
      <w:pPr>
        <w:jc w:val="both"/>
      </w:pPr>
      <w:r>
        <w:t xml:space="preserve">The assessment, intervention and support processes available from the LA are in line with the local offer.  All assessments are in line with the provisions outlined in the school’s </w:t>
      </w:r>
      <w:r w:rsidRPr="00672C76">
        <w:rPr>
          <w:bCs/>
        </w:rPr>
        <w:t>SEND Policy</w:t>
      </w:r>
      <w:r>
        <w:t xml:space="preserve">. </w:t>
      </w:r>
    </w:p>
    <w:p w14:paraId="209B4E8F" w14:textId="77777777" w:rsidR="00E84B93" w:rsidRDefault="00FE5536" w:rsidP="00D0469A">
      <w:pPr>
        <w:jc w:val="both"/>
      </w:pPr>
      <w:r>
        <w:lastRenderedPageBreak/>
        <w:t>S</w:t>
      </w:r>
      <w:r w:rsidRPr="001B0F99">
        <w:t>taff</w:t>
      </w:r>
      <w:r>
        <w:t xml:space="preserve"> members</w:t>
      </w:r>
      <w:r w:rsidRPr="001B0F99">
        <w:t xml:space="preserve"> </w:t>
      </w:r>
      <w:r>
        <w:t xml:space="preserve">are aware of </w:t>
      </w:r>
      <w:r w:rsidR="00E84B93">
        <w:t xml:space="preserve">the following: </w:t>
      </w:r>
    </w:p>
    <w:p w14:paraId="6BE00BC8" w14:textId="2EA0251C" w:rsidR="00E84B93" w:rsidRDefault="00E84B93" w:rsidP="00DA19FE">
      <w:pPr>
        <w:pStyle w:val="ListParagraph"/>
        <w:numPr>
          <w:ilvl w:val="0"/>
          <w:numId w:val="43"/>
        </w:numPr>
        <w:jc w:val="both"/>
      </w:pPr>
      <w:r>
        <w:t>F</w:t>
      </w:r>
      <w:r w:rsidR="00FE5536">
        <w:t xml:space="preserve">actors that put pupils at risk of SEMH difficulties, such as low self-esteem, physical illnesses, academic difficulties and family problems   </w:t>
      </w:r>
    </w:p>
    <w:p w14:paraId="0F92580A" w14:textId="5879F79C" w:rsidR="00FE5536" w:rsidRDefault="00E84B93" w:rsidP="00DA19FE">
      <w:pPr>
        <w:pStyle w:val="ListParagraph"/>
        <w:numPr>
          <w:ilvl w:val="0"/>
          <w:numId w:val="43"/>
        </w:numPr>
        <w:jc w:val="both"/>
      </w:pPr>
      <w:r>
        <w:t xml:space="preserve">The fact that </w:t>
      </w:r>
      <w:r w:rsidR="00FE5536">
        <w:t xml:space="preserve">risks are cumulative and that exposure to multiple risk factors can increase the risk of SEMH difficulties </w:t>
      </w:r>
    </w:p>
    <w:p w14:paraId="2151EF9F" w14:textId="77777777" w:rsidR="00956495" w:rsidRDefault="00FE5536" w:rsidP="00D0469A">
      <w:pPr>
        <w:jc w:val="both"/>
      </w:pPr>
      <w:r>
        <w:t>S</w:t>
      </w:r>
      <w:r w:rsidRPr="001B0F99">
        <w:t>taff</w:t>
      </w:r>
      <w:r>
        <w:t xml:space="preserve"> members</w:t>
      </w:r>
      <w:r w:rsidRPr="001B0F99">
        <w:t xml:space="preserve"> </w:t>
      </w:r>
      <w:r>
        <w:t>understand th</w:t>
      </w:r>
      <w:r w:rsidR="00956495">
        <w:t>e following:</w:t>
      </w:r>
    </w:p>
    <w:p w14:paraId="7A2A915C" w14:textId="22DDD030" w:rsidR="00956495" w:rsidRDefault="00956495" w:rsidP="00DA19FE">
      <w:pPr>
        <w:pStyle w:val="ListParagraph"/>
        <w:numPr>
          <w:ilvl w:val="0"/>
          <w:numId w:val="44"/>
        </w:numPr>
        <w:jc w:val="both"/>
      </w:pPr>
      <w:r>
        <w:t>F</w:t>
      </w:r>
      <w:r w:rsidR="00FE5536">
        <w:t>amilial loss or separation, significant changes in a pupil’s life or traumatic events are likely to cause SEMH difficulties</w:t>
      </w:r>
    </w:p>
    <w:p w14:paraId="7C69C40B" w14:textId="04155678" w:rsidR="00956495" w:rsidRDefault="00956495" w:rsidP="00DA19FE">
      <w:pPr>
        <w:pStyle w:val="ListParagraph"/>
        <w:numPr>
          <w:ilvl w:val="0"/>
          <w:numId w:val="44"/>
        </w:numPr>
        <w:jc w:val="both"/>
      </w:pPr>
      <w:r>
        <w:t>W</w:t>
      </w:r>
      <w:r w:rsidR="00FE5536">
        <w:t xml:space="preserve">hat indicators they should be aware of that may point to SEMH difficulties, such as behavioural problems, </w:t>
      </w:r>
      <w:r w:rsidR="000B63CF">
        <w:t xml:space="preserve">pupils </w:t>
      </w:r>
      <w:r w:rsidR="00FE5536">
        <w:t xml:space="preserve">distancing </w:t>
      </w:r>
      <w:r w:rsidR="000B63CF">
        <w:t xml:space="preserve">themselves </w:t>
      </w:r>
      <w:r w:rsidR="00FE5536">
        <w:t>from other pupils or changes in attitude</w:t>
      </w:r>
    </w:p>
    <w:p w14:paraId="622CE0E6" w14:textId="120A9749" w:rsidR="00FE5536" w:rsidRDefault="00956495" w:rsidP="00D0469A">
      <w:pPr>
        <w:pStyle w:val="ListParagraph"/>
        <w:numPr>
          <w:ilvl w:val="0"/>
          <w:numId w:val="44"/>
        </w:numPr>
        <w:jc w:val="both"/>
      </w:pPr>
      <w:r>
        <w:t>W</w:t>
      </w:r>
      <w:r w:rsidR="0064710B">
        <w:t xml:space="preserve">here </w:t>
      </w:r>
      <w:r w:rsidR="00FE5536">
        <w:t xml:space="preserve">SEMH difficulties may lead to a pupil developing SEND, </w:t>
      </w:r>
      <w:r w:rsidR="0064710B">
        <w:t>it could result in</w:t>
      </w:r>
      <w:r w:rsidR="00FE5536">
        <w:t xml:space="preserve"> a pupil requiring an EHC plan. </w:t>
      </w:r>
    </w:p>
    <w:p w14:paraId="4541CB6D" w14:textId="19E7A35A" w:rsidR="00956495" w:rsidRDefault="00956495" w:rsidP="00DA19FE">
      <w:pPr>
        <w:pStyle w:val="ListParagraph"/>
        <w:numPr>
          <w:ilvl w:val="0"/>
          <w:numId w:val="44"/>
        </w:numPr>
        <w:jc w:val="both"/>
      </w:pPr>
      <w:r>
        <w:t xml:space="preserve">Persistent mental health difficulties can lead to a pupil developing SEND. If this occurs, the </w:t>
      </w:r>
      <w:r w:rsidRPr="00672C76">
        <w:rPr>
          <w:bCs/>
        </w:rPr>
        <w:t>headteacher</w:t>
      </w:r>
      <w:r>
        <w:t xml:space="preserve"> ensures that correct provisions are implemented to provide the best learning conditions for the pupil, such as providing school counselling. Both the pupil and their parents are involved in any decision-making concerning what support the pupil needs.</w:t>
      </w:r>
    </w:p>
    <w:p w14:paraId="34C86CBE" w14:textId="77777777" w:rsidR="00956495" w:rsidRDefault="00956495" w:rsidP="00DA19FE">
      <w:pPr>
        <w:jc w:val="both"/>
      </w:pPr>
      <w:r>
        <w:t>The school will</w:t>
      </w:r>
      <w:r w:rsidRPr="001B0F99">
        <w:t xml:space="preserve"> </w:t>
      </w:r>
      <w:r>
        <w:t xml:space="preserve">promote resilience to help encourage positive SEMH. </w:t>
      </w:r>
    </w:p>
    <w:p w14:paraId="6EBCB98F" w14:textId="1BD026C1" w:rsidR="00FE5536" w:rsidRDefault="00FE5536" w:rsidP="00D0469A">
      <w:pPr>
        <w:jc w:val="both"/>
      </w:pPr>
      <w:r>
        <w:t xml:space="preserve">Poor behaviour is managed in line with the school’s </w:t>
      </w:r>
      <w:r w:rsidRPr="00672C76">
        <w:rPr>
          <w:bCs/>
        </w:rPr>
        <w:t>Behaviour Policy</w:t>
      </w:r>
      <w:r>
        <w:t xml:space="preserve">. </w:t>
      </w:r>
    </w:p>
    <w:p w14:paraId="59279344" w14:textId="77777777" w:rsidR="00FE5536" w:rsidRDefault="00FE5536" w:rsidP="00D0469A">
      <w:pPr>
        <w:jc w:val="both"/>
      </w:pPr>
      <w:r>
        <w:t xml:space="preserve">Staff members will observe, identify and monitor the behaviour of pupils potentially displaying signs of SEMH difficulties; however, </w:t>
      </w:r>
      <w:r w:rsidRPr="00241C3E">
        <w:rPr>
          <w:b/>
        </w:rPr>
        <w:t>only medical professionals</w:t>
      </w:r>
      <w:r>
        <w:t xml:space="preserve"> will make a diagnosis of a mental health condition. </w:t>
      </w:r>
    </w:p>
    <w:p w14:paraId="5E497C55" w14:textId="465775F4" w:rsidR="00FE5536" w:rsidRDefault="00FE5536" w:rsidP="00D0469A">
      <w:pPr>
        <w:jc w:val="both"/>
      </w:pPr>
      <w:r>
        <w:t>Pupils’ data is</w:t>
      </w:r>
      <w:r w:rsidR="0043268C">
        <w:t xml:space="preserve"> reviewed on a </w:t>
      </w:r>
      <w:r w:rsidR="0043268C" w:rsidRPr="001E7E62">
        <w:t>termly</w:t>
      </w:r>
      <w:r w:rsidR="0043268C">
        <w:t xml:space="preserve"> basis by the </w:t>
      </w:r>
      <w:r w:rsidR="0043268C" w:rsidRPr="00672C76">
        <w:rPr>
          <w:bCs/>
        </w:rPr>
        <w:t>SLT</w:t>
      </w:r>
      <w:r w:rsidRPr="00672C76">
        <w:rPr>
          <w:bCs/>
        </w:rPr>
        <w:t xml:space="preserve"> </w:t>
      </w:r>
      <w:r>
        <w:t xml:space="preserve">so that patterns of attainment, attendance or behaviour are noticed and can be acted upon if necessary. </w:t>
      </w:r>
    </w:p>
    <w:p w14:paraId="4433A08C" w14:textId="3BB8C751" w:rsidR="00FE5536" w:rsidRDefault="00FE5536" w:rsidP="00D0469A">
      <w:pPr>
        <w:jc w:val="both"/>
      </w:pPr>
      <w:r>
        <w:t xml:space="preserve">An effective pastoral system is in place so that </w:t>
      </w:r>
      <w:r w:rsidR="0043268C">
        <w:t xml:space="preserve">every pupil </w:t>
      </w:r>
      <w:r w:rsidR="00ED62FB">
        <w:t xml:space="preserve">is well known by </w:t>
      </w:r>
      <w:r>
        <w:t xml:space="preserve">at least </w:t>
      </w:r>
      <w:r w:rsidRPr="001E7E62">
        <w:t xml:space="preserve">one </w:t>
      </w:r>
      <w:r>
        <w:t>member of staff</w:t>
      </w:r>
      <w:r w:rsidR="00ED62FB">
        <w:t>, for example,</w:t>
      </w:r>
      <w:r>
        <w:t xml:space="preserve"> </w:t>
      </w:r>
      <w:r w:rsidR="001E7E62">
        <w:t>the school ELSA or SENDCO</w:t>
      </w:r>
      <w:r w:rsidR="000B63CF">
        <w:t xml:space="preserve">, </w:t>
      </w:r>
      <w:r w:rsidR="00ED62FB">
        <w:t>who can</w:t>
      </w:r>
      <w:r>
        <w:t xml:space="preserve"> spot where </w:t>
      </w:r>
      <w:r w:rsidR="009B31BE">
        <w:t>disruptive</w:t>
      </w:r>
      <w:r>
        <w:t xml:space="preserve"> or unusual behaviour may need investigating and addressing. </w:t>
      </w:r>
    </w:p>
    <w:p w14:paraId="368AEEA7" w14:textId="0CEA1545" w:rsidR="00FE5536" w:rsidRDefault="00FE5536" w:rsidP="00DA19FE">
      <w:pPr>
        <w:jc w:val="both"/>
      </w:pPr>
      <w:r>
        <w:t>Staff members</w:t>
      </w:r>
      <w:r w:rsidRPr="003B5D68">
        <w:rPr>
          <w:color w:val="FFD006"/>
        </w:rPr>
        <w:t xml:space="preserve"> </w:t>
      </w:r>
      <w:r>
        <w:t xml:space="preserve">are </w:t>
      </w:r>
      <w:r w:rsidRPr="003B5D68">
        <w:t xml:space="preserve">mindful that some groups of </w:t>
      </w:r>
      <w:r>
        <w:t>pupils</w:t>
      </w:r>
      <w:r w:rsidRPr="003B5D68">
        <w:t xml:space="preserve"> are more vulnerable to mental health difficulties than others</w:t>
      </w:r>
      <w:r w:rsidR="009B04CB">
        <w:t>;</w:t>
      </w:r>
      <w:r w:rsidR="00CE46AC">
        <w:t xml:space="preserve"> </w:t>
      </w:r>
      <w:r w:rsidR="009B04CB">
        <w:t>t</w:t>
      </w:r>
      <w:r w:rsidRPr="003B5D68">
        <w:t xml:space="preserve">hese include </w:t>
      </w:r>
      <w:r>
        <w:t>LAC</w:t>
      </w:r>
      <w:r w:rsidRPr="003B5D68">
        <w:t>,</w:t>
      </w:r>
      <w:r>
        <w:t xml:space="preserve"> pupils with SEND</w:t>
      </w:r>
      <w:r w:rsidRPr="003B5D68">
        <w:t xml:space="preserve"> and </w:t>
      </w:r>
      <w:r>
        <w:t>pupils</w:t>
      </w:r>
      <w:r w:rsidRPr="003B5D68">
        <w:t xml:space="preserve"> from disadvantaged backgrounds.</w:t>
      </w:r>
    </w:p>
    <w:p w14:paraId="389AEC32" w14:textId="690D2FD1" w:rsidR="00FE5536" w:rsidRDefault="00FE5536" w:rsidP="00D0469A">
      <w:pPr>
        <w:pStyle w:val="Heading10"/>
      </w:pPr>
      <w:bookmarkStart w:id="27" w:name="_[New_for_2019]_2"/>
      <w:bookmarkEnd w:id="26"/>
      <w:bookmarkEnd w:id="27"/>
      <w:r w:rsidRPr="00FE5536">
        <w:t>Vulnerable groups</w:t>
      </w:r>
    </w:p>
    <w:p w14:paraId="55C65C39" w14:textId="71AE19C6" w:rsidR="00FE5536" w:rsidRDefault="00FE5536" w:rsidP="00D0469A">
      <w:pPr>
        <w:jc w:val="both"/>
      </w:pPr>
      <w:r>
        <w:t>Some pupils are particular</w:t>
      </w:r>
      <w:r w:rsidR="009B04CB">
        <w:t>ly</w:t>
      </w:r>
      <w:r>
        <w:t xml:space="preserve"> vulnerable to SEMH</w:t>
      </w:r>
      <w:r w:rsidR="00CE46AC">
        <w:t xml:space="preserve"> difficulties</w:t>
      </w:r>
      <w:r>
        <w:t xml:space="preserve">. </w:t>
      </w:r>
      <w:r w:rsidRPr="008F62EA">
        <w:t xml:space="preserve">These </w:t>
      </w:r>
      <w:r>
        <w:t xml:space="preserve">‘vulnerable </w:t>
      </w:r>
      <w:r w:rsidRPr="008F62EA">
        <w:t>groups</w:t>
      </w:r>
      <w:r>
        <w:t>’</w:t>
      </w:r>
      <w:r w:rsidRPr="008F62EA">
        <w:t xml:space="preserve"> are more likely to experience a range of adverse circumstances that increase the risk of mental health problems.</w:t>
      </w:r>
    </w:p>
    <w:p w14:paraId="35CCCBFA" w14:textId="77777777" w:rsidR="00FE5536" w:rsidRDefault="00FE5536" w:rsidP="00D0469A">
      <w:pPr>
        <w:jc w:val="both"/>
      </w:pPr>
      <w:r>
        <w:t xml:space="preserve">Staff are aware of the increased likelihood of SEMH difficulties in pupils in vulnerable groups and remain vigilant to early signs of difficulties. </w:t>
      </w:r>
    </w:p>
    <w:p w14:paraId="0CBA046C" w14:textId="77777777" w:rsidR="00FE5536" w:rsidRDefault="00FE5536" w:rsidP="00D0469A">
      <w:pPr>
        <w:jc w:val="both"/>
      </w:pPr>
      <w:r>
        <w:t>Vulnerable groups include the following:</w:t>
      </w:r>
    </w:p>
    <w:p w14:paraId="57486B77" w14:textId="77777777" w:rsidR="00FE5536" w:rsidRDefault="00FE5536" w:rsidP="00D0469A">
      <w:pPr>
        <w:pStyle w:val="ListParagraph"/>
        <w:numPr>
          <w:ilvl w:val="0"/>
          <w:numId w:val="31"/>
        </w:numPr>
        <w:jc w:val="both"/>
      </w:pPr>
      <w:r>
        <w:lastRenderedPageBreak/>
        <w:t>Pupils who have experienced abuse, neglect, exploitation or other adverse contextual circumstances</w:t>
      </w:r>
    </w:p>
    <w:p w14:paraId="104F91F8" w14:textId="6CE1C9AC" w:rsidR="00FE5536" w:rsidRDefault="00FE5536" w:rsidP="00D0469A">
      <w:pPr>
        <w:pStyle w:val="ListParagraph"/>
        <w:numPr>
          <w:ilvl w:val="0"/>
          <w:numId w:val="31"/>
        </w:numPr>
        <w:jc w:val="both"/>
      </w:pPr>
      <w:r>
        <w:t xml:space="preserve">Children in </w:t>
      </w:r>
      <w:r w:rsidR="009B31BE">
        <w:t>n</w:t>
      </w:r>
      <w:r>
        <w:t>eed</w:t>
      </w:r>
    </w:p>
    <w:p w14:paraId="579F937C" w14:textId="3CA9307C" w:rsidR="00FE5536" w:rsidRDefault="00FE5536" w:rsidP="00D0469A">
      <w:pPr>
        <w:pStyle w:val="ListParagraph"/>
        <w:numPr>
          <w:ilvl w:val="0"/>
          <w:numId w:val="31"/>
        </w:numPr>
        <w:jc w:val="both"/>
      </w:pPr>
      <w:r>
        <w:t>LAC</w:t>
      </w:r>
    </w:p>
    <w:p w14:paraId="1FE9E553" w14:textId="6E02FBED" w:rsidR="00FE5536" w:rsidRDefault="00FE5536" w:rsidP="00D0469A">
      <w:pPr>
        <w:pStyle w:val="ListParagraph"/>
        <w:numPr>
          <w:ilvl w:val="0"/>
          <w:numId w:val="31"/>
        </w:numPr>
        <w:jc w:val="both"/>
      </w:pPr>
      <w:r>
        <w:t>PLAC</w:t>
      </w:r>
    </w:p>
    <w:p w14:paraId="6B0F5C7E" w14:textId="41B5CD6E" w:rsidR="00FE5536" w:rsidRDefault="00FE5536" w:rsidP="00D0469A">
      <w:pPr>
        <w:pStyle w:val="ListParagraph"/>
        <w:numPr>
          <w:ilvl w:val="0"/>
          <w:numId w:val="31"/>
        </w:numPr>
        <w:jc w:val="both"/>
      </w:pPr>
      <w:r>
        <w:t>Socio-economically disadvantage</w:t>
      </w:r>
      <w:r w:rsidR="009B31BE">
        <w:t>d</w:t>
      </w:r>
      <w:r>
        <w:t xml:space="preserve"> pupils</w:t>
      </w:r>
      <w:r w:rsidR="009B31BE">
        <w:t>,</w:t>
      </w:r>
      <w:r>
        <w:t xml:space="preserve"> including those in receipt</w:t>
      </w:r>
      <w:r w:rsidR="00ED62FB">
        <w:t xml:space="preserve"> of, or previously in receipt of,</w:t>
      </w:r>
      <w:r>
        <w:t xml:space="preserve"> free school meals and the pupil premium</w:t>
      </w:r>
    </w:p>
    <w:p w14:paraId="6629AD96" w14:textId="21A088FE" w:rsidR="00FE5536" w:rsidRDefault="009B31BE" w:rsidP="00D0469A">
      <w:pPr>
        <w:jc w:val="both"/>
      </w:pPr>
      <w:r>
        <w:t>T</w:t>
      </w:r>
      <w:r w:rsidR="00FE5536" w:rsidRPr="00B00DDB">
        <w:t>hese circumstances can have a far-reaching impact on behaviour and emotional states. These factors will be considered when discussing the possible exclusion of vulnerable pupils.</w:t>
      </w:r>
    </w:p>
    <w:p w14:paraId="585F4B6F" w14:textId="28C91038" w:rsidR="00FE5536" w:rsidRDefault="00FE5536" w:rsidP="00D0469A">
      <w:pPr>
        <w:pStyle w:val="Heading10"/>
      </w:pPr>
      <w:bookmarkStart w:id="28" w:name="_[_New_for"/>
      <w:bookmarkEnd w:id="28"/>
      <w:r w:rsidRPr="00FE5536">
        <w:t>Children in need, LAC an</w:t>
      </w:r>
      <w:r w:rsidR="00E152E1">
        <w:t xml:space="preserve">d </w:t>
      </w:r>
      <w:r w:rsidRPr="00FE5536">
        <w:t>PLAC</w:t>
      </w:r>
    </w:p>
    <w:p w14:paraId="15957B9E" w14:textId="77777777" w:rsidR="00FE5536" w:rsidRPr="00277BCA" w:rsidRDefault="00FE5536" w:rsidP="00D0469A">
      <w:pPr>
        <w:jc w:val="both"/>
      </w:pPr>
      <w:r w:rsidRPr="00277BCA">
        <w:t>Children in need, LAC and PLAC are more likely to have SEND and experience mental health difficulties than their peers.</w:t>
      </w:r>
    </w:p>
    <w:p w14:paraId="22B4198B" w14:textId="77777777" w:rsidR="00FE5536" w:rsidRPr="00B00DDB" w:rsidRDefault="00FE5536" w:rsidP="00D0469A">
      <w:pPr>
        <w:jc w:val="both"/>
      </w:pPr>
      <w:r w:rsidRPr="00B00DDB">
        <w:t>Children in need, LAC and PLAC are more likely to struggle with executive functioning skills, forming trusting relationships, social skills, managing strong feelings, sensory processing difficulties, foetal alcohol syndrome and coping with change.</w:t>
      </w:r>
    </w:p>
    <w:p w14:paraId="7244A55C" w14:textId="45E333B7" w:rsidR="00FE5536" w:rsidRDefault="00FE5536" w:rsidP="00D0469A">
      <w:pPr>
        <w:jc w:val="both"/>
      </w:pPr>
      <w:r w:rsidRPr="00B00DDB">
        <w:t>Children in need may also be living in chaotic circumstances and be suffering, or at risk of, abuse, neglect</w:t>
      </w:r>
      <w:r>
        <w:t xml:space="preserve"> and exploitation. They are also likely to have less support available outside of school than mo</w:t>
      </w:r>
      <w:r w:rsidR="009B31BE">
        <w:t>st</w:t>
      </w:r>
      <w:r>
        <w:t xml:space="preserve"> pupils.</w:t>
      </w:r>
    </w:p>
    <w:p w14:paraId="4E88BFA5" w14:textId="77777777" w:rsidR="00FE5536" w:rsidRPr="00277BCA" w:rsidRDefault="00FE5536" w:rsidP="00D0469A">
      <w:pPr>
        <w:jc w:val="both"/>
      </w:pPr>
      <w:r w:rsidRPr="00277BCA">
        <w:t xml:space="preserve">School staff are aware of how these pupils’ experiences and SEND can impact their behaviour and education. </w:t>
      </w:r>
    </w:p>
    <w:p w14:paraId="6F2CF548" w14:textId="1DE4AB28" w:rsidR="00FE5536" w:rsidRPr="00277BCA" w:rsidRDefault="00FE5536" w:rsidP="00D0469A">
      <w:pPr>
        <w:jc w:val="both"/>
      </w:pPr>
      <w:r w:rsidRPr="00277BCA">
        <w:t>The impact of these pupils’ experiences is reflected in the design and application of the</w:t>
      </w:r>
      <w:r w:rsidR="00ED62FB">
        <w:t xml:space="preserve"> school’s</w:t>
      </w:r>
      <w:r w:rsidRPr="00277BCA">
        <w:t xml:space="preserve"> </w:t>
      </w:r>
      <w:r w:rsidR="00ED62FB" w:rsidRPr="00672C76">
        <w:rPr>
          <w:bCs/>
        </w:rPr>
        <w:t>B</w:t>
      </w:r>
      <w:r w:rsidRPr="00672C76">
        <w:rPr>
          <w:bCs/>
        </w:rPr>
        <w:t xml:space="preserve">ehaviour </w:t>
      </w:r>
      <w:r w:rsidR="00ED62FB" w:rsidRPr="00672C76">
        <w:rPr>
          <w:bCs/>
        </w:rPr>
        <w:t>Policy</w:t>
      </w:r>
      <w:r w:rsidRPr="00277BCA">
        <w:t>, including through individualised graduated responses.</w:t>
      </w:r>
    </w:p>
    <w:p w14:paraId="2ACAAAEB" w14:textId="3843BBDD" w:rsidR="00FE5536" w:rsidRPr="00277BCA" w:rsidRDefault="00FE5536" w:rsidP="00D0469A">
      <w:pPr>
        <w:jc w:val="both"/>
      </w:pPr>
      <w:r w:rsidRPr="00277BCA">
        <w:t>The school uses multi-agency working as an effective way to inform assessment procedures.</w:t>
      </w:r>
    </w:p>
    <w:p w14:paraId="3C0BB23E" w14:textId="6886E3A9" w:rsidR="00FE5536" w:rsidRPr="00277BCA" w:rsidRDefault="00FE5536" w:rsidP="00D0469A">
      <w:pPr>
        <w:jc w:val="both"/>
      </w:pPr>
      <w:r w:rsidRPr="00277BCA">
        <w:t>Where a pupil is being supported by LA children’s social care</w:t>
      </w:r>
      <w:r w:rsidR="00E54087">
        <w:t xml:space="preserve"> services (CSCS)</w:t>
      </w:r>
      <w:r w:rsidRPr="00277BCA">
        <w:t xml:space="preserve">, the school works with their allocated social worker to better understand </w:t>
      </w:r>
      <w:r w:rsidR="00ED62FB">
        <w:t>the pupil’s</w:t>
      </w:r>
      <w:r w:rsidRPr="00277BCA">
        <w:t xml:space="preserve"> wider needs and contextual circumstances. This collaborative working informs assessment of needs and enables prompt responses to safeguarding concerns.</w:t>
      </w:r>
    </w:p>
    <w:p w14:paraId="27C1C932" w14:textId="7A094EF4" w:rsidR="00FE5536" w:rsidRPr="00277BCA" w:rsidRDefault="00FE5536" w:rsidP="00D0469A">
      <w:pPr>
        <w:jc w:val="both"/>
      </w:pPr>
      <w:r w:rsidRPr="00277BCA">
        <w:t>When the school has concerns about a looked-after child’s</w:t>
      </w:r>
      <w:r w:rsidR="009B31BE">
        <w:t xml:space="preserve"> </w:t>
      </w:r>
      <w:r w:rsidRPr="00277BCA">
        <w:t>behaviour, the designated teacher and virtual school head (VSH) are informed at the earliest opportunity so they can help to determine the best way to support the pupil.</w:t>
      </w:r>
    </w:p>
    <w:p w14:paraId="50504061" w14:textId="42BB118A" w:rsidR="00FE5536" w:rsidRPr="002925DA" w:rsidRDefault="00FE5536" w:rsidP="00D0469A">
      <w:pPr>
        <w:jc w:val="both"/>
      </w:pPr>
      <w:r w:rsidRPr="00277BCA">
        <w:t>When the school has concerns about a previously looked-after child’</w:t>
      </w:r>
      <w:r w:rsidR="009B31BE">
        <w:t>s</w:t>
      </w:r>
      <w:r w:rsidRPr="00277BCA">
        <w:t xml:space="preserve"> behaviour, the pupil’s parents</w:t>
      </w:r>
      <w:r w:rsidR="000B63CF">
        <w:t>/carers</w:t>
      </w:r>
      <w:r w:rsidRPr="00277BCA">
        <w:t xml:space="preserve"> or the designated teacher seeks advice from the VSH to determine the best way to support the pupil.</w:t>
      </w:r>
    </w:p>
    <w:p w14:paraId="2580BCD2" w14:textId="6AA0C4E7" w:rsidR="00693BBE" w:rsidRDefault="00693BBE" w:rsidP="00D0469A">
      <w:pPr>
        <w:pStyle w:val="Heading10"/>
      </w:pPr>
      <w:bookmarkStart w:id="29" w:name="_[New_for_2019]_3"/>
      <w:bookmarkEnd w:id="29"/>
      <w:r w:rsidRPr="00693BBE">
        <w:t>Adverse childhood experiences (ACEs) and other events that impact pupils’ SEMH</w:t>
      </w:r>
    </w:p>
    <w:p w14:paraId="3316A236" w14:textId="051F4BDA" w:rsidR="00693BBE" w:rsidRDefault="00693BBE" w:rsidP="00D0469A">
      <w:pPr>
        <w:jc w:val="both"/>
      </w:pPr>
      <w:r>
        <w:t>The balance between risk and protective factors is disrupted when traumatic events happen in pupils’ lives, such as</w:t>
      </w:r>
      <w:r w:rsidR="00757CAA">
        <w:t xml:space="preserve"> the following</w:t>
      </w:r>
      <w:r>
        <w:t>:</w:t>
      </w:r>
    </w:p>
    <w:p w14:paraId="0652B6CB" w14:textId="1AE932C4" w:rsidR="00693BBE" w:rsidRPr="00672C76" w:rsidRDefault="00693BBE" w:rsidP="00D0469A">
      <w:pPr>
        <w:pStyle w:val="ListParagraph"/>
        <w:numPr>
          <w:ilvl w:val="0"/>
          <w:numId w:val="32"/>
        </w:numPr>
        <w:jc w:val="both"/>
        <w:rPr>
          <w:b/>
        </w:rPr>
      </w:pPr>
      <w:r w:rsidRPr="00672C76">
        <w:rPr>
          <w:b/>
        </w:rPr>
        <w:lastRenderedPageBreak/>
        <w:t>Loss or separation:</w:t>
      </w:r>
      <w:r w:rsidR="008559FC" w:rsidRPr="00672C76">
        <w:rPr>
          <w:b/>
        </w:rPr>
        <w:t xml:space="preserve"> </w:t>
      </w:r>
      <w:r w:rsidR="00757CAA">
        <w:t>Th</w:t>
      </w:r>
      <w:r w:rsidR="00DF0EB3">
        <w:t>is may</w:t>
      </w:r>
      <w:r w:rsidR="00757CAA">
        <w:t xml:space="preserve"> include a</w:t>
      </w:r>
      <w:r w:rsidR="008559FC" w:rsidRPr="00757CAA">
        <w:t xml:space="preserve"> death in the family, parental separation, divorce, hospitalisation, loss of </w:t>
      </w:r>
      <w:r w:rsidR="00757CAA" w:rsidRPr="00757CAA">
        <w:t>f</w:t>
      </w:r>
      <w:r w:rsidR="008559FC" w:rsidRPr="00757CAA">
        <w:t xml:space="preserve">riendships, </w:t>
      </w:r>
      <w:r w:rsidR="00757CAA" w:rsidRPr="00757CAA">
        <w:t>family conflict, a family breakdown that displaces the pupil, being taken into care o</w:t>
      </w:r>
      <w:r w:rsidR="00DF0EB3">
        <w:t>r</w:t>
      </w:r>
      <w:r w:rsidR="00757CAA" w:rsidRPr="00757CAA">
        <w:t xml:space="preserve"> adopted</w:t>
      </w:r>
      <w:r w:rsidR="008322C8">
        <w:t>,</w:t>
      </w:r>
      <w:r w:rsidR="00757CAA" w:rsidRPr="00757CAA">
        <w:t xml:space="preserve"> or parents being deployed in the armed forces. </w:t>
      </w:r>
    </w:p>
    <w:p w14:paraId="1DE77AD6" w14:textId="2CF82039" w:rsidR="00693BBE" w:rsidRPr="00672C76" w:rsidRDefault="00693BBE" w:rsidP="00D0469A">
      <w:pPr>
        <w:pStyle w:val="ListParagraph"/>
        <w:numPr>
          <w:ilvl w:val="0"/>
          <w:numId w:val="32"/>
        </w:numPr>
        <w:jc w:val="both"/>
        <w:rPr>
          <w:b/>
        </w:rPr>
      </w:pPr>
      <w:r w:rsidRPr="00672C76">
        <w:rPr>
          <w:b/>
        </w:rPr>
        <w:t>Life changes:</w:t>
      </w:r>
      <w:r w:rsidR="00757CAA" w:rsidRPr="00672C76">
        <w:rPr>
          <w:b/>
        </w:rPr>
        <w:t xml:space="preserve"> </w:t>
      </w:r>
      <w:r w:rsidR="00757CAA">
        <w:t>Th</w:t>
      </w:r>
      <w:r w:rsidR="00DF0EB3">
        <w:t>is may</w:t>
      </w:r>
      <w:r w:rsidR="00757CAA">
        <w:t xml:space="preserve"> include </w:t>
      </w:r>
      <w:r w:rsidR="00757CAA" w:rsidRPr="00757CAA">
        <w:t>the birth of a sibling, moving house, changing schools or transition</w:t>
      </w:r>
      <w:r w:rsidR="008322C8">
        <w:t>ing</w:t>
      </w:r>
      <w:r w:rsidR="00757CAA" w:rsidRPr="00757CAA">
        <w:t xml:space="preserve"> between schools.</w:t>
      </w:r>
      <w:r w:rsidR="00757CAA" w:rsidRPr="00672C76">
        <w:rPr>
          <w:b/>
        </w:rPr>
        <w:t xml:space="preserve"> </w:t>
      </w:r>
    </w:p>
    <w:p w14:paraId="7131C4E7" w14:textId="25D8A876" w:rsidR="00693BBE" w:rsidRPr="00672C76" w:rsidRDefault="00693BBE" w:rsidP="00D0469A">
      <w:pPr>
        <w:pStyle w:val="ListParagraph"/>
        <w:numPr>
          <w:ilvl w:val="0"/>
          <w:numId w:val="32"/>
        </w:numPr>
        <w:jc w:val="both"/>
        <w:rPr>
          <w:b/>
        </w:rPr>
      </w:pPr>
      <w:r w:rsidRPr="00672C76">
        <w:rPr>
          <w:b/>
        </w:rPr>
        <w:t>Traumatic experiences:</w:t>
      </w:r>
      <w:r w:rsidR="00757CAA" w:rsidRPr="00672C76">
        <w:rPr>
          <w:b/>
        </w:rPr>
        <w:t xml:space="preserve"> </w:t>
      </w:r>
      <w:r w:rsidR="00757CAA">
        <w:t>Th</w:t>
      </w:r>
      <w:r w:rsidR="00DF0EB3">
        <w:t>is may</w:t>
      </w:r>
      <w:r w:rsidR="00757CAA">
        <w:t xml:space="preserve"> include abuse, neglect, domestic violence, bullying, violence, accidents or injuries.</w:t>
      </w:r>
    </w:p>
    <w:p w14:paraId="1AD3A045" w14:textId="038970CC" w:rsidR="00693BBE" w:rsidRPr="00672C76" w:rsidRDefault="00693BBE" w:rsidP="00D0469A">
      <w:pPr>
        <w:pStyle w:val="ListParagraph"/>
        <w:numPr>
          <w:ilvl w:val="0"/>
          <w:numId w:val="32"/>
        </w:numPr>
        <w:jc w:val="both"/>
        <w:rPr>
          <w:b/>
        </w:rPr>
      </w:pPr>
      <w:r w:rsidRPr="00672C76">
        <w:rPr>
          <w:b/>
        </w:rPr>
        <w:t>Other traumatic incidents:</w:t>
      </w:r>
      <w:r w:rsidR="00757CAA" w:rsidRPr="00672C76">
        <w:rPr>
          <w:b/>
        </w:rPr>
        <w:t xml:space="preserve"> </w:t>
      </w:r>
      <w:r w:rsidR="00757CAA">
        <w:t>Th</w:t>
      </w:r>
      <w:r w:rsidR="00DF0EB3">
        <w:t>is may</w:t>
      </w:r>
      <w:r w:rsidR="00757CAA">
        <w:t xml:space="preserve"> include natural disasters or terrorist attacks. </w:t>
      </w:r>
    </w:p>
    <w:p w14:paraId="1FBCB415" w14:textId="77777777" w:rsidR="00DF0EB3" w:rsidRDefault="00DF0EB3" w:rsidP="00D0469A">
      <w:pPr>
        <w:jc w:val="both"/>
      </w:pPr>
      <w:r>
        <w:t xml:space="preserve">Some pupils may be susceptible to such incidents, even if they are not directly affected. For example, pupils with parents in the armed forces may find global disasters or terrorist incidents particularly traumatic. </w:t>
      </w:r>
    </w:p>
    <w:p w14:paraId="53119E59" w14:textId="5D5F389B" w:rsidR="00693BBE" w:rsidRDefault="00693BBE" w:rsidP="00D0469A">
      <w:pPr>
        <w:jc w:val="both"/>
      </w:pPr>
      <w:r>
        <w:t xml:space="preserve">The school supports pupils when they have been through ACEs, even if they are not presenting any obvious </w:t>
      </w:r>
      <w:r w:rsidR="00DF0EB3">
        <w:t>signs of distress – early help is likely to prevent further problems.</w:t>
      </w:r>
      <w:r>
        <w:t xml:space="preserve"> </w:t>
      </w:r>
    </w:p>
    <w:p w14:paraId="2A905ED7" w14:textId="3779E80D" w:rsidR="00444C8A" w:rsidRDefault="00DF0EB3" w:rsidP="00D0469A">
      <w:pPr>
        <w:jc w:val="both"/>
      </w:pPr>
      <w:r>
        <w:t>S</w:t>
      </w:r>
      <w:r w:rsidR="00444C8A">
        <w:t>upport may come from the school’s existing support systems or via specialist staff and support services.</w:t>
      </w:r>
    </w:p>
    <w:p w14:paraId="6E52CA5C" w14:textId="73DC6CEE" w:rsidR="00FE5536" w:rsidRPr="00FE5536" w:rsidRDefault="00FE5536" w:rsidP="00D0469A">
      <w:pPr>
        <w:pStyle w:val="Heading10"/>
      </w:pPr>
      <w:bookmarkStart w:id="30" w:name="_[New_for_2019]_4"/>
      <w:bookmarkEnd w:id="30"/>
      <w:r w:rsidRPr="00FE5536">
        <w:t>SEND and SEMH</w:t>
      </w:r>
    </w:p>
    <w:p w14:paraId="5E68EC6B" w14:textId="73FB9C86" w:rsidR="00FE5536" w:rsidRDefault="00FE5536" w:rsidP="00D0469A">
      <w:pPr>
        <w:jc w:val="both"/>
      </w:pPr>
      <w:r>
        <w:t>The school recognises it is well-placed to identify SEND at an early stage and work</w:t>
      </w:r>
      <w:r w:rsidR="00F97B0D">
        <w:t>s</w:t>
      </w:r>
      <w:r>
        <w:t xml:space="preserve"> with partner agencies to address these needs. The school’s full SEND identification and support procedures are available in the </w:t>
      </w:r>
      <w:r w:rsidRPr="00672C76">
        <w:rPr>
          <w:bCs/>
        </w:rPr>
        <w:t>SEND Policy</w:t>
      </w:r>
      <w:r>
        <w:t>.</w:t>
      </w:r>
    </w:p>
    <w:p w14:paraId="7A42A91F" w14:textId="77777777" w:rsidR="00FE5536" w:rsidRPr="00277BCA" w:rsidRDefault="00FE5536" w:rsidP="00D0469A">
      <w:pPr>
        <w:jc w:val="both"/>
      </w:pPr>
      <w:r w:rsidRPr="00277BCA">
        <w:t>Where pupils have certain types of SEND, there is an increased likelihood of mental health problems. For example, children with autism or learning difficulties are significantly more likely to experience anxiety.</w:t>
      </w:r>
    </w:p>
    <w:p w14:paraId="6A5F0BCF" w14:textId="77777777" w:rsidR="00FE5536" w:rsidRDefault="00FE5536" w:rsidP="00D0469A">
      <w:pPr>
        <w:jc w:val="both"/>
      </w:pPr>
      <w:r>
        <w:t>Early intervention to address the underlying causes of disruptive behaviour includes an assessment of whether appropriate support is in place to address the pupil’s SEND.</w:t>
      </w:r>
    </w:p>
    <w:p w14:paraId="5B5506A6" w14:textId="17683E81" w:rsidR="00FE5536" w:rsidRDefault="00FE5536" w:rsidP="00D0469A">
      <w:pPr>
        <w:jc w:val="both"/>
      </w:pPr>
      <w:r>
        <w:t>The headteacher considers the use of a multi-agency assessment for pupils demonstrating persistently disruptive behaviour. These assessments are designed to identify unidentified SEND and mental health problems, and to discover whether there are housing or family problems that may be having an adverse effect</w:t>
      </w:r>
      <w:r w:rsidR="00521F5F">
        <w:t xml:space="preserve"> on the pupil</w:t>
      </w:r>
      <w:r>
        <w:t>.</w:t>
      </w:r>
    </w:p>
    <w:p w14:paraId="5232EE51" w14:textId="77777777" w:rsidR="00DF0EB3" w:rsidRDefault="00FE5536" w:rsidP="00D0469A">
      <w:pPr>
        <w:jc w:val="both"/>
      </w:pPr>
      <w:r>
        <w:t xml:space="preserve">The school recognises that not all pupils with mental health difficulties have SEND. </w:t>
      </w:r>
    </w:p>
    <w:p w14:paraId="67ECF135" w14:textId="139EE7E5" w:rsidR="00FE5536" w:rsidRDefault="00FE5536" w:rsidP="00D0469A">
      <w:pPr>
        <w:jc w:val="both"/>
      </w:pPr>
      <w:r>
        <w:t>The graduated response is used to determine the correct level of support to offer</w:t>
      </w:r>
      <w:r w:rsidR="00DF0EB3">
        <w:t xml:space="preserve"> (this is used as </w:t>
      </w:r>
      <w:r>
        <w:t>good practice</w:t>
      </w:r>
      <w:r w:rsidR="00DF0EB3">
        <w:t xml:space="preserve"> throughout the school,</w:t>
      </w:r>
      <w:r>
        <w:t xml:space="preserve"> regardless of whether or not a pupil has SEND</w:t>
      </w:r>
      <w:r w:rsidR="00DF0EB3">
        <w:t>)</w:t>
      </w:r>
      <w:r>
        <w:t xml:space="preserve">. </w:t>
      </w:r>
    </w:p>
    <w:p w14:paraId="07EE7578" w14:textId="77777777" w:rsidR="00FE5536" w:rsidRDefault="00FE5536" w:rsidP="00D0469A">
      <w:pPr>
        <w:jc w:val="both"/>
      </w:pPr>
      <w:r>
        <w:t xml:space="preserve">All staff understand their responsibilities to pupils with SEND, including pupils with persistent mental health difficulties. </w:t>
      </w:r>
    </w:p>
    <w:p w14:paraId="621D2FB1" w14:textId="77777777" w:rsidR="00FE5536" w:rsidRPr="00277BCA" w:rsidRDefault="00FE5536" w:rsidP="00D0469A">
      <w:pPr>
        <w:jc w:val="both"/>
      </w:pPr>
      <w:r>
        <w:t>The SENCO ensures that staff understand how the school identifies and meets pupils’ needs, provides advice and support as needed, and liaises with external SEND professionals as necessary.</w:t>
      </w:r>
    </w:p>
    <w:p w14:paraId="0BC61454" w14:textId="5350A180" w:rsidR="00FE5536" w:rsidRPr="00FE5536" w:rsidRDefault="00FE5536" w:rsidP="00D0469A">
      <w:pPr>
        <w:pStyle w:val="Heading10"/>
      </w:pPr>
      <w:bookmarkStart w:id="31" w:name="_[New_for_2019]_5"/>
      <w:bookmarkEnd w:id="31"/>
      <w:r w:rsidRPr="00FE5536">
        <w:t>Risk factors and protective factors</w:t>
      </w:r>
    </w:p>
    <w:p w14:paraId="49068C31" w14:textId="630D2CA9" w:rsidR="00FE5536" w:rsidRDefault="00FE5536" w:rsidP="00D0469A">
      <w:pPr>
        <w:jc w:val="both"/>
      </w:pPr>
      <w:r>
        <w:lastRenderedPageBreak/>
        <w:t>There are a number of risk factors beyond being part of a vulnerable group</w:t>
      </w:r>
      <w:r w:rsidR="00DF0EB3">
        <w:t xml:space="preserve"> that</w:t>
      </w:r>
      <w:r>
        <w:t xml:space="preserve"> are associated with an increased likelihood of SEMH difficulties</w:t>
      </w:r>
      <w:r w:rsidR="00DF0EB3">
        <w:t>, these are known as risk factors</w:t>
      </w:r>
      <w:r>
        <w:t>. There are also factors associated with a decreased likelihood of SEMH difficulties, these are known as protective factors.</w:t>
      </w:r>
    </w:p>
    <w:p w14:paraId="34A4F544" w14:textId="3761FCB5" w:rsidR="00A76A4F" w:rsidRDefault="00FE5536" w:rsidP="00D0469A">
      <w:pPr>
        <w:jc w:val="both"/>
      </w:pPr>
      <w:r>
        <w:t>The table below displays common risk factors</w:t>
      </w:r>
      <w:r w:rsidR="00006BA7">
        <w:t xml:space="preserve"> for SEMH difficulties</w:t>
      </w:r>
      <w:r>
        <w:t xml:space="preserve"> (as outlined by the DfE) that staff remain vigilant of, and the protective factors</w:t>
      </w:r>
      <w:r w:rsidR="00DF0EB3">
        <w:t xml:space="preserve"> that</w:t>
      </w:r>
      <w:r>
        <w:t xml:space="preserve"> staff look for and notice when missing</w:t>
      </w:r>
      <w:r w:rsidR="00C83ED8">
        <w:t xml:space="preserve"> from a pupil</w:t>
      </w:r>
      <w:r>
        <w:t>:</w:t>
      </w:r>
    </w:p>
    <w:tbl>
      <w:tblPr>
        <w:tblStyle w:val="TableGrid"/>
        <w:tblW w:w="10065" w:type="dxa"/>
        <w:tblInd w:w="-572" w:type="dxa"/>
        <w:tblLook w:val="04A0" w:firstRow="1" w:lastRow="0" w:firstColumn="1" w:lastColumn="0" w:noHBand="0" w:noVBand="1"/>
      </w:tblPr>
      <w:tblGrid>
        <w:gridCol w:w="1570"/>
        <w:gridCol w:w="3852"/>
        <w:gridCol w:w="4643"/>
      </w:tblGrid>
      <w:tr w:rsidR="00FE5536" w:rsidRPr="00FE5536" w14:paraId="7053F2FE" w14:textId="77777777" w:rsidTr="00672C76">
        <w:tc>
          <w:tcPr>
            <w:tcW w:w="1280" w:type="dxa"/>
            <w:tcBorders>
              <w:top w:val="nil"/>
              <w:left w:val="nil"/>
            </w:tcBorders>
          </w:tcPr>
          <w:p w14:paraId="2B077B9C" w14:textId="77777777" w:rsidR="00FE5536" w:rsidRPr="00FE5536" w:rsidRDefault="00FE5536" w:rsidP="00DA19FE">
            <w:pPr>
              <w:pStyle w:val="Style2"/>
              <w:ind w:left="0" w:firstLine="0"/>
            </w:pPr>
          </w:p>
        </w:tc>
        <w:tc>
          <w:tcPr>
            <w:tcW w:w="3970" w:type="dxa"/>
            <w:shd w:val="clear" w:color="auto" w:fill="041E42"/>
          </w:tcPr>
          <w:p w14:paraId="591DEB62" w14:textId="77777777" w:rsidR="00FE5536" w:rsidRPr="006958C6" w:rsidRDefault="00FE5536" w:rsidP="00241C3E">
            <w:pPr>
              <w:jc w:val="center"/>
              <w:rPr>
                <w:b/>
                <w:bCs/>
                <w:color w:val="FFFFFF" w:themeColor="background1"/>
              </w:rPr>
            </w:pPr>
            <w:r w:rsidRPr="006958C6">
              <w:rPr>
                <w:b/>
                <w:bCs/>
                <w:color w:val="FFFFFF" w:themeColor="background1"/>
              </w:rPr>
              <w:t>Risk factors</w:t>
            </w:r>
          </w:p>
        </w:tc>
        <w:tc>
          <w:tcPr>
            <w:tcW w:w="4815" w:type="dxa"/>
            <w:shd w:val="clear" w:color="auto" w:fill="041E42"/>
          </w:tcPr>
          <w:p w14:paraId="6BDBF507" w14:textId="77777777" w:rsidR="00FE5536" w:rsidRPr="006958C6" w:rsidRDefault="00FE5536" w:rsidP="00241C3E">
            <w:pPr>
              <w:jc w:val="center"/>
              <w:rPr>
                <w:b/>
                <w:bCs/>
                <w:color w:val="FFFFFF" w:themeColor="background1"/>
              </w:rPr>
            </w:pPr>
            <w:r w:rsidRPr="006958C6">
              <w:rPr>
                <w:b/>
                <w:bCs/>
                <w:color w:val="FFFFFF" w:themeColor="background1"/>
              </w:rPr>
              <w:t>Protective factors</w:t>
            </w:r>
          </w:p>
        </w:tc>
      </w:tr>
      <w:tr w:rsidR="00FE5536" w:rsidRPr="00FE5536" w14:paraId="6844A979" w14:textId="77777777" w:rsidTr="00672C76">
        <w:trPr>
          <w:trHeight w:val="2553"/>
        </w:trPr>
        <w:tc>
          <w:tcPr>
            <w:tcW w:w="1280" w:type="dxa"/>
            <w:shd w:val="clear" w:color="auto" w:fill="041E42"/>
            <w:vAlign w:val="center"/>
          </w:tcPr>
          <w:p w14:paraId="5F9DF860" w14:textId="77777777" w:rsidR="00FE5536" w:rsidRPr="006958C6" w:rsidRDefault="00FE5536" w:rsidP="00DA19FE">
            <w:pPr>
              <w:pStyle w:val="Style2"/>
              <w:ind w:left="0" w:firstLine="0"/>
            </w:pPr>
            <w:r w:rsidRPr="006958C6">
              <w:t>In the pupil</w:t>
            </w:r>
          </w:p>
        </w:tc>
        <w:tc>
          <w:tcPr>
            <w:tcW w:w="3970" w:type="dxa"/>
          </w:tcPr>
          <w:p w14:paraId="4A4E6FB0" w14:textId="77777777" w:rsidR="00FE5536" w:rsidRPr="00FE5536" w:rsidRDefault="00FE5536" w:rsidP="003B664D">
            <w:pPr>
              <w:pStyle w:val="ListParagraph"/>
              <w:numPr>
                <w:ilvl w:val="0"/>
                <w:numId w:val="10"/>
              </w:numPr>
              <w:spacing w:line="276" w:lineRule="auto"/>
              <w:ind w:left="310"/>
            </w:pPr>
            <w:r w:rsidRPr="00FE5536">
              <w:t>Genetic influences</w:t>
            </w:r>
          </w:p>
          <w:p w14:paraId="3E1F9398" w14:textId="77777777" w:rsidR="00FE5536" w:rsidRPr="00FE5536" w:rsidRDefault="00FE5536" w:rsidP="003B664D">
            <w:pPr>
              <w:pStyle w:val="ListParagraph"/>
              <w:numPr>
                <w:ilvl w:val="0"/>
                <w:numId w:val="10"/>
              </w:numPr>
              <w:spacing w:line="276" w:lineRule="auto"/>
              <w:ind w:left="310"/>
            </w:pPr>
            <w:r w:rsidRPr="00FE5536">
              <w:t>Low IQ and learning disabilities</w:t>
            </w:r>
          </w:p>
          <w:p w14:paraId="5C6E1432" w14:textId="77777777" w:rsidR="00FE5536" w:rsidRPr="00FE5536" w:rsidRDefault="00FE5536" w:rsidP="003B664D">
            <w:pPr>
              <w:pStyle w:val="ListParagraph"/>
              <w:numPr>
                <w:ilvl w:val="0"/>
                <w:numId w:val="10"/>
              </w:numPr>
              <w:spacing w:line="276" w:lineRule="auto"/>
              <w:ind w:left="310"/>
            </w:pPr>
            <w:r w:rsidRPr="00FE5536">
              <w:t>Specific development delay or neuro-diversity</w:t>
            </w:r>
          </w:p>
          <w:p w14:paraId="0609A42D" w14:textId="77777777" w:rsidR="00FE5536" w:rsidRPr="00FE5536" w:rsidRDefault="00FE5536" w:rsidP="003B664D">
            <w:pPr>
              <w:pStyle w:val="ListParagraph"/>
              <w:numPr>
                <w:ilvl w:val="0"/>
                <w:numId w:val="10"/>
              </w:numPr>
              <w:spacing w:line="276" w:lineRule="auto"/>
              <w:ind w:left="310"/>
            </w:pPr>
            <w:r w:rsidRPr="00FE5536">
              <w:t>Communication difficulties</w:t>
            </w:r>
          </w:p>
          <w:p w14:paraId="3AEBF5F0" w14:textId="77777777" w:rsidR="00FE5536" w:rsidRPr="00FE5536" w:rsidRDefault="00FE5536" w:rsidP="003B664D">
            <w:pPr>
              <w:pStyle w:val="ListParagraph"/>
              <w:numPr>
                <w:ilvl w:val="0"/>
                <w:numId w:val="10"/>
              </w:numPr>
              <w:spacing w:line="276" w:lineRule="auto"/>
              <w:ind w:left="310"/>
            </w:pPr>
            <w:r w:rsidRPr="00FE5536">
              <w:t>Difficult temperament</w:t>
            </w:r>
          </w:p>
          <w:p w14:paraId="0946DCBF" w14:textId="77777777" w:rsidR="00FE5536" w:rsidRPr="00FE5536" w:rsidRDefault="00FE5536" w:rsidP="003B664D">
            <w:pPr>
              <w:pStyle w:val="ListParagraph"/>
              <w:numPr>
                <w:ilvl w:val="0"/>
                <w:numId w:val="10"/>
              </w:numPr>
              <w:spacing w:line="276" w:lineRule="auto"/>
              <w:ind w:left="310"/>
            </w:pPr>
            <w:r w:rsidRPr="00FE5536">
              <w:t>Physical illness</w:t>
            </w:r>
          </w:p>
          <w:p w14:paraId="7E8F35B8" w14:textId="77777777" w:rsidR="00FE5536" w:rsidRPr="00FE5536" w:rsidRDefault="00FE5536" w:rsidP="003B664D">
            <w:pPr>
              <w:pStyle w:val="ListParagraph"/>
              <w:numPr>
                <w:ilvl w:val="0"/>
                <w:numId w:val="10"/>
              </w:numPr>
              <w:spacing w:line="276" w:lineRule="auto"/>
              <w:ind w:left="310"/>
            </w:pPr>
            <w:r w:rsidRPr="00FE5536">
              <w:t>Academic failure</w:t>
            </w:r>
          </w:p>
          <w:p w14:paraId="570CC5BC" w14:textId="77777777" w:rsidR="00FE5536" w:rsidRPr="00FE5536" w:rsidRDefault="00FE5536" w:rsidP="003B664D">
            <w:pPr>
              <w:pStyle w:val="ListParagraph"/>
              <w:numPr>
                <w:ilvl w:val="0"/>
                <w:numId w:val="10"/>
              </w:numPr>
              <w:spacing w:line="276" w:lineRule="auto"/>
              <w:ind w:left="310"/>
            </w:pPr>
            <w:r w:rsidRPr="00FE5536">
              <w:t>Low self-esteem</w:t>
            </w:r>
          </w:p>
        </w:tc>
        <w:tc>
          <w:tcPr>
            <w:tcW w:w="4815" w:type="dxa"/>
          </w:tcPr>
          <w:p w14:paraId="200A9ABC" w14:textId="77777777" w:rsidR="00FE5536" w:rsidRPr="00FE5536" w:rsidRDefault="00FE5536" w:rsidP="003B664D">
            <w:pPr>
              <w:pStyle w:val="ListParagraph"/>
              <w:numPr>
                <w:ilvl w:val="0"/>
                <w:numId w:val="10"/>
              </w:numPr>
              <w:spacing w:line="276" w:lineRule="auto"/>
              <w:ind w:left="310"/>
            </w:pPr>
            <w:r w:rsidRPr="00FE5536">
              <w:t>Secure attachment experience</w:t>
            </w:r>
          </w:p>
          <w:p w14:paraId="51DEE52E" w14:textId="77777777" w:rsidR="00FE5536" w:rsidRPr="00FE5536" w:rsidRDefault="00FE5536" w:rsidP="003B664D">
            <w:pPr>
              <w:pStyle w:val="ListParagraph"/>
              <w:numPr>
                <w:ilvl w:val="0"/>
                <w:numId w:val="10"/>
              </w:numPr>
              <w:spacing w:line="276" w:lineRule="auto"/>
              <w:ind w:left="310"/>
            </w:pPr>
            <w:r w:rsidRPr="00FE5536">
              <w:t>Outgoing temperament as an infant</w:t>
            </w:r>
          </w:p>
          <w:p w14:paraId="6F0AE91B" w14:textId="4E044CE7" w:rsidR="00FE5536" w:rsidRPr="00FE5536" w:rsidRDefault="00FE5536" w:rsidP="003B664D">
            <w:pPr>
              <w:pStyle w:val="ListParagraph"/>
              <w:numPr>
                <w:ilvl w:val="0"/>
                <w:numId w:val="10"/>
              </w:numPr>
              <w:spacing w:line="276" w:lineRule="auto"/>
              <w:ind w:left="310"/>
            </w:pPr>
            <w:r w:rsidRPr="00FE5536">
              <w:t>Good communication skills</w:t>
            </w:r>
            <w:r w:rsidR="00DF0EB3">
              <w:t xml:space="preserve"> and</w:t>
            </w:r>
            <w:r w:rsidRPr="00FE5536">
              <w:t xml:space="preserve"> sociability</w:t>
            </w:r>
          </w:p>
          <w:p w14:paraId="109D9105" w14:textId="77777777" w:rsidR="00FE5536" w:rsidRPr="00FE5536" w:rsidRDefault="00FE5536" w:rsidP="003B664D">
            <w:pPr>
              <w:pStyle w:val="ListParagraph"/>
              <w:numPr>
                <w:ilvl w:val="0"/>
                <w:numId w:val="10"/>
              </w:numPr>
              <w:spacing w:line="276" w:lineRule="auto"/>
              <w:ind w:left="310"/>
            </w:pPr>
            <w:r w:rsidRPr="00FE5536">
              <w:t>Being a planner and having a belief in control</w:t>
            </w:r>
          </w:p>
          <w:p w14:paraId="07D128FD" w14:textId="77777777" w:rsidR="00FE5536" w:rsidRPr="00FE5536" w:rsidRDefault="00FE5536" w:rsidP="003B664D">
            <w:pPr>
              <w:pStyle w:val="ListParagraph"/>
              <w:numPr>
                <w:ilvl w:val="0"/>
                <w:numId w:val="10"/>
              </w:numPr>
              <w:spacing w:line="276" w:lineRule="auto"/>
              <w:ind w:left="310"/>
            </w:pPr>
            <w:r w:rsidRPr="00FE5536">
              <w:t>Humour</w:t>
            </w:r>
          </w:p>
          <w:p w14:paraId="7E1E1FEA" w14:textId="77777777" w:rsidR="00FE5536" w:rsidRPr="00FE5536" w:rsidRDefault="00FE5536" w:rsidP="003B664D">
            <w:pPr>
              <w:pStyle w:val="ListParagraph"/>
              <w:numPr>
                <w:ilvl w:val="0"/>
                <w:numId w:val="10"/>
              </w:numPr>
              <w:spacing w:line="276" w:lineRule="auto"/>
              <w:ind w:left="310"/>
            </w:pPr>
            <w:r w:rsidRPr="00FE5536">
              <w:t>A positive attitude</w:t>
            </w:r>
          </w:p>
          <w:p w14:paraId="64BB4213" w14:textId="77777777" w:rsidR="00FE5536" w:rsidRPr="00FE5536" w:rsidRDefault="00FE5536" w:rsidP="003B664D">
            <w:pPr>
              <w:pStyle w:val="ListParagraph"/>
              <w:numPr>
                <w:ilvl w:val="0"/>
                <w:numId w:val="10"/>
              </w:numPr>
              <w:spacing w:line="276" w:lineRule="auto"/>
              <w:ind w:left="310"/>
            </w:pPr>
            <w:r w:rsidRPr="00FE5536">
              <w:t>Experiences of success and achievement</w:t>
            </w:r>
          </w:p>
          <w:p w14:paraId="7EE2CCA8" w14:textId="77777777" w:rsidR="00FE5536" w:rsidRPr="00FE5536" w:rsidRDefault="00FE5536" w:rsidP="003B664D">
            <w:pPr>
              <w:pStyle w:val="ListParagraph"/>
              <w:numPr>
                <w:ilvl w:val="0"/>
                <w:numId w:val="10"/>
              </w:numPr>
              <w:spacing w:line="276" w:lineRule="auto"/>
              <w:ind w:left="310"/>
            </w:pPr>
            <w:r w:rsidRPr="00FE5536">
              <w:t>Faith or spirituality</w:t>
            </w:r>
          </w:p>
          <w:p w14:paraId="5DD24F9A" w14:textId="77777777" w:rsidR="00FE5536" w:rsidRPr="00FE5536" w:rsidRDefault="00FE5536" w:rsidP="003B664D">
            <w:pPr>
              <w:pStyle w:val="ListParagraph"/>
              <w:numPr>
                <w:ilvl w:val="0"/>
                <w:numId w:val="10"/>
              </w:numPr>
              <w:spacing w:line="276" w:lineRule="auto"/>
              <w:ind w:left="310"/>
            </w:pPr>
            <w:r w:rsidRPr="00FE5536">
              <w:t>Capacity to reflect</w:t>
            </w:r>
          </w:p>
        </w:tc>
      </w:tr>
      <w:tr w:rsidR="00FE5536" w:rsidRPr="00FE5536" w14:paraId="6E0C84D9" w14:textId="77777777" w:rsidTr="006958C6">
        <w:tc>
          <w:tcPr>
            <w:tcW w:w="1280" w:type="dxa"/>
            <w:shd w:val="clear" w:color="auto" w:fill="041E42"/>
            <w:vAlign w:val="center"/>
          </w:tcPr>
          <w:p w14:paraId="2D2681B1" w14:textId="77777777" w:rsidR="00FE5536" w:rsidRPr="006958C6" w:rsidRDefault="00FE5536" w:rsidP="00DA19FE">
            <w:pPr>
              <w:pStyle w:val="Style2"/>
              <w:ind w:left="0" w:firstLine="0"/>
            </w:pPr>
            <w:r w:rsidRPr="006958C6">
              <w:t>In the pupil’s family</w:t>
            </w:r>
          </w:p>
        </w:tc>
        <w:tc>
          <w:tcPr>
            <w:tcW w:w="3970" w:type="dxa"/>
          </w:tcPr>
          <w:p w14:paraId="394A2B02" w14:textId="77777777" w:rsidR="00FE5536" w:rsidRPr="00FE5536" w:rsidRDefault="00FE5536" w:rsidP="003B664D">
            <w:pPr>
              <w:pStyle w:val="ListParagraph"/>
              <w:numPr>
                <w:ilvl w:val="0"/>
                <w:numId w:val="10"/>
              </w:numPr>
              <w:spacing w:line="276" w:lineRule="auto"/>
              <w:ind w:left="310"/>
            </w:pPr>
            <w:r w:rsidRPr="00FE5536">
              <w:t>Overt parental conflict including domestic violence</w:t>
            </w:r>
          </w:p>
          <w:p w14:paraId="6D60BF0B" w14:textId="77777777" w:rsidR="00FE5536" w:rsidRPr="00FE5536" w:rsidRDefault="00FE5536" w:rsidP="003B664D">
            <w:pPr>
              <w:pStyle w:val="ListParagraph"/>
              <w:numPr>
                <w:ilvl w:val="0"/>
                <w:numId w:val="10"/>
              </w:numPr>
              <w:spacing w:line="276" w:lineRule="auto"/>
              <w:ind w:left="310"/>
            </w:pPr>
            <w:r w:rsidRPr="00FE5536">
              <w:t>Family breakdown (including where children are taken into care or adopted)</w:t>
            </w:r>
          </w:p>
          <w:p w14:paraId="338E089A" w14:textId="77777777" w:rsidR="00FE5536" w:rsidRPr="00FE5536" w:rsidRDefault="00FE5536" w:rsidP="003B664D">
            <w:pPr>
              <w:pStyle w:val="ListParagraph"/>
              <w:numPr>
                <w:ilvl w:val="0"/>
                <w:numId w:val="10"/>
              </w:numPr>
              <w:spacing w:line="276" w:lineRule="auto"/>
              <w:ind w:left="310"/>
            </w:pPr>
            <w:r w:rsidRPr="00FE5536">
              <w:t>Inconsistent or unclear discipline</w:t>
            </w:r>
          </w:p>
          <w:p w14:paraId="6AECBC4E" w14:textId="77777777" w:rsidR="00FE5536" w:rsidRPr="00FE5536" w:rsidRDefault="00FE5536" w:rsidP="003B664D">
            <w:pPr>
              <w:pStyle w:val="ListParagraph"/>
              <w:numPr>
                <w:ilvl w:val="0"/>
                <w:numId w:val="10"/>
              </w:numPr>
              <w:spacing w:line="276" w:lineRule="auto"/>
              <w:ind w:left="310"/>
            </w:pPr>
            <w:r w:rsidRPr="00FE5536">
              <w:t>Hostile and rejecting relationships</w:t>
            </w:r>
          </w:p>
          <w:p w14:paraId="1700FDAA" w14:textId="77777777" w:rsidR="00FE5536" w:rsidRPr="00FE5536" w:rsidRDefault="00FE5536" w:rsidP="003B664D">
            <w:pPr>
              <w:pStyle w:val="ListParagraph"/>
              <w:numPr>
                <w:ilvl w:val="0"/>
                <w:numId w:val="10"/>
              </w:numPr>
              <w:spacing w:line="276" w:lineRule="auto"/>
              <w:ind w:left="310"/>
            </w:pPr>
            <w:r w:rsidRPr="00FE5536">
              <w:t>Failure to adapt to a child’s changing needs</w:t>
            </w:r>
          </w:p>
          <w:p w14:paraId="1C102A04" w14:textId="77777777" w:rsidR="00FE5536" w:rsidRPr="00FE5536" w:rsidRDefault="00FE5536" w:rsidP="003B664D">
            <w:pPr>
              <w:pStyle w:val="ListParagraph"/>
              <w:numPr>
                <w:ilvl w:val="0"/>
                <w:numId w:val="10"/>
              </w:numPr>
              <w:spacing w:line="276" w:lineRule="auto"/>
              <w:ind w:left="310"/>
            </w:pPr>
            <w:r w:rsidRPr="00FE5536">
              <w:t>Physical, sexual, emotional abuse, or neglect</w:t>
            </w:r>
          </w:p>
          <w:p w14:paraId="3328AB54" w14:textId="77777777" w:rsidR="00FE5536" w:rsidRPr="00FE5536" w:rsidRDefault="00FE5536" w:rsidP="003B664D">
            <w:pPr>
              <w:pStyle w:val="ListParagraph"/>
              <w:numPr>
                <w:ilvl w:val="0"/>
                <w:numId w:val="10"/>
              </w:numPr>
              <w:spacing w:line="276" w:lineRule="auto"/>
              <w:ind w:left="310"/>
            </w:pPr>
            <w:r w:rsidRPr="00FE5536">
              <w:t>Parental psychiatric illness</w:t>
            </w:r>
          </w:p>
          <w:p w14:paraId="3A41811E" w14:textId="77777777" w:rsidR="00FE5536" w:rsidRPr="00FE5536" w:rsidRDefault="00FE5536" w:rsidP="003B664D">
            <w:pPr>
              <w:pStyle w:val="ListParagraph"/>
              <w:numPr>
                <w:ilvl w:val="0"/>
                <w:numId w:val="10"/>
              </w:numPr>
              <w:spacing w:line="276" w:lineRule="auto"/>
              <w:ind w:left="310"/>
            </w:pPr>
            <w:r w:rsidRPr="00FE5536">
              <w:t>Parental criminality, alcoholism or personality disorder</w:t>
            </w:r>
          </w:p>
          <w:p w14:paraId="7E03404D" w14:textId="77777777" w:rsidR="00FE5536" w:rsidRPr="00FE5536" w:rsidRDefault="00FE5536" w:rsidP="003B664D">
            <w:pPr>
              <w:pStyle w:val="ListParagraph"/>
              <w:numPr>
                <w:ilvl w:val="0"/>
                <w:numId w:val="10"/>
              </w:numPr>
              <w:spacing w:line="276" w:lineRule="auto"/>
              <w:ind w:left="310"/>
            </w:pPr>
            <w:r w:rsidRPr="00FE5536">
              <w:t>Death and loss – including loss of friendship</w:t>
            </w:r>
          </w:p>
        </w:tc>
        <w:tc>
          <w:tcPr>
            <w:tcW w:w="4815" w:type="dxa"/>
          </w:tcPr>
          <w:p w14:paraId="5DC6B318" w14:textId="77777777" w:rsidR="00FE5536" w:rsidRPr="00FE5536" w:rsidRDefault="00FE5536" w:rsidP="003B664D">
            <w:pPr>
              <w:pStyle w:val="ListParagraph"/>
              <w:numPr>
                <w:ilvl w:val="0"/>
                <w:numId w:val="10"/>
              </w:numPr>
              <w:spacing w:line="276" w:lineRule="auto"/>
              <w:ind w:left="310"/>
            </w:pPr>
            <w:r w:rsidRPr="00FE5536">
              <w:t>At least one good parent-child relationship (or one supportive adult)</w:t>
            </w:r>
          </w:p>
          <w:p w14:paraId="2AD199EE" w14:textId="77777777" w:rsidR="00FE5536" w:rsidRPr="00FE5536" w:rsidRDefault="00FE5536" w:rsidP="003B664D">
            <w:pPr>
              <w:pStyle w:val="ListParagraph"/>
              <w:numPr>
                <w:ilvl w:val="0"/>
                <w:numId w:val="10"/>
              </w:numPr>
              <w:spacing w:line="276" w:lineRule="auto"/>
              <w:ind w:left="310"/>
            </w:pPr>
            <w:r w:rsidRPr="00FE5536">
              <w:t>Affection</w:t>
            </w:r>
          </w:p>
          <w:p w14:paraId="460AFCC1" w14:textId="77777777" w:rsidR="00FE5536" w:rsidRPr="00FE5536" w:rsidRDefault="00FE5536" w:rsidP="003B664D">
            <w:pPr>
              <w:pStyle w:val="ListParagraph"/>
              <w:numPr>
                <w:ilvl w:val="0"/>
                <w:numId w:val="10"/>
              </w:numPr>
              <w:spacing w:line="276" w:lineRule="auto"/>
              <w:ind w:left="310"/>
            </w:pPr>
            <w:r w:rsidRPr="00FE5536">
              <w:t>Clear, consistent discipline</w:t>
            </w:r>
          </w:p>
          <w:p w14:paraId="2E8F41EB" w14:textId="77777777" w:rsidR="00FE5536" w:rsidRPr="00FE5536" w:rsidRDefault="00FE5536" w:rsidP="003B664D">
            <w:pPr>
              <w:pStyle w:val="ListParagraph"/>
              <w:numPr>
                <w:ilvl w:val="0"/>
                <w:numId w:val="10"/>
              </w:numPr>
              <w:spacing w:line="276" w:lineRule="auto"/>
              <w:ind w:left="310"/>
            </w:pPr>
            <w:r w:rsidRPr="00FE5536">
              <w:t>Support for education</w:t>
            </w:r>
          </w:p>
          <w:p w14:paraId="48E0AAFD" w14:textId="16071B54" w:rsidR="00FE5536" w:rsidRPr="00FE5536" w:rsidRDefault="00FE5536" w:rsidP="003B664D">
            <w:pPr>
              <w:pStyle w:val="ListParagraph"/>
              <w:numPr>
                <w:ilvl w:val="0"/>
                <w:numId w:val="10"/>
              </w:numPr>
              <w:spacing w:line="276" w:lineRule="auto"/>
              <w:ind w:left="310"/>
            </w:pPr>
            <w:r w:rsidRPr="00FE5536">
              <w:t>Supportive long-term relationship</w:t>
            </w:r>
            <w:r w:rsidR="00DF0EB3">
              <w:t>s</w:t>
            </w:r>
            <w:r w:rsidRPr="00FE5536">
              <w:t xml:space="preserve"> or the absence of severe discord</w:t>
            </w:r>
          </w:p>
        </w:tc>
      </w:tr>
      <w:tr w:rsidR="00FE5536" w:rsidRPr="00FE5536" w14:paraId="10D6CB2F" w14:textId="77777777" w:rsidTr="006958C6">
        <w:tc>
          <w:tcPr>
            <w:tcW w:w="1280" w:type="dxa"/>
            <w:shd w:val="clear" w:color="auto" w:fill="041E42"/>
            <w:vAlign w:val="center"/>
          </w:tcPr>
          <w:p w14:paraId="715169F9" w14:textId="77777777" w:rsidR="00FE5536" w:rsidRPr="006958C6" w:rsidRDefault="00FE5536" w:rsidP="00DA19FE">
            <w:pPr>
              <w:pStyle w:val="Style2"/>
              <w:ind w:left="0" w:firstLine="0"/>
            </w:pPr>
            <w:r w:rsidRPr="006958C6">
              <w:t>In the school</w:t>
            </w:r>
          </w:p>
        </w:tc>
        <w:tc>
          <w:tcPr>
            <w:tcW w:w="3970" w:type="dxa"/>
          </w:tcPr>
          <w:p w14:paraId="5B5B5A16" w14:textId="34F4958A" w:rsidR="00FE5536" w:rsidRPr="00FE5536" w:rsidRDefault="00FE5536" w:rsidP="003B664D">
            <w:pPr>
              <w:pStyle w:val="ListParagraph"/>
              <w:numPr>
                <w:ilvl w:val="0"/>
                <w:numId w:val="10"/>
              </w:numPr>
              <w:spacing w:line="276" w:lineRule="auto"/>
              <w:ind w:left="310"/>
            </w:pPr>
            <w:r w:rsidRPr="00FE5536">
              <w:t>Bullying including online (cyber</w:t>
            </w:r>
            <w:r w:rsidR="00552A94">
              <w:t xml:space="preserve"> </w:t>
            </w:r>
            <w:r w:rsidR="00DF0EB3">
              <w:t>bullying</w:t>
            </w:r>
            <w:r w:rsidRPr="00FE5536">
              <w:t>)</w:t>
            </w:r>
          </w:p>
          <w:p w14:paraId="5A9BD5BB" w14:textId="77777777" w:rsidR="00FE5536" w:rsidRPr="00FE5536" w:rsidRDefault="00FE5536" w:rsidP="003B664D">
            <w:pPr>
              <w:pStyle w:val="ListParagraph"/>
              <w:numPr>
                <w:ilvl w:val="0"/>
                <w:numId w:val="10"/>
              </w:numPr>
              <w:spacing w:line="276" w:lineRule="auto"/>
              <w:ind w:left="310"/>
            </w:pPr>
            <w:r w:rsidRPr="00FE5536">
              <w:t>Discrimination</w:t>
            </w:r>
          </w:p>
          <w:p w14:paraId="27635BAC" w14:textId="77777777" w:rsidR="00FE5536" w:rsidRPr="00FE5536" w:rsidRDefault="00FE5536" w:rsidP="003B664D">
            <w:pPr>
              <w:pStyle w:val="ListParagraph"/>
              <w:numPr>
                <w:ilvl w:val="0"/>
                <w:numId w:val="10"/>
              </w:numPr>
              <w:spacing w:line="276" w:lineRule="auto"/>
              <w:ind w:left="310"/>
            </w:pPr>
            <w:r w:rsidRPr="00FE5536">
              <w:t>Breakdown in or lack of positive friendships</w:t>
            </w:r>
          </w:p>
          <w:p w14:paraId="29C0AF2D" w14:textId="77777777" w:rsidR="00FE5536" w:rsidRPr="00FE5536" w:rsidRDefault="00FE5536" w:rsidP="003B664D">
            <w:pPr>
              <w:pStyle w:val="ListParagraph"/>
              <w:numPr>
                <w:ilvl w:val="0"/>
                <w:numId w:val="10"/>
              </w:numPr>
              <w:spacing w:line="276" w:lineRule="auto"/>
              <w:ind w:left="310"/>
            </w:pPr>
            <w:r w:rsidRPr="00FE5536">
              <w:t>Deviant peer influences</w:t>
            </w:r>
          </w:p>
          <w:p w14:paraId="600D1515" w14:textId="77777777" w:rsidR="00FE5536" w:rsidRPr="00FE5536" w:rsidRDefault="00FE5536" w:rsidP="003B664D">
            <w:pPr>
              <w:pStyle w:val="ListParagraph"/>
              <w:numPr>
                <w:ilvl w:val="0"/>
                <w:numId w:val="10"/>
              </w:numPr>
              <w:spacing w:line="276" w:lineRule="auto"/>
              <w:ind w:left="310"/>
            </w:pPr>
            <w:r w:rsidRPr="00FE5536">
              <w:t>Peer pressure</w:t>
            </w:r>
          </w:p>
          <w:p w14:paraId="70EEA842" w14:textId="782E3A35" w:rsidR="00FE5536" w:rsidRPr="00FE5536" w:rsidRDefault="00FE5536" w:rsidP="003B664D">
            <w:pPr>
              <w:pStyle w:val="ListParagraph"/>
              <w:numPr>
                <w:ilvl w:val="0"/>
                <w:numId w:val="10"/>
              </w:numPr>
              <w:spacing w:line="276" w:lineRule="auto"/>
              <w:ind w:left="310"/>
            </w:pPr>
            <w:r w:rsidRPr="00FE5536">
              <w:t>Peer</w:t>
            </w:r>
            <w:r w:rsidR="00552A94">
              <w:t>-</w:t>
            </w:r>
            <w:r w:rsidRPr="00FE5536">
              <w:t>on</w:t>
            </w:r>
            <w:r w:rsidR="00552A94">
              <w:t>-</w:t>
            </w:r>
            <w:r w:rsidRPr="00FE5536">
              <w:t>peer abuse</w:t>
            </w:r>
          </w:p>
          <w:p w14:paraId="0EB9DFD2" w14:textId="1C6158B1" w:rsidR="00FE5536" w:rsidRPr="00FE5536" w:rsidRDefault="00FE5536" w:rsidP="003B664D">
            <w:pPr>
              <w:pStyle w:val="ListParagraph"/>
              <w:numPr>
                <w:ilvl w:val="0"/>
                <w:numId w:val="10"/>
              </w:numPr>
              <w:spacing w:line="276" w:lineRule="auto"/>
              <w:ind w:left="310"/>
            </w:pPr>
            <w:r w:rsidRPr="00FE5536">
              <w:t>Poor pupil</w:t>
            </w:r>
            <w:r w:rsidR="000B63CF">
              <w:t>-</w:t>
            </w:r>
            <w:r w:rsidRPr="00FE5536">
              <w:t>to</w:t>
            </w:r>
            <w:r w:rsidR="000B63CF">
              <w:t>-</w:t>
            </w:r>
            <w:r w:rsidRPr="00FE5536">
              <w:t>teacher/school staff relationships</w:t>
            </w:r>
          </w:p>
        </w:tc>
        <w:tc>
          <w:tcPr>
            <w:tcW w:w="4815" w:type="dxa"/>
          </w:tcPr>
          <w:p w14:paraId="0BCC27E0" w14:textId="77777777" w:rsidR="00FE5536" w:rsidRPr="00FE5536" w:rsidRDefault="00FE5536" w:rsidP="003B664D">
            <w:pPr>
              <w:pStyle w:val="ListParagraph"/>
              <w:numPr>
                <w:ilvl w:val="0"/>
                <w:numId w:val="10"/>
              </w:numPr>
              <w:spacing w:line="276" w:lineRule="auto"/>
              <w:ind w:left="310"/>
            </w:pPr>
            <w:r w:rsidRPr="00FE5536">
              <w:t>Clear policies on behaviour and bullying</w:t>
            </w:r>
          </w:p>
          <w:p w14:paraId="322272C6" w14:textId="77777777" w:rsidR="00FE5536" w:rsidRPr="00FE5536" w:rsidRDefault="00FE5536" w:rsidP="003B664D">
            <w:pPr>
              <w:pStyle w:val="ListParagraph"/>
              <w:numPr>
                <w:ilvl w:val="0"/>
                <w:numId w:val="10"/>
              </w:numPr>
              <w:spacing w:line="276" w:lineRule="auto"/>
              <w:ind w:left="310"/>
            </w:pPr>
            <w:r w:rsidRPr="00FE5536">
              <w:t>Staff behaviour policy (also known as code of conduct)</w:t>
            </w:r>
          </w:p>
          <w:p w14:paraId="6E99EAD2" w14:textId="77777777" w:rsidR="00FE5536" w:rsidRPr="00FE5536" w:rsidRDefault="00FE5536" w:rsidP="003B664D">
            <w:pPr>
              <w:pStyle w:val="ListParagraph"/>
              <w:numPr>
                <w:ilvl w:val="0"/>
                <w:numId w:val="10"/>
              </w:numPr>
              <w:spacing w:line="276" w:lineRule="auto"/>
              <w:ind w:left="310"/>
            </w:pPr>
            <w:r w:rsidRPr="00FE5536">
              <w:t>‘Open door’ policy for children to raise problems</w:t>
            </w:r>
          </w:p>
          <w:p w14:paraId="21D272C7" w14:textId="77777777" w:rsidR="00FE5536" w:rsidRPr="00FE5536" w:rsidRDefault="00FE5536" w:rsidP="003B664D">
            <w:pPr>
              <w:pStyle w:val="ListParagraph"/>
              <w:numPr>
                <w:ilvl w:val="0"/>
                <w:numId w:val="10"/>
              </w:numPr>
              <w:spacing w:line="276" w:lineRule="auto"/>
              <w:ind w:left="310"/>
            </w:pPr>
            <w:r w:rsidRPr="00FE5536">
              <w:t>A whole-school approach to promoting good mental health</w:t>
            </w:r>
          </w:p>
          <w:p w14:paraId="2189F2C5" w14:textId="7F36588F" w:rsidR="00FE5536" w:rsidRPr="00FE5536" w:rsidRDefault="00FE5536" w:rsidP="003B664D">
            <w:pPr>
              <w:pStyle w:val="ListParagraph"/>
              <w:numPr>
                <w:ilvl w:val="0"/>
                <w:numId w:val="10"/>
              </w:numPr>
              <w:spacing w:line="276" w:lineRule="auto"/>
              <w:ind w:left="310"/>
            </w:pPr>
            <w:r w:rsidRPr="00FE5536">
              <w:t>Good pupil</w:t>
            </w:r>
            <w:r w:rsidR="000B63CF">
              <w:t>-</w:t>
            </w:r>
            <w:r w:rsidRPr="00FE5536">
              <w:t>to</w:t>
            </w:r>
            <w:r w:rsidR="000B63CF">
              <w:t>-</w:t>
            </w:r>
            <w:r w:rsidRPr="00FE5536">
              <w:t>teacher/school staff relationships</w:t>
            </w:r>
          </w:p>
          <w:p w14:paraId="44332511" w14:textId="77777777" w:rsidR="00FE5536" w:rsidRPr="00FE5536" w:rsidRDefault="00FE5536" w:rsidP="003B664D">
            <w:pPr>
              <w:pStyle w:val="ListParagraph"/>
              <w:numPr>
                <w:ilvl w:val="0"/>
                <w:numId w:val="10"/>
              </w:numPr>
              <w:spacing w:line="276" w:lineRule="auto"/>
              <w:ind w:left="310"/>
            </w:pPr>
            <w:r w:rsidRPr="00FE5536">
              <w:t>Positive classroom management</w:t>
            </w:r>
          </w:p>
          <w:p w14:paraId="7921CB2C" w14:textId="77777777" w:rsidR="00FE5536" w:rsidRPr="00FE5536" w:rsidRDefault="00FE5536" w:rsidP="003B664D">
            <w:pPr>
              <w:pStyle w:val="ListParagraph"/>
              <w:numPr>
                <w:ilvl w:val="0"/>
                <w:numId w:val="10"/>
              </w:numPr>
              <w:spacing w:line="276" w:lineRule="auto"/>
              <w:ind w:left="310"/>
            </w:pPr>
            <w:r w:rsidRPr="00FE5536">
              <w:t>A sense of belonging</w:t>
            </w:r>
          </w:p>
          <w:p w14:paraId="207C5A90" w14:textId="77777777" w:rsidR="00FE5536" w:rsidRPr="00FE5536" w:rsidRDefault="00FE5536" w:rsidP="003B664D">
            <w:pPr>
              <w:pStyle w:val="ListParagraph"/>
              <w:numPr>
                <w:ilvl w:val="0"/>
                <w:numId w:val="10"/>
              </w:numPr>
              <w:spacing w:line="276" w:lineRule="auto"/>
              <w:ind w:left="310"/>
            </w:pPr>
            <w:r w:rsidRPr="00FE5536">
              <w:lastRenderedPageBreak/>
              <w:t>Positive peer influences</w:t>
            </w:r>
          </w:p>
          <w:p w14:paraId="5DAAF84A" w14:textId="77777777" w:rsidR="00FE5536" w:rsidRPr="00FE5536" w:rsidRDefault="00FE5536" w:rsidP="003B664D">
            <w:pPr>
              <w:pStyle w:val="ListParagraph"/>
              <w:numPr>
                <w:ilvl w:val="0"/>
                <w:numId w:val="10"/>
              </w:numPr>
              <w:spacing w:line="276" w:lineRule="auto"/>
              <w:ind w:left="310"/>
            </w:pPr>
            <w:r w:rsidRPr="00FE5536">
              <w:t>Positive friendships</w:t>
            </w:r>
          </w:p>
          <w:p w14:paraId="03040EA5" w14:textId="5007F7FA" w:rsidR="00FE5536" w:rsidRPr="00FE5536" w:rsidRDefault="00FE5536" w:rsidP="003B664D">
            <w:pPr>
              <w:pStyle w:val="ListParagraph"/>
              <w:numPr>
                <w:ilvl w:val="0"/>
                <w:numId w:val="10"/>
              </w:numPr>
              <w:spacing w:line="276" w:lineRule="auto"/>
              <w:ind w:left="310"/>
            </w:pPr>
            <w:r w:rsidRPr="00FE5536">
              <w:t xml:space="preserve">Effective safeguarding and </w:t>
            </w:r>
            <w:r w:rsidR="00552A94">
              <w:t>c</w:t>
            </w:r>
            <w:r w:rsidRPr="00FE5536">
              <w:t xml:space="preserve">hild </w:t>
            </w:r>
            <w:r w:rsidR="00552A94">
              <w:t>p</w:t>
            </w:r>
            <w:r w:rsidRPr="00FE5536">
              <w:t>rotection policies.</w:t>
            </w:r>
          </w:p>
          <w:p w14:paraId="4DB288A9" w14:textId="77777777" w:rsidR="00FE5536" w:rsidRPr="00FE5536" w:rsidRDefault="00FE5536" w:rsidP="003B664D">
            <w:pPr>
              <w:pStyle w:val="ListParagraph"/>
              <w:numPr>
                <w:ilvl w:val="0"/>
                <w:numId w:val="10"/>
              </w:numPr>
              <w:spacing w:line="276" w:lineRule="auto"/>
              <w:ind w:left="310"/>
            </w:pPr>
            <w:r w:rsidRPr="00FE5536">
              <w:t>An effective early help process</w:t>
            </w:r>
          </w:p>
          <w:p w14:paraId="5531A87E" w14:textId="6CA56A91" w:rsidR="00FE5536" w:rsidRPr="00FE5536" w:rsidRDefault="00FE5536" w:rsidP="003B664D">
            <w:pPr>
              <w:pStyle w:val="ListParagraph"/>
              <w:numPr>
                <w:ilvl w:val="0"/>
                <w:numId w:val="10"/>
              </w:numPr>
              <w:spacing w:line="276" w:lineRule="auto"/>
              <w:ind w:left="310"/>
            </w:pPr>
            <w:r w:rsidRPr="00FE5536">
              <w:t>Understand their role in</w:t>
            </w:r>
            <w:r w:rsidR="000B63CF">
              <w:t>,</w:t>
            </w:r>
            <w:r w:rsidRPr="00FE5536">
              <w:t xml:space="preserve"> and </w:t>
            </w:r>
            <w:r w:rsidR="00107A1C">
              <w:t>are</w:t>
            </w:r>
            <w:r w:rsidRPr="00FE5536">
              <w:t xml:space="preserve"> part of</w:t>
            </w:r>
            <w:r w:rsidR="000B63CF">
              <w:t>,</w:t>
            </w:r>
            <w:r w:rsidRPr="00FE5536">
              <w:t xml:space="preserve"> effective multi-agency working</w:t>
            </w:r>
          </w:p>
          <w:p w14:paraId="6D19C63C" w14:textId="5D943D9D" w:rsidR="00FE5536" w:rsidRPr="00FE5536" w:rsidRDefault="00FE5536" w:rsidP="003B664D">
            <w:pPr>
              <w:pStyle w:val="ListParagraph"/>
              <w:numPr>
                <w:ilvl w:val="0"/>
                <w:numId w:val="10"/>
              </w:numPr>
              <w:spacing w:line="276" w:lineRule="auto"/>
              <w:ind w:left="310"/>
            </w:pPr>
            <w:r w:rsidRPr="00FE5536">
              <w:t>Appropriate procedures</w:t>
            </w:r>
            <w:r w:rsidR="00107A1C">
              <w:t xml:space="preserve"> in place</w:t>
            </w:r>
            <w:r w:rsidRPr="00FE5536">
              <w:t xml:space="preserve"> to ensure staff are confident </w:t>
            </w:r>
            <w:r w:rsidR="000B63CF">
              <w:t xml:space="preserve">enough </w:t>
            </w:r>
            <w:r w:rsidRPr="00FE5536">
              <w:t>to raise concerns about policies and processes and know they will be dealt with fairly and effectively</w:t>
            </w:r>
          </w:p>
        </w:tc>
      </w:tr>
      <w:tr w:rsidR="00FE5536" w:rsidRPr="00FE5536" w14:paraId="012CA8BE" w14:textId="77777777" w:rsidTr="006958C6">
        <w:trPr>
          <w:trHeight w:val="3186"/>
        </w:trPr>
        <w:tc>
          <w:tcPr>
            <w:tcW w:w="1280" w:type="dxa"/>
            <w:shd w:val="clear" w:color="auto" w:fill="041E42"/>
            <w:vAlign w:val="center"/>
          </w:tcPr>
          <w:p w14:paraId="1B3D8665" w14:textId="77777777" w:rsidR="00FE5536" w:rsidRPr="006958C6" w:rsidRDefault="00FE5536" w:rsidP="00DA19FE">
            <w:pPr>
              <w:pStyle w:val="Style2"/>
              <w:ind w:left="0" w:firstLine="0"/>
            </w:pPr>
            <w:r w:rsidRPr="006958C6">
              <w:lastRenderedPageBreak/>
              <w:t>In the community</w:t>
            </w:r>
          </w:p>
        </w:tc>
        <w:tc>
          <w:tcPr>
            <w:tcW w:w="3970" w:type="dxa"/>
          </w:tcPr>
          <w:p w14:paraId="22598CA3" w14:textId="77777777" w:rsidR="00FE5536" w:rsidRPr="00FE5536" w:rsidRDefault="00FE5536" w:rsidP="003B664D">
            <w:pPr>
              <w:pStyle w:val="ListParagraph"/>
              <w:numPr>
                <w:ilvl w:val="0"/>
                <w:numId w:val="10"/>
              </w:numPr>
              <w:spacing w:line="276" w:lineRule="auto"/>
              <w:ind w:left="310"/>
            </w:pPr>
            <w:r w:rsidRPr="00FE5536">
              <w:t>Socio-economic disadvantage</w:t>
            </w:r>
          </w:p>
          <w:p w14:paraId="607508AD" w14:textId="77777777" w:rsidR="00FE5536" w:rsidRPr="00FE5536" w:rsidRDefault="00FE5536" w:rsidP="003B664D">
            <w:pPr>
              <w:pStyle w:val="ListParagraph"/>
              <w:numPr>
                <w:ilvl w:val="0"/>
                <w:numId w:val="10"/>
              </w:numPr>
              <w:spacing w:line="276" w:lineRule="auto"/>
              <w:ind w:left="310"/>
            </w:pPr>
            <w:r w:rsidRPr="00FE5536">
              <w:t>Homelessness</w:t>
            </w:r>
          </w:p>
          <w:p w14:paraId="04DACF49" w14:textId="77777777" w:rsidR="00FE5536" w:rsidRPr="00FE5536" w:rsidRDefault="00FE5536" w:rsidP="003B664D">
            <w:pPr>
              <w:pStyle w:val="ListParagraph"/>
              <w:numPr>
                <w:ilvl w:val="0"/>
                <w:numId w:val="10"/>
              </w:numPr>
              <w:spacing w:line="276" w:lineRule="auto"/>
              <w:ind w:left="310"/>
            </w:pPr>
            <w:r w:rsidRPr="00FE5536">
              <w:t>Disaster, accidents, war or other overwhelming events</w:t>
            </w:r>
          </w:p>
          <w:p w14:paraId="594ECF5A" w14:textId="77777777" w:rsidR="00FE5536" w:rsidRPr="00FE5536" w:rsidRDefault="00FE5536" w:rsidP="003B664D">
            <w:pPr>
              <w:pStyle w:val="ListParagraph"/>
              <w:numPr>
                <w:ilvl w:val="0"/>
                <w:numId w:val="10"/>
              </w:numPr>
              <w:spacing w:line="276" w:lineRule="auto"/>
              <w:ind w:left="310"/>
            </w:pPr>
            <w:r w:rsidRPr="00FE5536">
              <w:t>Discrimination</w:t>
            </w:r>
          </w:p>
          <w:p w14:paraId="3F759380" w14:textId="77777777" w:rsidR="00FE5536" w:rsidRPr="00FE5536" w:rsidRDefault="00FE5536" w:rsidP="003B664D">
            <w:pPr>
              <w:pStyle w:val="ListParagraph"/>
              <w:numPr>
                <w:ilvl w:val="0"/>
                <w:numId w:val="10"/>
              </w:numPr>
              <w:spacing w:line="276" w:lineRule="auto"/>
              <w:ind w:left="310"/>
            </w:pPr>
            <w:r w:rsidRPr="00FE5536">
              <w:t>Exploitation, including by criminal gangs and organised crime groups, trafficking, online abuse, sexual exploitation and the influences of extremism leading to radicalisation</w:t>
            </w:r>
          </w:p>
          <w:p w14:paraId="1CA86D3E" w14:textId="77777777" w:rsidR="00FE5536" w:rsidRPr="00FE5536" w:rsidRDefault="00FE5536" w:rsidP="003B664D">
            <w:pPr>
              <w:pStyle w:val="ListParagraph"/>
              <w:numPr>
                <w:ilvl w:val="0"/>
                <w:numId w:val="10"/>
              </w:numPr>
              <w:spacing w:line="276" w:lineRule="auto"/>
              <w:ind w:left="310"/>
            </w:pPr>
            <w:r w:rsidRPr="00FE5536">
              <w:t>Other significant life events</w:t>
            </w:r>
          </w:p>
        </w:tc>
        <w:tc>
          <w:tcPr>
            <w:tcW w:w="4815" w:type="dxa"/>
          </w:tcPr>
          <w:p w14:paraId="0473B1E7" w14:textId="77777777" w:rsidR="00FE5536" w:rsidRPr="00FE5536" w:rsidRDefault="00FE5536" w:rsidP="003B664D">
            <w:pPr>
              <w:pStyle w:val="ListParagraph"/>
              <w:numPr>
                <w:ilvl w:val="0"/>
                <w:numId w:val="10"/>
              </w:numPr>
              <w:spacing w:line="276" w:lineRule="auto"/>
              <w:ind w:left="310"/>
            </w:pPr>
            <w:r w:rsidRPr="00FE5536">
              <w:t>Wider supportive network</w:t>
            </w:r>
          </w:p>
          <w:p w14:paraId="657C9E3E" w14:textId="77777777" w:rsidR="00FE5536" w:rsidRPr="00FE5536" w:rsidRDefault="00FE5536" w:rsidP="003B664D">
            <w:pPr>
              <w:pStyle w:val="ListParagraph"/>
              <w:numPr>
                <w:ilvl w:val="0"/>
                <w:numId w:val="10"/>
              </w:numPr>
              <w:spacing w:line="276" w:lineRule="auto"/>
              <w:ind w:left="310"/>
            </w:pPr>
            <w:r w:rsidRPr="00FE5536">
              <w:t>Good housing</w:t>
            </w:r>
          </w:p>
          <w:p w14:paraId="78CF9A9E" w14:textId="77777777" w:rsidR="00FE5536" w:rsidRPr="00FE5536" w:rsidRDefault="00FE5536" w:rsidP="003B664D">
            <w:pPr>
              <w:pStyle w:val="ListParagraph"/>
              <w:numPr>
                <w:ilvl w:val="0"/>
                <w:numId w:val="10"/>
              </w:numPr>
              <w:spacing w:line="276" w:lineRule="auto"/>
              <w:ind w:left="310"/>
            </w:pPr>
            <w:r w:rsidRPr="00FE5536">
              <w:t>High standard of living</w:t>
            </w:r>
          </w:p>
          <w:p w14:paraId="4F6BA765" w14:textId="77777777" w:rsidR="00FE5536" w:rsidRPr="00FE5536" w:rsidRDefault="00FE5536" w:rsidP="003B664D">
            <w:pPr>
              <w:pStyle w:val="ListParagraph"/>
              <w:numPr>
                <w:ilvl w:val="0"/>
                <w:numId w:val="10"/>
              </w:numPr>
              <w:spacing w:line="276" w:lineRule="auto"/>
              <w:ind w:left="310"/>
            </w:pPr>
            <w:r w:rsidRPr="00FE5536">
              <w:t>High morale school with positive policies for behaviour, attitudes and anti-bullying</w:t>
            </w:r>
          </w:p>
          <w:p w14:paraId="70019B3D" w14:textId="77777777" w:rsidR="00FE5536" w:rsidRPr="00FE5536" w:rsidRDefault="00FE5536" w:rsidP="003B664D">
            <w:pPr>
              <w:pStyle w:val="ListParagraph"/>
              <w:numPr>
                <w:ilvl w:val="0"/>
                <w:numId w:val="10"/>
              </w:numPr>
              <w:spacing w:line="276" w:lineRule="auto"/>
              <w:ind w:left="310"/>
            </w:pPr>
            <w:r w:rsidRPr="00FE5536">
              <w:t>Opportunities for valued social roles</w:t>
            </w:r>
          </w:p>
          <w:p w14:paraId="08AD734B" w14:textId="77777777" w:rsidR="00FE5536" w:rsidRPr="00FE5536" w:rsidRDefault="00FE5536" w:rsidP="003B664D">
            <w:pPr>
              <w:pStyle w:val="ListParagraph"/>
              <w:numPr>
                <w:ilvl w:val="0"/>
                <w:numId w:val="10"/>
              </w:numPr>
              <w:spacing w:line="276" w:lineRule="auto"/>
              <w:ind w:left="310"/>
            </w:pPr>
            <w:r w:rsidRPr="00FE5536">
              <w:t>Range of sport/leisure activities</w:t>
            </w:r>
          </w:p>
        </w:tc>
      </w:tr>
    </w:tbl>
    <w:p w14:paraId="40A6A7E0" w14:textId="498F1CCF" w:rsidR="00A23725" w:rsidRDefault="00A23725" w:rsidP="00241C3E">
      <w:pPr>
        <w:jc w:val="both"/>
      </w:pPr>
    </w:p>
    <w:p w14:paraId="125105F2" w14:textId="6A7572E9" w:rsidR="00006BA7" w:rsidRDefault="00006BA7" w:rsidP="006958C6">
      <w:r>
        <w:t>The following table contains common warning signs for suicidal behaviour:</w:t>
      </w:r>
    </w:p>
    <w:tbl>
      <w:tblPr>
        <w:tblStyle w:val="TableGrid"/>
        <w:tblW w:w="9923" w:type="dxa"/>
        <w:tblInd w:w="-572" w:type="dxa"/>
        <w:tblLook w:val="04A0" w:firstRow="1" w:lastRow="0" w:firstColumn="1" w:lastColumn="0" w:noHBand="0" w:noVBand="1"/>
      </w:tblPr>
      <w:tblGrid>
        <w:gridCol w:w="3261"/>
        <w:gridCol w:w="3260"/>
        <w:gridCol w:w="3402"/>
      </w:tblGrid>
      <w:tr w:rsidR="00EE0D99" w14:paraId="7F1C30FF" w14:textId="77777777" w:rsidTr="006958C6">
        <w:tc>
          <w:tcPr>
            <w:tcW w:w="3261" w:type="dxa"/>
            <w:shd w:val="clear" w:color="auto" w:fill="041E42"/>
          </w:tcPr>
          <w:p w14:paraId="70AE5173" w14:textId="4C5FE456" w:rsidR="00EE0D99" w:rsidRPr="006958C6" w:rsidRDefault="00006BA7" w:rsidP="00DA19FE">
            <w:pPr>
              <w:pStyle w:val="TSB-Level1Numbers"/>
              <w:numPr>
                <w:ilvl w:val="0"/>
                <w:numId w:val="0"/>
              </w:numPr>
              <w:jc w:val="center"/>
            </w:pPr>
            <w:r w:rsidRPr="006958C6">
              <w:t>Speech</w:t>
            </w:r>
          </w:p>
        </w:tc>
        <w:tc>
          <w:tcPr>
            <w:tcW w:w="3260" w:type="dxa"/>
            <w:shd w:val="clear" w:color="auto" w:fill="041E42"/>
          </w:tcPr>
          <w:p w14:paraId="6A779DE3" w14:textId="1C0DD200" w:rsidR="00006BA7" w:rsidRPr="006958C6" w:rsidRDefault="00006BA7" w:rsidP="00DA19FE">
            <w:pPr>
              <w:pStyle w:val="TSB-Level1Numbers"/>
              <w:numPr>
                <w:ilvl w:val="0"/>
                <w:numId w:val="0"/>
              </w:numPr>
              <w:jc w:val="center"/>
            </w:pPr>
            <w:r w:rsidRPr="006958C6">
              <w:t>Behaviour</w:t>
            </w:r>
          </w:p>
        </w:tc>
        <w:tc>
          <w:tcPr>
            <w:tcW w:w="3402" w:type="dxa"/>
            <w:shd w:val="clear" w:color="auto" w:fill="041E42"/>
          </w:tcPr>
          <w:p w14:paraId="09F10A13" w14:textId="16FF52F8" w:rsidR="00006BA7" w:rsidRPr="006958C6" w:rsidRDefault="00006BA7" w:rsidP="00DA19FE">
            <w:pPr>
              <w:pStyle w:val="TSB-Level1Numbers"/>
              <w:numPr>
                <w:ilvl w:val="0"/>
                <w:numId w:val="0"/>
              </w:numPr>
              <w:jc w:val="center"/>
            </w:pPr>
            <w:r w:rsidRPr="006958C6">
              <w:t>Mood</w:t>
            </w:r>
          </w:p>
        </w:tc>
      </w:tr>
      <w:tr w:rsidR="00EE0D99" w14:paraId="6F2A6E76" w14:textId="77777777" w:rsidTr="006958C6">
        <w:tc>
          <w:tcPr>
            <w:tcW w:w="3261" w:type="dxa"/>
            <w:shd w:val="clear" w:color="auto" w:fill="B1B1B1"/>
            <w:vAlign w:val="center"/>
          </w:tcPr>
          <w:p w14:paraId="3D813837" w14:textId="174875EA" w:rsidR="00EE0D99" w:rsidRPr="006958C6" w:rsidRDefault="00EE0D99" w:rsidP="00DA19FE">
            <w:pPr>
              <w:pStyle w:val="TSB-Level1Numbers"/>
              <w:numPr>
                <w:ilvl w:val="0"/>
                <w:numId w:val="0"/>
              </w:numPr>
              <w:jc w:val="left"/>
            </w:pPr>
            <w:r w:rsidRPr="006958C6">
              <w:t>The pupil has mentioned the following:</w:t>
            </w:r>
          </w:p>
        </w:tc>
        <w:tc>
          <w:tcPr>
            <w:tcW w:w="3260" w:type="dxa"/>
            <w:shd w:val="clear" w:color="auto" w:fill="B1B1B1"/>
            <w:vAlign w:val="center"/>
          </w:tcPr>
          <w:p w14:paraId="21565A18" w14:textId="432A9617" w:rsidR="00EE0D99" w:rsidRPr="006958C6" w:rsidRDefault="00EE0D99" w:rsidP="00DA19FE">
            <w:pPr>
              <w:pStyle w:val="TSB-Level1Numbers"/>
              <w:numPr>
                <w:ilvl w:val="0"/>
                <w:numId w:val="0"/>
              </w:numPr>
              <w:jc w:val="left"/>
            </w:pPr>
            <w:r w:rsidRPr="006958C6">
              <w:t>The pupil displays the following behaviour:</w:t>
            </w:r>
          </w:p>
        </w:tc>
        <w:tc>
          <w:tcPr>
            <w:tcW w:w="3402" w:type="dxa"/>
            <w:shd w:val="clear" w:color="auto" w:fill="B1B1B1"/>
            <w:vAlign w:val="center"/>
          </w:tcPr>
          <w:p w14:paraId="08CB0278" w14:textId="0C275C7A" w:rsidR="00EE0D99" w:rsidRPr="006958C6" w:rsidRDefault="00EE0D99" w:rsidP="00DA19FE">
            <w:pPr>
              <w:pStyle w:val="TSB-Level1Numbers"/>
              <w:numPr>
                <w:ilvl w:val="0"/>
                <w:numId w:val="0"/>
              </w:numPr>
              <w:jc w:val="left"/>
            </w:pPr>
            <w:r w:rsidRPr="006958C6">
              <w:t>The pupil often displays the following moods:</w:t>
            </w:r>
          </w:p>
        </w:tc>
      </w:tr>
      <w:tr w:rsidR="00006BA7" w14:paraId="27E5EE91" w14:textId="77777777" w:rsidTr="00F7619F">
        <w:tc>
          <w:tcPr>
            <w:tcW w:w="3261" w:type="dxa"/>
            <w:vAlign w:val="center"/>
          </w:tcPr>
          <w:p w14:paraId="7790AC61" w14:textId="317FA4B6" w:rsidR="00006BA7" w:rsidRPr="00F7619F" w:rsidRDefault="00006BA7" w:rsidP="00DA19FE">
            <w:pPr>
              <w:pStyle w:val="TSB-Level1Numbers"/>
              <w:numPr>
                <w:ilvl w:val="0"/>
                <w:numId w:val="0"/>
              </w:numPr>
            </w:pPr>
            <w:r w:rsidRPr="00F7619F">
              <w:t>Killing themselves</w:t>
            </w:r>
          </w:p>
        </w:tc>
        <w:tc>
          <w:tcPr>
            <w:tcW w:w="3260" w:type="dxa"/>
            <w:vAlign w:val="center"/>
          </w:tcPr>
          <w:p w14:paraId="04320E49" w14:textId="6F82C1F9" w:rsidR="00006BA7" w:rsidRPr="00F7619F" w:rsidRDefault="00006BA7" w:rsidP="00DA19FE">
            <w:pPr>
              <w:pStyle w:val="TSB-Level1Numbers"/>
              <w:numPr>
                <w:ilvl w:val="0"/>
                <w:numId w:val="0"/>
              </w:numPr>
            </w:pPr>
            <w:r w:rsidRPr="00F7619F">
              <w:t>Increased use of alcohol or drugs</w:t>
            </w:r>
          </w:p>
        </w:tc>
        <w:tc>
          <w:tcPr>
            <w:tcW w:w="3402" w:type="dxa"/>
            <w:vAlign w:val="center"/>
          </w:tcPr>
          <w:p w14:paraId="0F5AC28A" w14:textId="27ECF443" w:rsidR="00006BA7" w:rsidRPr="00F7619F" w:rsidRDefault="00006BA7" w:rsidP="00DA19FE">
            <w:pPr>
              <w:pStyle w:val="TSB-Level1Numbers"/>
              <w:numPr>
                <w:ilvl w:val="0"/>
                <w:numId w:val="0"/>
              </w:numPr>
            </w:pPr>
            <w:r w:rsidRPr="00F7619F">
              <w:t>Depression</w:t>
            </w:r>
          </w:p>
        </w:tc>
      </w:tr>
      <w:tr w:rsidR="00006BA7" w14:paraId="1CCD356A" w14:textId="77777777" w:rsidTr="00F7619F">
        <w:tc>
          <w:tcPr>
            <w:tcW w:w="3261" w:type="dxa"/>
            <w:vAlign w:val="center"/>
          </w:tcPr>
          <w:p w14:paraId="3AFE00A0" w14:textId="08DEAD37" w:rsidR="00006BA7" w:rsidRPr="00F7619F" w:rsidRDefault="00006BA7" w:rsidP="00DA19FE">
            <w:pPr>
              <w:pStyle w:val="TSB-Level1Numbers"/>
              <w:numPr>
                <w:ilvl w:val="0"/>
                <w:numId w:val="0"/>
              </w:numPr>
            </w:pPr>
            <w:r w:rsidRPr="00F7619F">
              <w:t>Feeling hopeless</w:t>
            </w:r>
          </w:p>
        </w:tc>
        <w:tc>
          <w:tcPr>
            <w:tcW w:w="3260" w:type="dxa"/>
            <w:vAlign w:val="center"/>
          </w:tcPr>
          <w:p w14:paraId="3D6ACCB2" w14:textId="06586BCA" w:rsidR="00006BA7" w:rsidRPr="00F7619F" w:rsidRDefault="00006BA7" w:rsidP="00DA19FE">
            <w:pPr>
              <w:pStyle w:val="TSB-Level1Numbers"/>
              <w:numPr>
                <w:ilvl w:val="0"/>
                <w:numId w:val="0"/>
              </w:numPr>
            </w:pPr>
            <w:r w:rsidRPr="00F7619F">
              <w:t>Looking for ways to end their lives, such as searching suicide online</w:t>
            </w:r>
          </w:p>
        </w:tc>
        <w:tc>
          <w:tcPr>
            <w:tcW w:w="3402" w:type="dxa"/>
            <w:vAlign w:val="center"/>
          </w:tcPr>
          <w:p w14:paraId="453BA8F2" w14:textId="48636C3B" w:rsidR="00006BA7" w:rsidRPr="00F7619F" w:rsidRDefault="00006BA7" w:rsidP="00DA19FE">
            <w:pPr>
              <w:pStyle w:val="TSB-Level1Numbers"/>
              <w:numPr>
                <w:ilvl w:val="0"/>
                <w:numId w:val="0"/>
              </w:numPr>
            </w:pPr>
            <w:r w:rsidRPr="00F7619F">
              <w:t>Anxiety</w:t>
            </w:r>
          </w:p>
        </w:tc>
      </w:tr>
      <w:tr w:rsidR="00006BA7" w14:paraId="47F09C62" w14:textId="77777777" w:rsidTr="00F7619F">
        <w:tc>
          <w:tcPr>
            <w:tcW w:w="3261" w:type="dxa"/>
            <w:vAlign w:val="center"/>
          </w:tcPr>
          <w:p w14:paraId="0786F3C3" w14:textId="61A7DB50" w:rsidR="00006BA7" w:rsidRPr="00F7619F" w:rsidRDefault="00006BA7" w:rsidP="00DA19FE">
            <w:pPr>
              <w:pStyle w:val="TSB-Level1Numbers"/>
              <w:numPr>
                <w:ilvl w:val="0"/>
                <w:numId w:val="0"/>
              </w:numPr>
            </w:pPr>
            <w:r w:rsidRPr="00F7619F">
              <w:t>Having no reason to live</w:t>
            </w:r>
          </w:p>
        </w:tc>
        <w:tc>
          <w:tcPr>
            <w:tcW w:w="3260" w:type="dxa"/>
            <w:vAlign w:val="center"/>
          </w:tcPr>
          <w:p w14:paraId="5F42218E" w14:textId="092BE174" w:rsidR="00006BA7" w:rsidRPr="00F7619F" w:rsidRDefault="00006BA7" w:rsidP="00DA19FE">
            <w:pPr>
              <w:pStyle w:val="TSB-Level1Numbers"/>
              <w:numPr>
                <w:ilvl w:val="0"/>
                <w:numId w:val="0"/>
              </w:numPr>
            </w:pPr>
            <w:r w:rsidRPr="00F7619F">
              <w:t>Withdrawing from activities</w:t>
            </w:r>
          </w:p>
        </w:tc>
        <w:tc>
          <w:tcPr>
            <w:tcW w:w="3402" w:type="dxa"/>
            <w:vAlign w:val="center"/>
          </w:tcPr>
          <w:p w14:paraId="070E3AC0" w14:textId="293BEE9F" w:rsidR="00006BA7" w:rsidRPr="00F7619F" w:rsidRDefault="00006BA7" w:rsidP="00DA19FE">
            <w:pPr>
              <w:pStyle w:val="TSB-Level1Numbers"/>
              <w:numPr>
                <w:ilvl w:val="0"/>
                <w:numId w:val="0"/>
              </w:numPr>
            </w:pPr>
            <w:r w:rsidRPr="00F7619F">
              <w:t>Loss of interest</w:t>
            </w:r>
          </w:p>
        </w:tc>
      </w:tr>
      <w:tr w:rsidR="00006BA7" w14:paraId="05E0B64B" w14:textId="77777777" w:rsidTr="00F7619F">
        <w:tc>
          <w:tcPr>
            <w:tcW w:w="3261" w:type="dxa"/>
            <w:vAlign w:val="center"/>
          </w:tcPr>
          <w:p w14:paraId="74AC4420" w14:textId="7F957F13" w:rsidR="00006BA7" w:rsidRPr="00F7619F" w:rsidRDefault="00006BA7" w:rsidP="00DA19FE">
            <w:pPr>
              <w:pStyle w:val="TSB-Level1Numbers"/>
              <w:numPr>
                <w:ilvl w:val="0"/>
                <w:numId w:val="0"/>
              </w:numPr>
            </w:pPr>
            <w:r w:rsidRPr="00F7619F">
              <w:t>Being a burden to others</w:t>
            </w:r>
          </w:p>
        </w:tc>
        <w:tc>
          <w:tcPr>
            <w:tcW w:w="3260" w:type="dxa"/>
            <w:vAlign w:val="center"/>
          </w:tcPr>
          <w:p w14:paraId="0FBE6861" w14:textId="72EB81BE" w:rsidR="00006BA7" w:rsidRPr="00F7619F" w:rsidRDefault="00006BA7" w:rsidP="00DA19FE">
            <w:pPr>
              <w:pStyle w:val="TSB-Level1Numbers"/>
              <w:numPr>
                <w:ilvl w:val="0"/>
                <w:numId w:val="0"/>
              </w:numPr>
            </w:pPr>
            <w:r w:rsidRPr="00F7619F">
              <w:t xml:space="preserve">Isolating </w:t>
            </w:r>
            <w:r w:rsidR="00011C77">
              <w:t xml:space="preserve">themselves </w:t>
            </w:r>
            <w:r w:rsidRPr="00F7619F">
              <w:t>from family and friends</w:t>
            </w:r>
          </w:p>
        </w:tc>
        <w:tc>
          <w:tcPr>
            <w:tcW w:w="3402" w:type="dxa"/>
            <w:vAlign w:val="center"/>
          </w:tcPr>
          <w:p w14:paraId="16B70252" w14:textId="7B3E25C5" w:rsidR="00006BA7" w:rsidRPr="00F7619F" w:rsidRDefault="00006BA7" w:rsidP="00DA19FE">
            <w:pPr>
              <w:pStyle w:val="TSB-Level1Numbers"/>
              <w:numPr>
                <w:ilvl w:val="0"/>
                <w:numId w:val="0"/>
              </w:numPr>
            </w:pPr>
            <w:r w:rsidRPr="00F7619F">
              <w:t>Irritability</w:t>
            </w:r>
          </w:p>
        </w:tc>
      </w:tr>
      <w:tr w:rsidR="00006BA7" w14:paraId="6ADB596A" w14:textId="77777777" w:rsidTr="00F7619F">
        <w:tc>
          <w:tcPr>
            <w:tcW w:w="3261" w:type="dxa"/>
            <w:vAlign w:val="center"/>
          </w:tcPr>
          <w:p w14:paraId="18BE1F0F" w14:textId="2538F523" w:rsidR="00006BA7" w:rsidRPr="00F7619F" w:rsidRDefault="00006BA7" w:rsidP="00DA19FE">
            <w:pPr>
              <w:pStyle w:val="TSB-Level1Numbers"/>
              <w:numPr>
                <w:ilvl w:val="0"/>
                <w:numId w:val="0"/>
              </w:numPr>
            </w:pPr>
            <w:r w:rsidRPr="00F7619F">
              <w:t>Feeling trapped</w:t>
            </w:r>
          </w:p>
        </w:tc>
        <w:tc>
          <w:tcPr>
            <w:tcW w:w="3260" w:type="dxa"/>
            <w:vAlign w:val="center"/>
          </w:tcPr>
          <w:p w14:paraId="50BA44AF" w14:textId="63F7669C" w:rsidR="00006BA7" w:rsidRPr="00F7619F" w:rsidRDefault="00006BA7" w:rsidP="00DA19FE">
            <w:pPr>
              <w:pStyle w:val="TSB-Level1Numbers"/>
              <w:numPr>
                <w:ilvl w:val="0"/>
                <w:numId w:val="0"/>
              </w:numPr>
            </w:pPr>
            <w:r w:rsidRPr="00F7619F">
              <w:t>Sleeping too much or too little</w:t>
            </w:r>
          </w:p>
        </w:tc>
        <w:tc>
          <w:tcPr>
            <w:tcW w:w="3402" w:type="dxa"/>
            <w:vAlign w:val="center"/>
          </w:tcPr>
          <w:p w14:paraId="14E9DD4C" w14:textId="1A3BF8DF" w:rsidR="00006BA7" w:rsidRPr="00F7619F" w:rsidRDefault="00006BA7" w:rsidP="00DA19FE">
            <w:pPr>
              <w:pStyle w:val="TSB-Level1Numbers"/>
              <w:numPr>
                <w:ilvl w:val="0"/>
                <w:numId w:val="0"/>
              </w:numPr>
            </w:pPr>
            <w:r w:rsidRPr="00F7619F">
              <w:t>Humiliation and shame</w:t>
            </w:r>
          </w:p>
        </w:tc>
      </w:tr>
      <w:tr w:rsidR="00006BA7" w14:paraId="5F3504A7" w14:textId="77777777" w:rsidTr="00F7619F">
        <w:tc>
          <w:tcPr>
            <w:tcW w:w="3261" w:type="dxa"/>
            <w:vAlign w:val="center"/>
          </w:tcPr>
          <w:p w14:paraId="7C02292C" w14:textId="152115A9" w:rsidR="00006BA7" w:rsidRPr="00F7619F" w:rsidRDefault="00006BA7" w:rsidP="00DA19FE">
            <w:pPr>
              <w:pStyle w:val="TSB-Level1Numbers"/>
              <w:numPr>
                <w:ilvl w:val="0"/>
                <w:numId w:val="0"/>
              </w:numPr>
            </w:pPr>
            <w:r w:rsidRPr="00F7619F">
              <w:t>Unbearable pain</w:t>
            </w:r>
          </w:p>
        </w:tc>
        <w:tc>
          <w:tcPr>
            <w:tcW w:w="3260" w:type="dxa"/>
            <w:vAlign w:val="center"/>
          </w:tcPr>
          <w:p w14:paraId="79F26BF3" w14:textId="25286CEE" w:rsidR="00006BA7" w:rsidRPr="00F7619F" w:rsidRDefault="00006BA7" w:rsidP="00DA19FE">
            <w:pPr>
              <w:pStyle w:val="TSB-Level1Numbers"/>
              <w:numPr>
                <w:ilvl w:val="0"/>
                <w:numId w:val="0"/>
              </w:numPr>
            </w:pPr>
            <w:r w:rsidRPr="00F7619F">
              <w:t>Visiting or calling people to say goodbye</w:t>
            </w:r>
          </w:p>
        </w:tc>
        <w:tc>
          <w:tcPr>
            <w:tcW w:w="3402" w:type="dxa"/>
            <w:vAlign w:val="center"/>
          </w:tcPr>
          <w:p w14:paraId="642449ED" w14:textId="09C731B2" w:rsidR="00006BA7" w:rsidRPr="00F7619F" w:rsidRDefault="00006BA7" w:rsidP="00DA19FE">
            <w:pPr>
              <w:pStyle w:val="TSB-Level1Numbers"/>
              <w:numPr>
                <w:ilvl w:val="0"/>
                <w:numId w:val="0"/>
              </w:numPr>
            </w:pPr>
            <w:r w:rsidRPr="00F7619F">
              <w:t>Agitation and anger</w:t>
            </w:r>
          </w:p>
        </w:tc>
      </w:tr>
      <w:tr w:rsidR="00006BA7" w14:paraId="1E8AB8D6" w14:textId="77777777" w:rsidTr="00F7619F">
        <w:tc>
          <w:tcPr>
            <w:tcW w:w="3261" w:type="dxa"/>
            <w:vAlign w:val="center"/>
          </w:tcPr>
          <w:p w14:paraId="100068AA" w14:textId="77777777" w:rsidR="00006BA7" w:rsidRPr="00F7619F" w:rsidRDefault="00006BA7" w:rsidP="00DA19FE">
            <w:pPr>
              <w:pStyle w:val="TSB-Level1Numbers"/>
              <w:numPr>
                <w:ilvl w:val="0"/>
                <w:numId w:val="0"/>
              </w:numPr>
            </w:pPr>
          </w:p>
        </w:tc>
        <w:tc>
          <w:tcPr>
            <w:tcW w:w="3260" w:type="dxa"/>
            <w:vAlign w:val="center"/>
          </w:tcPr>
          <w:p w14:paraId="7ABC0E1B" w14:textId="1AE79C69" w:rsidR="00006BA7" w:rsidRPr="00F7619F" w:rsidRDefault="00006BA7" w:rsidP="00DA19FE">
            <w:pPr>
              <w:pStyle w:val="TSB-Level1Numbers"/>
              <w:numPr>
                <w:ilvl w:val="0"/>
                <w:numId w:val="0"/>
              </w:numPr>
            </w:pPr>
            <w:r w:rsidRPr="00F7619F">
              <w:t>Giving away possessions</w:t>
            </w:r>
          </w:p>
        </w:tc>
        <w:tc>
          <w:tcPr>
            <w:tcW w:w="3402" w:type="dxa"/>
            <w:vAlign w:val="center"/>
          </w:tcPr>
          <w:p w14:paraId="1B762589" w14:textId="39CA335C" w:rsidR="00006BA7" w:rsidRPr="00F7619F" w:rsidRDefault="00006BA7" w:rsidP="00DA19FE">
            <w:pPr>
              <w:pStyle w:val="TSB-Level1Numbers"/>
              <w:numPr>
                <w:ilvl w:val="0"/>
                <w:numId w:val="0"/>
              </w:numPr>
            </w:pPr>
            <w:r w:rsidRPr="00F7619F">
              <w:t>Relief or sudden improvement, e.g. through self-harm activities</w:t>
            </w:r>
          </w:p>
        </w:tc>
      </w:tr>
      <w:tr w:rsidR="00006BA7" w14:paraId="16C7A189" w14:textId="77777777" w:rsidTr="00F7619F">
        <w:tc>
          <w:tcPr>
            <w:tcW w:w="3261" w:type="dxa"/>
            <w:vAlign w:val="center"/>
          </w:tcPr>
          <w:p w14:paraId="60C8415A" w14:textId="77777777" w:rsidR="00006BA7" w:rsidRPr="00F7619F" w:rsidRDefault="00006BA7" w:rsidP="00DA19FE">
            <w:pPr>
              <w:pStyle w:val="TSB-Level1Numbers"/>
              <w:numPr>
                <w:ilvl w:val="0"/>
                <w:numId w:val="0"/>
              </w:numPr>
            </w:pPr>
          </w:p>
        </w:tc>
        <w:tc>
          <w:tcPr>
            <w:tcW w:w="3260" w:type="dxa"/>
            <w:vAlign w:val="center"/>
          </w:tcPr>
          <w:p w14:paraId="7D7FF435" w14:textId="42683997" w:rsidR="00006BA7" w:rsidRPr="00F7619F" w:rsidRDefault="00006BA7" w:rsidP="00DA19FE">
            <w:pPr>
              <w:pStyle w:val="TSB-Level1Numbers"/>
              <w:numPr>
                <w:ilvl w:val="0"/>
                <w:numId w:val="0"/>
              </w:numPr>
            </w:pPr>
            <w:r w:rsidRPr="00F7619F">
              <w:t>Aggression</w:t>
            </w:r>
          </w:p>
        </w:tc>
        <w:tc>
          <w:tcPr>
            <w:tcW w:w="3402" w:type="dxa"/>
            <w:vAlign w:val="center"/>
          </w:tcPr>
          <w:p w14:paraId="30C87F47" w14:textId="77777777" w:rsidR="00006BA7" w:rsidRPr="00F7619F" w:rsidRDefault="00006BA7" w:rsidP="00DA19FE">
            <w:pPr>
              <w:pStyle w:val="TSB-Level1Numbers"/>
              <w:numPr>
                <w:ilvl w:val="0"/>
                <w:numId w:val="0"/>
              </w:numPr>
            </w:pPr>
          </w:p>
        </w:tc>
      </w:tr>
      <w:tr w:rsidR="00006BA7" w14:paraId="3E4F8ABA" w14:textId="77777777" w:rsidTr="00F7619F">
        <w:tc>
          <w:tcPr>
            <w:tcW w:w="3261" w:type="dxa"/>
            <w:vAlign w:val="center"/>
          </w:tcPr>
          <w:p w14:paraId="436B42F6" w14:textId="77777777" w:rsidR="00006BA7" w:rsidRPr="00F7619F" w:rsidRDefault="00006BA7" w:rsidP="00DA19FE">
            <w:pPr>
              <w:pStyle w:val="TSB-Level1Numbers"/>
              <w:numPr>
                <w:ilvl w:val="0"/>
                <w:numId w:val="0"/>
              </w:numPr>
            </w:pPr>
          </w:p>
        </w:tc>
        <w:tc>
          <w:tcPr>
            <w:tcW w:w="3260" w:type="dxa"/>
            <w:vAlign w:val="center"/>
          </w:tcPr>
          <w:p w14:paraId="04F49F3A" w14:textId="337640B4" w:rsidR="00006BA7" w:rsidRPr="00F7619F" w:rsidRDefault="00006BA7" w:rsidP="00DA19FE">
            <w:pPr>
              <w:pStyle w:val="TSB-Level1Numbers"/>
              <w:numPr>
                <w:ilvl w:val="0"/>
                <w:numId w:val="0"/>
              </w:numPr>
            </w:pPr>
            <w:r w:rsidRPr="00F7619F">
              <w:t>Fatigue</w:t>
            </w:r>
          </w:p>
        </w:tc>
        <w:tc>
          <w:tcPr>
            <w:tcW w:w="3402" w:type="dxa"/>
            <w:vAlign w:val="center"/>
          </w:tcPr>
          <w:p w14:paraId="378D2EF7" w14:textId="77777777" w:rsidR="00006BA7" w:rsidRPr="00F7619F" w:rsidRDefault="00006BA7" w:rsidP="00DA19FE">
            <w:pPr>
              <w:pStyle w:val="TSB-Level1Numbers"/>
              <w:numPr>
                <w:ilvl w:val="0"/>
                <w:numId w:val="0"/>
              </w:numPr>
            </w:pPr>
          </w:p>
        </w:tc>
      </w:tr>
      <w:tr w:rsidR="00006BA7" w14:paraId="606C760F" w14:textId="77777777" w:rsidTr="00F7619F">
        <w:tc>
          <w:tcPr>
            <w:tcW w:w="3261" w:type="dxa"/>
            <w:vAlign w:val="center"/>
          </w:tcPr>
          <w:p w14:paraId="5EFE5655" w14:textId="77777777" w:rsidR="00006BA7" w:rsidRPr="00F7619F" w:rsidRDefault="00006BA7" w:rsidP="00DA19FE">
            <w:pPr>
              <w:pStyle w:val="TSB-Level1Numbers"/>
              <w:numPr>
                <w:ilvl w:val="0"/>
                <w:numId w:val="0"/>
              </w:numPr>
            </w:pPr>
          </w:p>
        </w:tc>
        <w:tc>
          <w:tcPr>
            <w:tcW w:w="3260" w:type="dxa"/>
            <w:vAlign w:val="center"/>
          </w:tcPr>
          <w:p w14:paraId="5E42EE44" w14:textId="7BFEB3B0" w:rsidR="00006BA7" w:rsidRPr="00F7619F" w:rsidRDefault="00006BA7" w:rsidP="00DA19FE">
            <w:pPr>
              <w:pStyle w:val="TSB-Level1Numbers"/>
              <w:numPr>
                <w:ilvl w:val="0"/>
                <w:numId w:val="0"/>
              </w:numPr>
            </w:pPr>
            <w:r w:rsidRPr="00F7619F">
              <w:t xml:space="preserve">Self-harm </w:t>
            </w:r>
          </w:p>
        </w:tc>
        <w:tc>
          <w:tcPr>
            <w:tcW w:w="3402" w:type="dxa"/>
            <w:vAlign w:val="center"/>
          </w:tcPr>
          <w:p w14:paraId="48BB9C6A" w14:textId="77777777" w:rsidR="00006BA7" w:rsidRPr="00F7619F" w:rsidRDefault="00006BA7" w:rsidP="00DA19FE">
            <w:pPr>
              <w:pStyle w:val="TSB-Level1Numbers"/>
              <w:numPr>
                <w:ilvl w:val="0"/>
                <w:numId w:val="0"/>
              </w:numPr>
            </w:pPr>
          </w:p>
        </w:tc>
      </w:tr>
    </w:tbl>
    <w:p w14:paraId="27BDDB58" w14:textId="5CA9D209" w:rsidR="00EE0D99" w:rsidRDefault="00EE0D99" w:rsidP="00A74580">
      <w:pPr>
        <w:pStyle w:val="TSB-Level1Numbers"/>
        <w:numPr>
          <w:ilvl w:val="0"/>
          <w:numId w:val="0"/>
        </w:numPr>
      </w:pPr>
    </w:p>
    <w:p w14:paraId="4581DBEF" w14:textId="4D8BD538" w:rsidR="00A23725" w:rsidRDefault="00FE5536" w:rsidP="00D0469A">
      <w:pPr>
        <w:pStyle w:val="Heading10"/>
      </w:pPr>
      <w:bookmarkStart w:id="32" w:name="_[New_for_2019]_6"/>
      <w:bookmarkEnd w:id="32"/>
      <w:r>
        <w:t>Stress and mental health</w:t>
      </w:r>
    </w:p>
    <w:p w14:paraId="2BAAAFE8" w14:textId="5B98DC6B" w:rsidR="00FE5536" w:rsidRPr="00FE5536" w:rsidRDefault="00FE5536" w:rsidP="00D0469A">
      <w:pPr>
        <w:jc w:val="both"/>
      </w:pPr>
      <w:r w:rsidRPr="00FE5536">
        <w:lastRenderedPageBreak/>
        <w:t>The school recognises that short</w:t>
      </w:r>
      <w:r w:rsidR="00107A1C">
        <w:t>-</w:t>
      </w:r>
      <w:r w:rsidRPr="00FE5536">
        <w:t xml:space="preserve">term stress and worry is a normal part of life and </w:t>
      </w:r>
      <w:r w:rsidR="00107A1C">
        <w:t xml:space="preserve">that </w:t>
      </w:r>
      <w:r w:rsidRPr="00FE5536">
        <w:t>most pupils will face mild or transitory changes that induce short-term mental health effects. Staff are taught to differentiate between ‘normal’ stress and more persistent mental health problems.</w:t>
      </w:r>
    </w:p>
    <w:p w14:paraId="45422B39" w14:textId="58DA7617" w:rsidR="00ED06BE" w:rsidRDefault="00987630" w:rsidP="00D0469A">
      <w:pPr>
        <w:pStyle w:val="Heading10"/>
      </w:pPr>
      <w:bookmarkStart w:id="33" w:name="_[_Updated_for"/>
      <w:bookmarkStart w:id="34" w:name="_[Updated]_SEMH_intervention"/>
      <w:bookmarkEnd w:id="33"/>
      <w:bookmarkEnd w:id="34"/>
      <w:r>
        <w:t>SEMH i</w:t>
      </w:r>
      <w:r w:rsidR="00ED06BE">
        <w:t>ntervention and support</w:t>
      </w:r>
    </w:p>
    <w:p w14:paraId="58B7BF45" w14:textId="63DFA32D" w:rsidR="00ED06BE" w:rsidRDefault="00ED06BE" w:rsidP="00D0469A">
      <w:pPr>
        <w:jc w:val="both"/>
      </w:pPr>
      <w:r>
        <w:t>The curriculum for PSHE</w:t>
      </w:r>
      <w:r w:rsidR="001F2178">
        <w:t xml:space="preserve"> and RSE</w:t>
      </w:r>
      <w:r>
        <w:t xml:space="preserve"> focusses on promoting pupils’ resilience, confidence and ability to learn.</w:t>
      </w:r>
    </w:p>
    <w:p w14:paraId="1C31AE48" w14:textId="7381D43B" w:rsidR="00ED06BE" w:rsidRDefault="00ED06BE" w:rsidP="00D0469A">
      <w:pPr>
        <w:jc w:val="both"/>
      </w:pPr>
      <w:r>
        <w:t xml:space="preserve">Positive classroom management and working in small groups is </w:t>
      </w:r>
      <w:r w:rsidR="00107A1C">
        <w:t>utilised</w:t>
      </w:r>
      <w:r>
        <w:t xml:space="preserve"> to promote positive behaviour, social development and high self-esteem. </w:t>
      </w:r>
    </w:p>
    <w:p w14:paraId="6FD8A681" w14:textId="4184BC14" w:rsidR="00ED06BE" w:rsidRDefault="00ED06BE" w:rsidP="00D0469A">
      <w:pPr>
        <w:jc w:val="both"/>
      </w:pPr>
      <w:r>
        <w:t>School-based counselling is offered to pupils who require it</w:t>
      </w:r>
      <w:r w:rsidR="001F2178">
        <w:t>, and the r</w:t>
      </w:r>
      <w:r w:rsidRPr="008779AF">
        <w:t>elevant</w:t>
      </w:r>
      <w:r w:rsidR="00107A1C">
        <w:t xml:space="preserve"> external</w:t>
      </w:r>
      <w:r w:rsidRPr="008779AF">
        <w:t xml:space="preserve"> services </w:t>
      </w:r>
      <w:r>
        <w:t xml:space="preserve">are </w:t>
      </w:r>
      <w:r w:rsidRPr="008779AF">
        <w:t xml:space="preserve">utilised where appropriate. </w:t>
      </w:r>
    </w:p>
    <w:p w14:paraId="28EA1025" w14:textId="2E06C2F3" w:rsidR="00ED06BE" w:rsidRDefault="00ED06BE" w:rsidP="00D0469A">
      <w:pPr>
        <w:jc w:val="both"/>
      </w:pPr>
      <w:r>
        <w:t>Where appropriate, parents have a direct involvement in any intervention regarding their child.</w:t>
      </w:r>
      <w:r w:rsidR="001F2178">
        <w:t xml:space="preserve"> T</w:t>
      </w:r>
      <w:r>
        <w:t xml:space="preserve">he school supports parents in the management and development of their child. </w:t>
      </w:r>
    </w:p>
    <w:p w14:paraId="752FF564" w14:textId="2C8E75A5" w:rsidR="00ED06BE" w:rsidRDefault="00ED06BE" w:rsidP="00D0469A">
      <w:pPr>
        <w:jc w:val="both"/>
      </w:pPr>
      <w:r>
        <w:t>When in-school intervention is not appropriate, referrals and commissioning</w:t>
      </w:r>
      <w:r w:rsidR="00ED62FB">
        <w:t xml:space="preserve"> support</w:t>
      </w:r>
      <w:r>
        <w:t xml:space="preserve"> will take the place of in-school interventions. The school will continue to support the pupil as much as possible throughout the process. </w:t>
      </w:r>
    </w:p>
    <w:p w14:paraId="4BE5FC55" w14:textId="09D4EFA7" w:rsidR="00ED06BE" w:rsidRDefault="00ED06BE" w:rsidP="00D0469A">
      <w:pPr>
        <w:jc w:val="both"/>
      </w:pPr>
      <w:r>
        <w:t>Serious cases of SEMH difficulties are referred to</w:t>
      </w:r>
      <w:r w:rsidR="00ED62FB">
        <w:t xml:space="preserve"> </w:t>
      </w:r>
      <w:r w:rsidRPr="004127FC">
        <w:t>CYPMHS</w:t>
      </w:r>
      <w:r>
        <w:t xml:space="preserve">.  </w:t>
      </w:r>
    </w:p>
    <w:p w14:paraId="510E1E39" w14:textId="48FA983C" w:rsidR="00ED06BE" w:rsidRDefault="00107A1C" w:rsidP="00D0469A">
      <w:pPr>
        <w:jc w:val="both"/>
      </w:pPr>
      <w:r>
        <w:t xml:space="preserve">To ensure referring pupils to </w:t>
      </w:r>
      <w:bookmarkStart w:id="35" w:name="_Hlk536084236"/>
      <w:r>
        <w:t>CYPMHS</w:t>
      </w:r>
      <w:bookmarkEnd w:id="35"/>
      <w:r>
        <w:t xml:space="preserve"> is effective, staff follow the</w:t>
      </w:r>
      <w:r w:rsidR="00ED06BE">
        <w:t xml:space="preserve"> process</w:t>
      </w:r>
      <w:r>
        <w:t xml:space="preserve"> below</w:t>
      </w:r>
      <w:r w:rsidR="00ED06BE">
        <w:t xml:space="preserve">: </w:t>
      </w:r>
    </w:p>
    <w:p w14:paraId="25AA4647" w14:textId="3A83C075" w:rsidR="00ED06BE" w:rsidRDefault="00ED06BE" w:rsidP="00D0469A">
      <w:pPr>
        <w:pStyle w:val="ListParagraph"/>
        <w:numPr>
          <w:ilvl w:val="0"/>
          <w:numId w:val="33"/>
        </w:numPr>
        <w:jc w:val="both"/>
      </w:pPr>
      <w:r>
        <w:t>Use a clear</w:t>
      </w:r>
      <w:r w:rsidR="00107A1C">
        <w:t>, approved</w:t>
      </w:r>
      <w:r>
        <w:t xml:space="preserve"> process for identifying pupils in need of further support </w:t>
      </w:r>
    </w:p>
    <w:p w14:paraId="1056D5E8" w14:textId="77777777" w:rsidR="00ED06BE" w:rsidRDefault="00ED06BE" w:rsidP="00D0469A">
      <w:pPr>
        <w:pStyle w:val="ListParagraph"/>
        <w:numPr>
          <w:ilvl w:val="0"/>
          <w:numId w:val="33"/>
        </w:numPr>
        <w:jc w:val="both"/>
      </w:pPr>
      <w:r>
        <w:t>Document evidence of their SEMH difficulties</w:t>
      </w:r>
    </w:p>
    <w:p w14:paraId="6E58DD07" w14:textId="77777777" w:rsidR="00ED06BE" w:rsidRDefault="00ED06BE" w:rsidP="00D0469A">
      <w:pPr>
        <w:pStyle w:val="ListParagraph"/>
        <w:numPr>
          <w:ilvl w:val="0"/>
          <w:numId w:val="33"/>
        </w:numPr>
        <w:jc w:val="both"/>
      </w:pPr>
      <w:r>
        <w:t>Encourage the pupil and their parents to speak to the pupil’s GP</w:t>
      </w:r>
    </w:p>
    <w:p w14:paraId="622434C6" w14:textId="50AF02F9" w:rsidR="00ED06BE" w:rsidRDefault="00ED06BE" w:rsidP="00D0469A">
      <w:pPr>
        <w:pStyle w:val="ListParagraph"/>
        <w:numPr>
          <w:ilvl w:val="0"/>
          <w:numId w:val="33"/>
        </w:numPr>
        <w:jc w:val="both"/>
      </w:pPr>
      <w:r>
        <w:t>Work with local specialist CYPMHS to make the referral process as quick and efficient as possible</w:t>
      </w:r>
    </w:p>
    <w:p w14:paraId="22098B0A" w14:textId="13BA6627" w:rsidR="00ED06BE" w:rsidRDefault="00ED06BE" w:rsidP="00D0469A">
      <w:pPr>
        <w:pStyle w:val="ListParagraph"/>
        <w:numPr>
          <w:ilvl w:val="0"/>
          <w:numId w:val="33"/>
        </w:numPr>
        <w:jc w:val="both"/>
      </w:pPr>
      <w:r>
        <w:t xml:space="preserve">Understand the criteria that are used by specialist CYPMHS in determining whether a </w:t>
      </w:r>
      <w:r w:rsidR="00DD2064">
        <w:t>pupil</w:t>
      </w:r>
      <w:r>
        <w:t xml:space="preserve"> needs their services </w:t>
      </w:r>
    </w:p>
    <w:p w14:paraId="0769B102" w14:textId="5733D797" w:rsidR="00ED06BE" w:rsidRDefault="00ED06BE" w:rsidP="00D0469A">
      <w:pPr>
        <w:pStyle w:val="ListParagraph"/>
        <w:numPr>
          <w:ilvl w:val="0"/>
          <w:numId w:val="33"/>
        </w:numPr>
        <w:jc w:val="both"/>
      </w:pPr>
      <w:r>
        <w:t>Consult CYPMHS about the most effective things the school can do to support pupils whose needs aren’t so severe that they require specialist CYPMHS</w:t>
      </w:r>
    </w:p>
    <w:p w14:paraId="7CB84E79" w14:textId="6092EAF9" w:rsidR="00ED06BE" w:rsidRDefault="00ED06BE" w:rsidP="00D0469A">
      <w:pPr>
        <w:jc w:val="both"/>
      </w:pPr>
      <w:r>
        <w:t xml:space="preserve">The school commissions individual health and support services directly for pupils who require additional help. </w:t>
      </w:r>
    </w:p>
    <w:p w14:paraId="45A7735D" w14:textId="526F05D4" w:rsidR="00ED06BE" w:rsidRDefault="00ED06BE" w:rsidP="00D0469A">
      <w:pPr>
        <w:jc w:val="both"/>
      </w:pPr>
      <w:r>
        <w:t xml:space="preserve">The services commissioned are suitably accredited and are able to demonstrate that they will improve outcomes for pupils. </w:t>
      </w:r>
    </w:p>
    <w:p w14:paraId="440196EB" w14:textId="117D561A" w:rsidR="00ED06BE" w:rsidRDefault="00ED06BE" w:rsidP="00D0469A">
      <w:pPr>
        <w:jc w:val="both"/>
      </w:pPr>
      <w:r w:rsidRPr="008E5D3E">
        <w:t>The school implement</w:t>
      </w:r>
      <w:r>
        <w:t>s</w:t>
      </w:r>
      <w:r w:rsidRPr="008E5D3E">
        <w:t xml:space="preserve"> the following</w:t>
      </w:r>
      <w:r w:rsidR="00DD2064">
        <w:t xml:space="preserve"> approach to</w:t>
      </w:r>
      <w:r w:rsidRPr="008E5D3E">
        <w:t xml:space="preserve"> interventions: </w:t>
      </w:r>
    </w:p>
    <w:p w14:paraId="0C0790F0" w14:textId="178E6A9A" w:rsidR="00ED06BE" w:rsidRPr="006958C6" w:rsidRDefault="00ED06BE" w:rsidP="00D0469A">
      <w:pPr>
        <w:pStyle w:val="ListParagraph"/>
        <w:numPr>
          <w:ilvl w:val="0"/>
          <w:numId w:val="34"/>
        </w:numPr>
        <w:jc w:val="both"/>
        <w:rPr>
          <w:b/>
          <w:u w:val="single"/>
        </w:rPr>
      </w:pPr>
      <w:r w:rsidRPr="006958C6">
        <w:t xml:space="preserve">In addition to talking therapy, support is provided through non-directive play therapy </w:t>
      </w:r>
      <w:r w:rsidR="00CC31C5">
        <w:t>– Drawing and Talking therapy</w:t>
      </w:r>
    </w:p>
    <w:p w14:paraId="30EC5D15" w14:textId="5D2FDABC" w:rsidR="00224D86" w:rsidRPr="006958C6" w:rsidRDefault="00224D86" w:rsidP="00D0469A">
      <w:pPr>
        <w:pStyle w:val="ListParagraph"/>
        <w:numPr>
          <w:ilvl w:val="0"/>
          <w:numId w:val="34"/>
        </w:numPr>
        <w:jc w:val="both"/>
      </w:pPr>
      <w:r w:rsidRPr="006958C6">
        <w:t>Interventions are structured in a way that addresses behavioural issues through education and training programmes</w:t>
      </w:r>
    </w:p>
    <w:p w14:paraId="194FF951" w14:textId="77B02A42" w:rsidR="00ED06BE" w:rsidRPr="006958C6" w:rsidRDefault="00ED06BE" w:rsidP="00D0469A">
      <w:pPr>
        <w:pStyle w:val="ListParagraph"/>
        <w:numPr>
          <w:ilvl w:val="0"/>
          <w:numId w:val="34"/>
        </w:numPr>
        <w:jc w:val="both"/>
      </w:pPr>
      <w:r w:rsidRPr="006958C6">
        <w:t>Parental training programmes are combined with the pupil’s intervention to promote problem-solving skills and positive social behaviours</w:t>
      </w:r>
    </w:p>
    <w:p w14:paraId="2C1C5FC2" w14:textId="25932570" w:rsidR="00ED06BE" w:rsidRPr="006958C6" w:rsidRDefault="00ED06BE" w:rsidP="00D0469A">
      <w:pPr>
        <w:pStyle w:val="ListParagraph"/>
        <w:numPr>
          <w:ilvl w:val="0"/>
          <w:numId w:val="34"/>
        </w:numPr>
        <w:jc w:val="both"/>
      </w:pPr>
      <w:r w:rsidRPr="006958C6">
        <w:lastRenderedPageBreak/>
        <w:t>Small group sessions will take place and focus on developing cognitive skills and positive social behaviour</w:t>
      </w:r>
    </w:p>
    <w:p w14:paraId="57926C51" w14:textId="6400AA15" w:rsidR="00ED06BE" w:rsidRPr="006958C6" w:rsidRDefault="00CC31C5" w:rsidP="00D0469A">
      <w:pPr>
        <w:pStyle w:val="ListParagraph"/>
        <w:numPr>
          <w:ilvl w:val="0"/>
          <w:numId w:val="34"/>
        </w:numPr>
        <w:jc w:val="both"/>
      </w:pPr>
      <w:r>
        <w:t>N</w:t>
      </w:r>
      <w:r w:rsidR="00ED06BE" w:rsidRPr="006958C6">
        <w:t>urture groups are in place to address any emerging SEMH difficulties in pupils</w:t>
      </w:r>
    </w:p>
    <w:p w14:paraId="1B6B34D9" w14:textId="3954E729" w:rsidR="00ED06BE" w:rsidRPr="006958C6" w:rsidRDefault="00ED06BE" w:rsidP="00D0469A">
      <w:pPr>
        <w:pStyle w:val="ListParagraph"/>
        <w:numPr>
          <w:ilvl w:val="0"/>
          <w:numId w:val="34"/>
        </w:numPr>
        <w:jc w:val="both"/>
      </w:pPr>
      <w:r w:rsidRPr="006958C6">
        <w:t>Specific classroom management techniques for supporting pupils are in place. These techniques may include</w:t>
      </w:r>
      <w:r w:rsidR="00224D86" w:rsidRPr="006958C6">
        <w:t>, for example,</w:t>
      </w:r>
      <w:r w:rsidRPr="006958C6">
        <w:t xml:space="preserve"> using a token system for rewards or changing seating arrangements</w:t>
      </w:r>
    </w:p>
    <w:p w14:paraId="7AD72811" w14:textId="466E9821" w:rsidR="00ED06BE" w:rsidRPr="006958C6" w:rsidRDefault="00ED06BE" w:rsidP="00D0469A">
      <w:pPr>
        <w:pStyle w:val="ListParagraph"/>
        <w:numPr>
          <w:ilvl w:val="0"/>
          <w:numId w:val="34"/>
        </w:numPr>
        <w:jc w:val="both"/>
      </w:pPr>
      <w:r w:rsidRPr="006958C6">
        <w:t>‘Self-instruction’ programmes may be implemented in combination with parental support</w:t>
      </w:r>
    </w:p>
    <w:p w14:paraId="5DA684C0" w14:textId="43E3F176" w:rsidR="00EE0D99" w:rsidRDefault="00EE0D99" w:rsidP="00D0469A">
      <w:pPr>
        <w:jc w:val="both"/>
      </w:pPr>
      <w:r>
        <w:t>Through the curriculum, pupils are taught how to:</w:t>
      </w:r>
    </w:p>
    <w:p w14:paraId="1BE8BA36" w14:textId="56576828" w:rsidR="00EE0D99" w:rsidRDefault="00EE0D99" w:rsidP="00D0469A">
      <w:pPr>
        <w:pStyle w:val="ListParagraph"/>
        <w:numPr>
          <w:ilvl w:val="0"/>
          <w:numId w:val="36"/>
        </w:numPr>
        <w:jc w:val="both"/>
      </w:pPr>
      <w:r>
        <w:t>Build self-esteem and</w:t>
      </w:r>
      <w:r w:rsidR="00910C44">
        <w:t xml:space="preserve"> a</w:t>
      </w:r>
      <w:r>
        <w:t xml:space="preserve"> positive self-image.</w:t>
      </w:r>
    </w:p>
    <w:p w14:paraId="4A3C7C30" w14:textId="77777777" w:rsidR="00EE0D99" w:rsidRDefault="00EE0D99" w:rsidP="00D0469A">
      <w:pPr>
        <w:pStyle w:val="ListParagraph"/>
        <w:numPr>
          <w:ilvl w:val="0"/>
          <w:numId w:val="36"/>
        </w:numPr>
        <w:jc w:val="both"/>
      </w:pPr>
      <w:r>
        <w:t>Foster the ability to self-reflect and problem-solve.</w:t>
      </w:r>
    </w:p>
    <w:p w14:paraId="23D6A8E8" w14:textId="7217ED46" w:rsidR="008D5333" w:rsidRDefault="008D5333" w:rsidP="00D0469A">
      <w:pPr>
        <w:pStyle w:val="Heading10"/>
      </w:pPr>
      <w:bookmarkStart w:id="36" w:name="_Suicide_concern_intervention"/>
      <w:bookmarkStart w:id="37" w:name="_[New]_Suicide_concern"/>
      <w:bookmarkEnd w:id="36"/>
      <w:bookmarkEnd w:id="37"/>
      <w:r>
        <w:t>Suicide concern intervention</w:t>
      </w:r>
      <w:r w:rsidR="00987630">
        <w:t xml:space="preserve"> and support</w:t>
      </w:r>
    </w:p>
    <w:p w14:paraId="77E030A5" w14:textId="65B9CC12" w:rsidR="00011C77" w:rsidRDefault="00011C77" w:rsidP="00D0469A">
      <w:pPr>
        <w:jc w:val="both"/>
      </w:pPr>
      <w:r>
        <w:t>Where a pupil discloses suicidal thoughts or a teacher has a concern about a pupil, teachers should:</w:t>
      </w:r>
    </w:p>
    <w:p w14:paraId="1EC5098E" w14:textId="3F76C6AB" w:rsidR="00011C77" w:rsidRDefault="00011C77" w:rsidP="00D0469A">
      <w:pPr>
        <w:pStyle w:val="ListParagraph"/>
        <w:numPr>
          <w:ilvl w:val="0"/>
          <w:numId w:val="38"/>
        </w:numPr>
        <w:jc w:val="both"/>
      </w:pPr>
      <w:r>
        <w:t xml:space="preserve">Listen carefully, remembering it can be difficult for the pupil to talk about their thoughts and feelings. </w:t>
      </w:r>
    </w:p>
    <w:p w14:paraId="4AB06E54" w14:textId="4F87E67F" w:rsidR="00011C77" w:rsidRDefault="00011C77" w:rsidP="00D0469A">
      <w:pPr>
        <w:pStyle w:val="ListParagraph"/>
        <w:numPr>
          <w:ilvl w:val="0"/>
          <w:numId w:val="38"/>
        </w:numPr>
        <w:jc w:val="both"/>
      </w:pPr>
      <w:r>
        <w:t>Respect confidentiality, only disclosing information on a need-to-know basis.</w:t>
      </w:r>
    </w:p>
    <w:p w14:paraId="5D459A40" w14:textId="3376DB2A" w:rsidR="00011C77" w:rsidRDefault="00011C77" w:rsidP="00D0469A">
      <w:pPr>
        <w:pStyle w:val="ListParagraph"/>
        <w:numPr>
          <w:ilvl w:val="0"/>
          <w:numId w:val="38"/>
        </w:numPr>
        <w:jc w:val="both"/>
      </w:pPr>
      <w:r>
        <w:t>Be non-judgemental, making sure the pupil knows they are being taken seriously.</w:t>
      </w:r>
    </w:p>
    <w:p w14:paraId="71C2B2E5" w14:textId="2781BAC7" w:rsidR="00011C77" w:rsidRDefault="00011C77" w:rsidP="00D0469A">
      <w:pPr>
        <w:pStyle w:val="ListParagraph"/>
        <w:numPr>
          <w:ilvl w:val="0"/>
          <w:numId w:val="38"/>
        </w:numPr>
        <w:jc w:val="both"/>
      </w:pPr>
      <w:r>
        <w:t xml:space="preserve">Be open, providing the pupil a chance to be honest about their true intentions. </w:t>
      </w:r>
    </w:p>
    <w:p w14:paraId="36E725DB" w14:textId="1D5AC1B4" w:rsidR="00011C77" w:rsidRDefault="00011C77" w:rsidP="00D0469A">
      <w:pPr>
        <w:pStyle w:val="ListParagraph"/>
        <w:numPr>
          <w:ilvl w:val="0"/>
          <w:numId w:val="38"/>
        </w:numPr>
        <w:jc w:val="both"/>
      </w:pPr>
      <w:r>
        <w:t xml:space="preserve">Supervise the pupil closely whilst referring the pupil to the </w:t>
      </w:r>
      <w:r w:rsidRPr="006958C6">
        <w:rPr>
          <w:bCs/>
        </w:rPr>
        <w:t>DSL</w:t>
      </w:r>
      <w:r>
        <w:t xml:space="preserve"> for support.</w:t>
      </w:r>
    </w:p>
    <w:p w14:paraId="3DC5D987" w14:textId="00A84FD9" w:rsidR="00011C77" w:rsidRDefault="00011C77" w:rsidP="00D0469A">
      <w:pPr>
        <w:pStyle w:val="ListParagraph"/>
        <w:numPr>
          <w:ilvl w:val="0"/>
          <w:numId w:val="38"/>
        </w:numPr>
        <w:jc w:val="both"/>
      </w:pPr>
      <w:r>
        <w:t xml:space="preserve">Record details of their observations or discussions and share them with </w:t>
      </w:r>
      <w:r w:rsidRPr="006958C6">
        <w:t xml:space="preserve">the </w:t>
      </w:r>
      <w:r w:rsidRPr="006958C6">
        <w:rPr>
          <w:bCs/>
        </w:rPr>
        <w:t>DSL.</w:t>
      </w:r>
    </w:p>
    <w:p w14:paraId="1EA955EE" w14:textId="056EBDD7" w:rsidR="008D5333" w:rsidRDefault="00011C77" w:rsidP="00D0469A">
      <w:pPr>
        <w:jc w:val="both"/>
      </w:pPr>
      <w:r>
        <w:t xml:space="preserve">Once suicide concerns have been referred to the </w:t>
      </w:r>
      <w:r w:rsidRPr="006958C6">
        <w:rPr>
          <w:bCs/>
        </w:rPr>
        <w:t>DSL</w:t>
      </w:r>
      <w:r>
        <w:t xml:space="preserve">, local safeguarding procedures </w:t>
      </w:r>
      <w:r w:rsidR="00987630">
        <w:t>are</w:t>
      </w:r>
      <w:r>
        <w:t xml:space="preserve"> </w:t>
      </w:r>
      <w:r w:rsidR="0098402A">
        <w:t>followed</w:t>
      </w:r>
      <w:r>
        <w:t xml:space="preserve"> and the pupil’s parents </w:t>
      </w:r>
      <w:r w:rsidR="00987630">
        <w:t>are</w:t>
      </w:r>
      <w:r>
        <w:t xml:space="preserve"> contacted. </w:t>
      </w:r>
    </w:p>
    <w:p w14:paraId="540BD6C7" w14:textId="095EC431" w:rsidR="00011C77" w:rsidRDefault="008D5333" w:rsidP="00D0469A">
      <w:pPr>
        <w:jc w:val="both"/>
      </w:pPr>
      <w:r>
        <w:t xml:space="preserve">Medical professionals, such as the pupil’s GP, </w:t>
      </w:r>
      <w:r w:rsidR="00987630">
        <w:t>are</w:t>
      </w:r>
      <w:r>
        <w:t xml:space="preserve"> notified as needed.</w:t>
      </w:r>
    </w:p>
    <w:p w14:paraId="7D8CF0DA" w14:textId="79196FF3" w:rsidR="008D5333" w:rsidRDefault="008D5333" w:rsidP="00D0469A">
      <w:pPr>
        <w:jc w:val="both"/>
      </w:pPr>
      <w:r>
        <w:t xml:space="preserve">The </w:t>
      </w:r>
      <w:r w:rsidRPr="006958C6">
        <w:rPr>
          <w:bCs/>
        </w:rPr>
        <w:t xml:space="preserve">DSL </w:t>
      </w:r>
      <w:r>
        <w:t>and any other relevant staff members</w:t>
      </w:r>
      <w:r w:rsidR="00987630">
        <w:t>, alongside</w:t>
      </w:r>
      <w:r>
        <w:t xml:space="preserve"> </w:t>
      </w:r>
      <w:r w:rsidR="00987630">
        <w:t xml:space="preserve">the pupil and their parents, </w:t>
      </w:r>
      <w:r>
        <w:t xml:space="preserve">work together to create a safety plan outlining how the pupil </w:t>
      </w:r>
      <w:r w:rsidR="00987630">
        <w:t>is</w:t>
      </w:r>
      <w:r>
        <w:t xml:space="preserve"> kept safe and the support available</w:t>
      </w:r>
      <w:r w:rsidR="00987630">
        <w:t>.</w:t>
      </w:r>
    </w:p>
    <w:p w14:paraId="65D230EC" w14:textId="77777777" w:rsidR="008D5333" w:rsidRDefault="008D5333" w:rsidP="00D0469A">
      <w:pPr>
        <w:jc w:val="both"/>
      </w:pPr>
      <w:r>
        <w:t>Safety plans:</w:t>
      </w:r>
    </w:p>
    <w:p w14:paraId="4C29033C" w14:textId="29A2B542" w:rsidR="008D5333" w:rsidRDefault="00910C44" w:rsidP="00D0469A">
      <w:pPr>
        <w:pStyle w:val="ListParagraph"/>
        <w:numPr>
          <w:ilvl w:val="0"/>
          <w:numId w:val="39"/>
        </w:numPr>
        <w:jc w:val="both"/>
      </w:pPr>
      <w:r>
        <w:t xml:space="preserve">Are </w:t>
      </w:r>
      <w:r w:rsidR="008D5333">
        <w:t>always created in accordance with advice from external services and the pupil themselves.</w:t>
      </w:r>
    </w:p>
    <w:p w14:paraId="430D97F6" w14:textId="5FF7D9E3" w:rsidR="008D5333" w:rsidRDefault="00910C44" w:rsidP="00D0469A">
      <w:pPr>
        <w:pStyle w:val="ListParagraph"/>
        <w:numPr>
          <w:ilvl w:val="0"/>
          <w:numId w:val="39"/>
        </w:numPr>
        <w:jc w:val="both"/>
      </w:pPr>
      <w:r>
        <w:t>Are</w:t>
      </w:r>
      <w:r w:rsidR="008D5333">
        <w:t xml:space="preserve"> reviewed regularly by the </w:t>
      </w:r>
      <w:r w:rsidR="008D5333" w:rsidRPr="00274DFF">
        <w:rPr>
          <w:bCs/>
        </w:rPr>
        <w:t>DSL</w:t>
      </w:r>
      <w:r w:rsidR="008D5333">
        <w:t>.</w:t>
      </w:r>
    </w:p>
    <w:p w14:paraId="0D3F7BE5" w14:textId="5AA397B8" w:rsidR="008D5333" w:rsidRDefault="00910C44" w:rsidP="00D0469A">
      <w:pPr>
        <w:pStyle w:val="ListParagraph"/>
        <w:numPr>
          <w:ilvl w:val="0"/>
          <w:numId w:val="39"/>
        </w:numPr>
        <w:jc w:val="both"/>
      </w:pPr>
      <w:r>
        <w:t>Can</w:t>
      </w:r>
      <w:r w:rsidR="008D5333">
        <w:t xml:space="preserve"> in</w:t>
      </w:r>
      <w:r>
        <w:t>clude</w:t>
      </w:r>
      <w:r w:rsidR="008D5333">
        <w:t xml:space="preserve"> reduced timetables or dedicated sessions with counsellors.</w:t>
      </w:r>
    </w:p>
    <w:p w14:paraId="79AAB1AE" w14:textId="25B448F5" w:rsidR="00ED06BE" w:rsidRDefault="00ED06BE" w:rsidP="00D0469A">
      <w:pPr>
        <w:pStyle w:val="Heading10"/>
      </w:pPr>
      <w:bookmarkStart w:id="38" w:name="_[New_for_2019]_7"/>
      <w:bookmarkEnd w:id="38"/>
      <w:r>
        <w:t>Working with other schools</w:t>
      </w:r>
    </w:p>
    <w:p w14:paraId="441B5B2A" w14:textId="11632DBC" w:rsidR="00ED06BE" w:rsidRDefault="00ED06BE" w:rsidP="00D0469A">
      <w:pPr>
        <w:jc w:val="both"/>
      </w:pPr>
      <w:r>
        <w:t xml:space="preserve">The school works </w:t>
      </w:r>
      <w:r w:rsidR="00757CAA">
        <w:t xml:space="preserve">with </w:t>
      </w:r>
      <w:r>
        <w:t>local schools to share resources and expertise</w:t>
      </w:r>
      <w:r w:rsidR="00757CAA">
        <w:t xml:space="preserve"> regarding SE</w:t>
      </w:r>
      <w:r w:rsidR="009E7889">
        <w:t>M</w:t>
      </w:r>
      <w:r w:rsidR="00757CAA">
        <w:t>H</w:t>
      </w:r>
      <w:r>
        <w:t>.</w:t>
      </w:r>
    </w:p>
    <w:p w14:paraId="6885410F" w14:textId="2A0F4ED9" w:rsidR="00ED06BE" w:rsidRPr="00657CD6" w:rsidRDefault="00ED06BE" w:rsidP="00D0469A">
      <w:pPr>
        <w:jc w:val="both"/>
      </w:pPr>
      <w:r>
        <w:t>The school collectively commissions specialist support where appropriate.</w:t>
      </w:r>
    </w:p>
    <w:p w14:paraId="05E5622F" w14:textId="0D839A3D" w:rsidR="00ED06BE" w:rsidRDefault="00ED06BE" w:rsidP="00D0469A">
      <w:pPr>
        <w:pStyle w:val="Heading10"/>
      </w:pPr>
      <w:bookmarkStart w:id="39" w:name="_[New_for_2019]_8"/>
      <w:bookmarkEnd w:id="39"/>
      <w:r w:rsidRPr="00ED06BE">
        <w:t>Commissioning local services</w:t>
      </w:r>
    </w:p>
    <w:p w14:paraId="2E8491B4" w14:textId="77777777" w:rsidR="00224D86" w:rsidRDefault="00ED06BE" w:rsidP="00D0469A">
      <w:pPr>
        <w:jc w:val="both"/>
      </w:pPr>
      <w:r>
        <w:lastRenderedPageBreak/>
        <w:t xml:space="preserve">The school commissions appropriately trained, supported, supervised and insured external providers who work within agreed policy frameworks and standards and are accountable to a professional body with a clear complaints procedure. </w:t>
      </w:r>
    </w:p>
    <w:p w14:paraId="049220FF" w14:textId="1ABABD47" w:rsidR="00ED06BE" w:rsidRPr="00ED06BE" w:rsidRDefault="00ED06BE" w:rsidP="00D0469A">
      <w:pPr>
        <w:pStyle w:val="Heading10"/>
      </w:pPr>
      <w:bookmarkStart w:id="40" w:name="_[New_for_2019]_9"/>
      <w:bookmarkEnd w:id="40"/>
      <w:r>
        <w:t>Working with parents</w:t>
      </w:r>
    </w:p>
    <w:p w14:paraId="2B26A21F" w14:textId="77777777" w:rsidR="00ED06BE" w:rsidRDefault="00ED06BE" w:rsidP="00D0469A">
      <w:pPr>
        <w:jc w:val="both"/>
      </w:pPr>
      <w:r>
        <w:t>The school works with parents wherever possible to ensure that a collaborative approach is utilised which combines in-school support with at-home support.</w:t>
      </w:r>
    </w:p>
    <w:p w14:paraId="042656B5" w14:textId="037E5336" w:rsidR="00ED06BE" w:rsidRDefault="00ED06BE" w:rsidP="00D0469A">
      <w:pPr>
        <w:jc w:val="both"/>
      </w:pPr>
      <w:r w:rsidRPr="00657CD6">
        <w:t>The school ensures that pupils and parents are aware of the mental health support services available from the school.</w:t>
      </w:r>
    </w:p>
    <w:p w14:paraId="204AEA9A" w14:textId="6049E820" w:rsidR="00195A34" w:rsidRDefault="00195A34" w:rsidP="00D0469A">
      <w:pPr>
        <w:jc w:val="both"/>
      </w:pPr>
      <w:r>
        <w:t>Parents and pupils are expected to seek and receive support elsewhere, including from their GP, NHS services, trained professional</w:t>
      </w:r>
      <w:r w:rsidR="00224D86">
        <w:t>s</w:t>
      </w:r>
      <w:r>
        <w:t xml:space="preserve"> working in CYPMHS, voluntary organisations and other sources. </w:t>
      </w:r>
    </w:p>
    <w:p w14:paraId="1142B496" w14:textId="47FA5A84" w:rsidR="00ED06BE" w:rsidRDefault="00ED06BE" w:rsidP="00D0469A">
      <w:pPr>
        <w:pStyle w:val="Heading10"/>
      </w:pPr>
      <w:bookmarkStart w:id="41" w:name="_[New_for_2019]_10"/>
      <w:bookmarkEnd w:id="41"/>
      <w:r>
        <w:t>Working with alternative provision (AP) settings</w:t>
      </w:r>
    </w:p>
    <w:p w14:paraId="5615C266" w14:textId="3B5EE4E8" w:rsidR="00ED06BE" w:rsidRDefault="004C7027" w:rsidP="00D0469A">
      <w:pPr>
        <w:jc w:val="both"/>
      </w:pPr>
      <w:r>
        <w:t>Should the need arise, t</w:t>
      </w:r>
      <w:r w:rsidR="00ED06BE">
        <w:t>he school</w:t>
      </w:r>
      <w:r>
        <w:t xml:space="preserve"> would</w:t>
      </w:r>
      <w:r w:rsidR="00ED06BE">
        <w:t xml:space="preserve"> work with AP settings to develop plans for reintegration back into the school where appropriate. </w:t>
      </w:r>
    </w:p>
    <w:p w14:paraId="0302D96A" w14:textId="46088B9E" w:rsidR="00ED06BE" w:rsidRDefault="00ED06BE" w:rsidP="00D0469A">
      <w:pPr>
        <w:pStyle w:val="Heading10"/>
      </w:pPr>
      <w:bookmarkStart w:id="42" w:name="_[New_for_2019]_11"/>
      <w:bookmarkEnd w:id="42"/>
      <w:r>
        <w:t>Administering medication</w:t>
      </w:r>
    </w:p>
    <w:p w14:paraId="132B29E8" w14:textId="44300A92" w:rsidR="00ED06BE" w:rsidRPr="00277BCA" w:rsidRDefault="00ED06BE" w:rsidP="00D0469A">
      <w:pPr>
        <w:jc w:val="both"/>
      </w:pPr>
      <w:r>
        <w:t>The full</w:t>
      </w:r>
      <w:r w:rsidRPr="00277BCA">
        <w:t xml:space="preserve"> arrangements </w:t>
      </w:r>
      <w:r>
        <w:t>in place</w:t>
      </w:r>
      <w:r w:rsidRPr="00277BCA">
        <w:t xml:space="preserve"> to support pupils with medical conditions</w:t>
      </w:r>
      <w:r>
        <w:t xml:space="preserve"> requiring medication can be found in the school’s </w:t>
      </w:r>
      <w:r w:rsidRPr="00274DFF">
        <w:rPr>
          <w:bCs/>
        </w:rPr>
        <w:t>Supporting Pupils with Medical Conditions Policy</w:t>
      </w:r>
      <w:r w:rsidRPr="00274DFF">
        <w:t xml:space="preserve"> </w:t>
      </w:r>
      <w:r w:rsidRPr="00ED06BE">
        <w:rPr>
          <w:color w:val="000000" w:themeColor="text1"/>
        </w:rPr>
        <w:t>and</w:t>
      </w:r>
      <w:r>
        <w:rPr>
          <w:b/>
          <w:color w:val="000000" w:themeColor="text1"/>
        </w:rPr>
        <w:t xml:space="preserve"> </w:t>
      </w:r>
      <w:r w:rsidRPr="00ED06BE">
        <w:rPr>
          <w:color w:val="000000" w:themeColor="text1"/>
        </w:rPr>
        <w:t>the</w:t>
      </w:r>
      <w:r>
        <w:rPr>
          <w:b/>
          <w:color w:val="000000" w:themeColor="text1"/>
        </w:rPr>
        <w:t xml:space="preserve"> </w:t>
      </w:r>
      <w:r w:rsidRPr="00274DFF">
        <w:rPr>
          <w:bCs/>
        </w:rPr>
        <w:t>Administering Medication Policy</w:t>
      </w:r>
      <w:r w:rsidRPr="00277BCA">
        <w:t>.</w:t>
      </w:r>
    </w:p>
    <w:p w14:paraId="79F376E7" w14:textId="5ADD9EBA" w:rsidR="00ED06BE" w:rsidRPr="00277BCA" w:rsidRDefault="00ED06BE" w:rsidP="00D0469A">
      <w:pPr>
        <w:jc w:val="both"/>
      </w:pPr>
      <w:r w:rsidRPr="00277BCA">
        <w:t xml:space="preserve">The </w:t>
      </w:r>
      <w:r w:rsidRPr="00274DFF">
        <w:rPr>
          <w:bCs/>
        </w:rPr>
        <w:t>governing board</w:t>
      </w:r>
      <w:r w:rsidRPr="00274DFF">
        <w:t xml:space="preserve"> </w:t>
      </w:r>
      <w:r w:rsidRPr="00277BCA">
        <w:t>will ensure that medication is included in a pupil’s IH</w:t>
      </w:r>
      <w:r w:rsidR="00F7619F">
        <w:t>P</w:t>
      </w:r>
      <w:r w:rsidR="00BB2F96">
        <w:t xml:space="preserve"> </w:t>
      </w:r>
      <w:r w:rsidRPr="00277BCA">
        <w:t>where recommended by health professionals.</w:t>
      </w:r>
    </w:p>
    <w:p w14:paraId="0C258304" w14:textId="77777777" w:rsidR="00ED06BE" w:rsidRPr="00277BCA" w:rsidRDefault="00ED06BE" w:rsidP="00D0469A">
      <w:pPr>
        <w:jc w:val="both"/>
      </w:pPr>
      <w:r w:rsidRPr="00277BCA">
        <w:t>Staff know what medication pupils are taking, and how it should be stored and administered.</w:t>
      </w:r>
    </w:p>
    <w:p w14:paraId="03F51A3B" w14:textId="4989AAC5" w:rsidR="00ED06BE" w:rsidRDefault="00ED06BE" w:rsidP="00D0469A">
      <w:pPr>
        <w:pStyle w:val="Heading10"/>
      </w:pPr>
      <w:bookmarkStart w:id="43" w:name="_[_New_for_1"/>
      <w:bookmarkEnd w:id="43"/>
      <w:r>
        <w:t>Behaviour and exclusions</w:t>
      </w:r>
    </w:p>
    <w:p w14:paraId="6A853E88" w14:textId="7944A3AD" w:rsidR="00ED06BE" w:rsidRDefault="00ED06BE" w:rsidP="00D0469A">
      <w:pPr>
        <w:jc w:val="both"/>
      </w:pPr>
      <w:r>
        <w:t xml:space="preserve">When exclusion is a possibility, </w:t>
      </w:r>
      <w:r w:rsidR="00AA1EEF">
        <w:t xml:space="preserve">the school </w:t>
      </w:r>
      <w:r>
        <w:t>consider</w:t>
      </w:r>
      <w:r w:rsidR="00BB2F96">
        <w:t>s</w:t>
      </w:r>
      <w:r>
        <w:t xml:space="preserve"> contributing factors</w:t>
      </w:r>
      <w:r w:rsidR="00BB2F96">
        <w:t>,</w:t>
      </w:r>
      <w:r>
        <w:t xml:space="preserve"> which could include mental health </w:t>
      </w:r>
      <w:r w:rsidR="00AA1EEF">
        <w:t>difficulties</w:t>
      </w:r>
      <w:r>
        <w:t xml:space="preserve">. </w:t>
      </w:r>
    </w:p>
    <w:p w14:paraId="14BCCF69" w14:textId="77777777" w:rsidR="00ED06BE" w:rsidRDefault="00ED06BE" w:rsidP="00D0469A">
      <w:pPr>
        <w:jc w:val="both"/>
      </w:pPr>
      <w:r>
        <w:t xml:space="preserve">Where there are concerns over behaviour, the school carries out an assessment to determine whether the behaviour is a result of underlying factors such as undiagnosed learning difficulties, speech and language difficulties, child protection concerns or mental health problems. </w:t>
      </w:r>
    </w:p>
    <w:p w14:paraId="2A6DA71E" w14:textId="5BB0107F" w:rsidR="00ED06BE" w:rsidRDefault="00ED06BE" w:rsidP="00D0469A">
      <w:pPr>
        <w:jc w:val="both"/>
      </w:pPr>
      <w:r>
        <w:t>T</w:t>
      </w:r>
      <w:r w:rsidR="00AA1EEF">
        <w:t>o</w:t>
      </w:r>
      <w:r>
        <w:t xml:space="preserve"> assess underlying issues, the school uses an SDQ.</w:t>
      </w:r>
    </w:p>
    <w:p w14:paraId="4BB0F7AC" w14:textId="2AABF5B8" w:rsidR="00ED06BE" w:rsidRDefault="00ED06BE" w:rsidP="00D0469A">
      <w:pPr>
        <w:jc w:val="both"/>
      </w:pPr>
      <w:r>
        <w:t>Where underlying factors are likely to have contributed to the pupil’s behaviour, the school consider</w:t>
      </w:r>
      <w:r w:rsidR="00AA1EEF">
        <w:t>s</w:t>
      </w:r>
      <w:r>
        <w:t xml:space="preserve"> whether action can be taken to address the underlying causes of the disruptive behaviour</w:t>
      </w:r>
      <w:r w:rsidR="00AA1EEF">
        <w:t>, rather than issue an exclusion</w:t>
      </w:r>
      <w:r>
        <w:t xml:space="preserve">. If a pupil has SEND or is </w:t>
      </w:r>
      <w:r w:rsidR="00AA1EEF">
        <w:t xml:space="preserve">a </w:t>
      </w:r>
      <w:r w:rsidR="000577EE">
        <w:t>looked-after child</w:t>
      </w:r>
      <w:r>
        <w:t xml:space="preserve">, permanent exclusion will only be used as a last resort. </w:t>
      </w:r>
    </w:p>
    <w:p w14:paraId="5F1A7027" w14:textId="3F32258F" w:rsidR="00ED06BE" w:rsidRPr="002925DA" w:rsidRDefault="00ED06BE" w:rsidP="00D0469A">
      <w:pPr>
        <w:jc w:val="both"/>
      </w:pPr>
      <w:r>
        <w:t>In all cases, the school balance</w:t>
      </w:r>
      <w:r w:rsidR="00AA1EEF">
        <w:t>s</w:t>
      </w:r>
      <w:r>
        <w:t xml:space="preserve"> the interests of the pupil against the mental and physical health of the whole school community.</w:t>
      </w:r>
    </w:p>
    <w:p w14:paraId="23A85017" w14:textId="5098E08A" w:rsidR="00B81D6B" w:rsidRDefault="00D858DC" w:rsidP="00D0469A">
      <w:pPr>
        <w:pStyle w:val="Heading10"/>
      </w:pPr>
      <w:bookmarkStart w:id="44" w:name="_Monitoring_and_review"/>
      <w:bookmarkStart w:id="45" w:name="_[N_ew]_Safeguarding"/>
      <w:bookmarkEnd w:id="44"/>
      <w:bookmarkEnd w:id="45"/>
      <w:r w:rsidRPr="00DA19FE">
        <w:rPr>
          <w:rFonts w:ascii="Arial" w:hAnsi="Arial" w:cs="Arial"/>
          <w:color w:val="000000"/>
          <w:szCs w:val="28"/>
          <w:shd w:val="clear" w:color="auto" w:fill="47D7AC"/>
        </w:rPr>
        <w:lastRenderedPageBreak/>
        <w:t>[Updated]</w:t>
      </w:r>
      <w:r w:rsidRPr="00DA19FE">
        <w:rPr>
          <w:rFonts w:ascii="Arial" w:hAnsi="Arial" w:cs="Arial"/>
          <w:bCs/>
          <w:color w:val="000000"/>
          <w:szCs w:val="28"/>
        </w:rPr>
        <w:t xml:space="preserve"> </w:t>
      </w:r>
      <w:r w:rsidR="00B81D6B">
        <w:t xml:space="preserve">Safeguarding </w:t>
      </w:r>
    </w:p>
    <w:p w14:paraId="15C4A081" w14:textId="6108DB48" w:rsidR="00B81D6B" w:rsidRDefault="00B81D6B" w:rsidP="00D0469A">
      <w:pPr>
        <w:jc w:val="both"/>
      </w:pPr>
      <w:r>
        <w:t xml:space="preserve">All staff are aware that SEMH issues can, in some cases, be an indicator that a pupil has suffered or is at risk of suffering abuse, neglect or exploitation. </w:t>
      </w:r>
    </w:p>
    <w:p w14:paraId="2BD140DC" w14:textId="084528DC" w:rsidR="00B81D6B" w:rsidRPr="00B81D6B" w:rsidRDefault="00D858DC" w:rsidP="00D0469A">
      <w:pPr>
        <w:jc w:val="both"/>
      </w:pPr>
      <w:r>
        <w:rPr>
          <w:rFonts w:cs="Arial"/>
          <w:b/>
          <w:bCs/>
          <w:color w:val="000000"/>
          <w:shd w:val="clear" w:color="auto" w:fill="47D7AC"/>
        </w:rPr>
        <w:t>[Updated]</w:t>
      </w:r>
      <w:r>
        <w:rPr>
          <w:rFonts w:cs="Arial"/>
          <w:b/>
          <w:bCs/>
          <w:color w:val="000000"/>
        </w:rPr>
        <w:t xml:space="preserve"> </w:t>
      </w:r>
      <w:r w:rsidR="00B81D6B">
        <w:t xml:space="preserve">If a staff member has a SEMH concern about a pupil that is also a safeguarding concern, they take immediate action in line with the </w:t>
      </w:r>
      <w:r w:rsidR="00B81D6B" w:rsidRPr="00274DFF">
        <w:t>Child Protection and Safeguarding Policy</w:t>
      </w:r>
      <w:r>
        <w:t xml:space="preserve"> and speak to the DSL or deputy DSL.</w:t>
      </w:r>
    </w:p>
    <w:p w14:paraId="0D138C43" w14:textId="3F4DB868" w:rsidR="00ED06BE" w:rsidRDefault="00ED06BE" w:rsidP="00D0469A">
      <w:pPr>
        <w:pStyle w:val="Heading10"/>
      </w:pPr>
      <w:r>
        <w:t>Monitoring and review</w:t>
      </w:r>
    </w:p>
    <w:p w14:paraId="67E043C6" w14:textId="4035AE39" w:rsidR="00ED06BE" w:rsidRDefault="00ED06BE" w:rsidP="00D0469A">
      <w:pPr>
        <w:jc w:val="both"/>
      </w:pPr>
      <w:r>
        <w:t xml:space="preserve">The policy is reviewed on an </w:t>
      </w:r>
      <w:r w:rsidRPr="004C7027">
        <w:t>annual</w:t>
      </w:r>
      <w:r w:rsidRPr="00E137F4">
        <w:rPr>
          <w:b/>
          <w:color w:val="FFD006"/>
        </w:rPr>
        <w:t xml:space="preserve"> </w:t>
      </w:r>
      <w:r>
        <w:t xml:space="preserve">basis by the </w:t>
      </w:r>
      <w:r w:rsidRPr="00274DFF">
        <w:rPr>
          <w:bCs/>
        </w:rPr>
        <w:t>headteacher</w:t>
      </w:r>
      <w:r w:rsidRPr="00E137F4">
        <w:rPr>
          <w:color w:val="FFD006"/>
        </w:rPr>
        <w:t xml:space="preserve"> </w:t>
      </w:r>
      <w:r>
        <w:t xml:space="preserve">in conjunction with </w:t>
      </w:r>
      <w:r w:rsidRPr="00274DFF">
        <w:rPr>
          <w:bCs/>
        </w:rPr>
        <w:t>the governing board</w:t>
      </w:r>
      <w:r w:rsidRPr="00274DFF">
        <w:t xml:space="preserve"> </w:t>
      </w:r>
      <w:r>
        <w:t>− any changes made to this policy are communicated to all members of staff.</w:t>
      </w:r>
    </w:p>
    <w:p w14:paraId="6669A2A3" w14:textId="3880B1A8" w:rsidR="00EE0D99" w:rsidRDefault="00EE0D99" w:rsidP="00D0469A">
      <w:pPr>
        <w:jc w:val="both"/>
      </w:pPr>
      <w:r>
        <w:t xml:space="preserve">This policy </w:t>
      </w:r>
      <w:r w:rsidR="00BB2F96">
        <w:t xml:space="preserve">is </w:t>
      </w:r>
      <w:r>
        <w:t>reviewed in light of any serious SEMH</w:t>
      </w:r>
      <w:r w:rsidR="00085E66">
        <w:t>-</w:t>
      </w:r>
      <w:r>
        <w:t>related incidents.</w:t>
      </w:r>
    </w:p>
    <w:p w14:paraId="2194DFD8" w14:textId="77777777" w:rsidR="00ED06BE" w:rsidRDefault="00ED06BE" w:rsidP="00D0469A">
      <w:pPr>
        <w:jc w:val="both"/>
      </w:pPr>
      <w:r>
        <w:t>All members of staff are required to familiarise themselves with this policy as part of their induction programme.</w:t>
      </w:r>
    </w:p>
    <w:p w14:paraId="73BCD426" w14:textId="19388A1C" w:rsidR="00A23725" w:rsidRDefault="00ED06BE" w:rsidP="00241C3E">
      <w:pPr>
        <w:jc w:val="both"/>
        <w:rPr>
          <w:rFonts w:cs="Arial"/>
        </w:rPr>
      </w:pPr>
      <w:r>
        <w:t xml:space="preserve">The next scheduled review date for this policy is </w:t>
      </w:r>
      <w:r w:rsidR="004C7027" w:rsidRPr="004C7027">
        <w:t>July 2023</w:t>
      </w:r>
      <w:r w:rsidRPr="004C7027">
        <w:t xml:space="preserve"> </w:t>
      </w:r>
      <w:bookmarkStart w:id="46" w:name="_GoBack"/>
      <w:bookmarkEnd w:id="46"/>
    </w:p>
    <w:p w14:paraId="2B5AB8DB" w14:textId="77777777" w:rsidR="00A23725" w:rsidRDefault="00A23725" w:rsidP="00241C3E">
      <w:pPr>
        <w:jc w:val="both"/>
        <w:rPr>
          <w:rFonts w:cs="Arial"/>
        </w:rPr>
      </w:pPr>
    </w:p>
    <w:sectPr w:rsidR="00A23725" w:rsidSect="004E181E">
      <w:headerReference w:type="default" r:id="rId15"/>
      <w:headerReference w:type="first" r:id="rId16"/>
      <w:pgSz w:w="11906" w:h="16838"/>
      <w:pgMar w:top="1440" w:right="1440" w:bottom="1440" w:left="1440" w:header="709" w:footer="709" w:gutter="0"/>
      <w:pgBorders w:offsetFrom="page">
        <w:top w:val="single" w:sz="24" w:space="24" w:color="041E42"/>
        <w:left w:val="single" w:sz="24" w:space="24" w:color="041E42"/>
        <w:bottom w:val="single" w:sz="24" w:space="24" w:color="041E42"/>
        <w:right w:val="single" w:sz="24"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0721B3" w:rsidRDefault="000721B3" w:rsidP="00AD4155">
      <w:r>
        <w:separator/>
      </w:r>
    </w:p>
  </w:endnote>
  <w:endnote w:type="continuationSeparator" w:id="0">
    <w:p w14:paraId="06DA37E6" w14:textId="77777777" w:rsidR="000721B3" w:rsidRDefault="000721B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38B9B02-495E-48B1-91CB-E310E506A0BE}"/>
  </w:font>
  <w:font w:name="Helvetica">
    <w:panose1 w:val="020B0604020202020204"/>
    <w:charset w:val="00"/>
    <w:family w:val="swiss"/>
    <w:pitch w:val="variable"/>
    <w:sig w:usb0="E0002EFF" w:usb1="C000785B" w:usb2="00000009" w:usb3="00000000" w:csb0="000001FF" w:csb1="00000000"/>
    <w:embedRegular r:id="rId2" w:fontKey="{F7038A94-0B8F-4E1E-8127-740892D0F1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0721B3" w:rsidRDefault="000721B3" w:rsidP="00AD4155">
      <w:r>
        <w:separator/>
      </w:r>
    </w:p>
  </w:footnote>
  <w:footnote w:type="continuationSeparator" w:id="0">
    <w:p w14:paraId="27341DBF" w14:textId="77777777" w:rsidR="000721B3" w:rsidRDefault="000721B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BFBBB" w14:textId="77777777" w:rsidR="000721B3" w:rsidRDefault="000721B3">
    <w:pPr>
      <w:pStyle w:val="Header"/>
    </w:pPr>
    <w:r w:rsidRPr="00EA743B">
      <w:rPr>
        <w:noProof/>
      </w:rPr>
      <w:drawing>
        <wp:anchor distT="0" distB="0" distL="114300" distR="114300" simplePos="0" relativeHeight="251663360" behindDoc="1" locked="0" layoutInCell="1" allowOverlap="1" wp14:anchorId="062D41F2" wp14:editId="11479F1C">
          <wp:simplePos x="0" y="0"/>
          <wp:positionH relativeFrom="column">
            <wp:posOffset>2560320</wp:posOffset>
          </wp:positionH>
          <wp:positionV relativeFrom="paragraph">
            <wp:posOffset>-61595</wp:posOffset>
          </wp:positionV>
          <wp:extent cx="3681730" cy="925830"/>
          <wp:effectExtent l="0" t="0" r="0" b="7620"/>
          <wp:wrapTight wrapText="bothSides">
            <wp:wrapPolygon edited="0">
              <wp:start x="0" y="0"/>
              <wp:lineTo x="0" y="21333"/>
              <wp:lineTo x="21458" y="21333"/>
              <wp:lineTo x="21458" y="0"/>
              <wp:lineTo x="0" y="0"/>
            </wp:wrapPolygon>
          </wp:wrapTight>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802A3" w14:textId="5739D38F" w:rsidR="000721B3" w:rsidRDefault="000721B3">
    <w:pPr>
      <w:pStyle w:val="Header"/>
    </w:pPr>
    <w:r>
      <w:rPr>
        <w:noProof/>
      </w:rPr>
      <mc:AlternateContent>
        <mc:Choice Requires="wps">
          <w:drawing>
            <wp:anchor distT="45720" distB="45720" distL="114300" distR="114300" simplePos="0" relativeHeight="251659264" behindDoc="0" locked="0" layoutInCell="1" allowOverlap="1" wp14:anchorId="39F75D80" wp14:editId="607609FC">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0721B3" w:rsidRPr="00935945" w:rsidRDefault="000721B3">
                          <w:pPr>
                            <w:rPr>
                              <w:color w:val="FFFFFF" w:themeColor="background1"/>
                              <w:sz w:val="8"/>
                            </w:rPr>
                          </w:pPr>
                          <w:bookmarkStart w:id="14" w:name="_Hlk512849464"/>
                          <w:bookmarkStart w:id="15" w:name="_Hlk512849465"/>
                          <w:r w:rsidRPr="00935945">
                            <w:rPr>
                              <w:color w:val="FFFFFF" w:themeColor="background1"/>
                              <w:sz w:val="8"/>
                            </w:rPr>
                            <w:t>Teal Salmon Butty</w:t>
                          </w:r>
                          <w:bookmarkEnd w:id="14"/>
                          <w:bookmarkEnd w:id="1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_x0000_s1032"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0721B3" w:rsidRPr="00935945" w:rsidRDefault="000721B3">
                    <w:pPr>
                      <w:rPr>
                        <w:color w:val="FFFFFF" w:themeColor="background1"/>
                        <w:sz w:val="8"/>
                      </w:rPr>
                    </w:pPr>
                    <w:bookmarkStart w:id="16" w:name="_Hlk512849464"/>
                    <w:bookmarkStart w:id="17" w:name="_Hlk512849465"/>
                    <w:r w:rsidRPr="00935945">
                      <w:rPr>
                        <w:color w:val="FFFFFF" w:themeColor="background1"/>
                        <w:sz w:val="8"/>
                      </w:rPr>
                      <w:t>Teal Salmon Butty</w:t>
                    </w:r>
                    <w:bookmarkEnd w:id="16"/>
                    <w:bookmarkEnd w:id="17"/>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0721B3" w:rsidRDefault="000721B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0721B3" w:rsidRDefault="00072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51707"/>
    <w:multiLevelType w:val="hybridMultilevel"/>
    <w:tmpl w:val="47587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B6E3D91"/>
    <w:multiLevelType w:val="hybridMultilevel"/>
    <w:tmpl w:val="3E06DA6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AB2B58"/>
    <w:multiLevelType w:val="hybridMultilevel"/>
    <w:tmpl w:val="17C09DC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53C2A2F"/>
    <w:multiLevelType w:val="hybridMultilevel"/>
    <w:tmpl w:val="09FC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0A6186"/>
    <w:multiLevelType w:val="hybridMultilevel"/>
    <w:tmpl w:val="25906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17C15"/>
    <w:multiLevelType w:val="hybridMultilevel"/>
    <w:tmpl w:val="E7E2721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D24FE9"/>
    <w:multiLevelType w:val="hybridMultilevel"/>
    <w:tmpl w:val="AEF0B54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E05CA1"/>
    <w:multiLevelType w:val="hybridMultilevel"/>
    <w:tmpl w:val="B14E9BEE"/>
    <w:lvl w:ilvl="0" w:tplc="FFFFFFFF">
      <w:start w:val="1"/>
      <w:numFmt w:val="bullet"/>
      <w:lvlText w:val=""/>
      <w:lvlJc w:val="left"/>
      <w:pPr>
        <w:ind w:left="720" w:hanging="360"/>
      </w:pPr>
      <w:rPr>
        <w:rFonts w:ascii="Symbol" w:hAnsi="Symbol" w:hint="default"/>
        <w:color w:val="auto"/>
      </w:rPr>
    </w:lvl>
    <w:lvl w:ilvl="1" w:tplc="DBF4C736">
      <w:start w:val="3"/>
      <w:numFmt w:val="bullet"/>
      <w:lvlText w:val="-"/>
      <w:lvlJc w:val="left"/>
      <w:pPr>
        <w:ind w:left="1440" w:hanging="360"/>
      </w:pPr>
      <w:rPr>
        <w:rFonts w:ascii="Arial" w:eastAsia="Times New Roman"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16B1531"/>
    <w:multiLevelType w:val="hybridMultilevel"/>
    <w:tmpl w:val="6ABE602A"/>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1D7467"/>
    <w:multiLevelType w:val="hybridMultilevel"/>
    <w:tmpl w:val="B66E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B3404C"/>
    <w:multiLevelType w:val="hybridMultilevel"/>
    <w:tmpl w:val="DC982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A3A4E"/>
    <w:multiLevelType w:val="hybridMultilevel"/>
    <w:tmpl w:val="1DC68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2A2C62"/>
    <w:multiLevelType w:val="hybridMultilevel"/>
    <w:tmpl w:val="F01AD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59063A"/>
    <w:multiLevelType w:val="hybridMultilevel"/>
    <w:tmpl w:val="41A6E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951CD7"/>
    <w:multiLevelType w:val="hybridMultilevel"/>
    <w:tmpl w:val="18B2D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8C22A1"/>
    <w:multiLevelType w:val="multilevel"/>
    <w:tmpl w:val="7C621AEA"/>
    <w:numStyleLink w:val="Style1"/>
  </w:abstractNum>
  <w:abstractNum w:abstractNumId="19" w15:restartNumberingAfterBreak="0">
    <w:nsid w:val="4E416B28"/>
    <w:multiLevelType w:val="hybridMultilevel"/>
    <w:tmpl w:val="4ECC573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A63EB"/>
    <w:multiLevelType w:val="hybridMultilevel"/>
    <w:tmpl w:val="CE32E3D0"/>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3" w15:restartNumberingAfterBreak="0">
    <w:nsid w:val="58F74846"/>
    <w:multiLevelType w:val="hybridMultilevel"/>
    <w:tmpl w:val="DFC04B2C"/>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5"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8A2AF4"/>
    <w:multiLevelType w:val="hybridMultilevel"/>
    <w:tmpl w:val="2F8C7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FC2432"/>
    <w:multiLevelType w:val="hybridMultilevel"/>
    <w:tmpl w:val="AA841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84C4E"/>
    <w:multiLevelType w:val="hybridMultilevel"/>
    <w:tmpl w:val="89843658"/>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3F5C62"/>
    <w:multiLevelType w:val="hybridMultilevel"/>
    <w:tmpl w:val="E640A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6F50386"/>
    <w:multiLevelType w:val="hybridMultilevel"/>
    <w:tmpl w:val="A9606D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D33A4"/>
    <w:multiLevelType w:val="hybridMultilevel"/>
    <w:tmpl w:val="B0B81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3B2A42"/>
    <w:multiLevelType w:val="hybridMultilevel"/>
    <w:tmpl w:val="AC745606"/>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E94E19"/>
    <w:multiLevelType w:val="hybridMultilevel"/>
    <w:tmpl w:val="C866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2712D49"/>
    <w:multiLevelType w:val="hybridMultilevel"/>
    <w:tmpl w:val="FEA6CAC4"/>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327CA5"/>
    <w:multiLevelType w:val="hybridMultilevel"/>
    <w:tmpl w:val="3028E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5B1678C"/>
    <w:multiLevelType w:val="hybridMultilevel"/>
    <w:tmpl w:val="4176B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26616B"/>
    <w:multiLevelType w:val="hybridMultilevel"/>
    <w:tmpl w:val="3CEC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8A6993"/>
    <w:multiLevelType w:val="hybridMultilevel"/>
    <w:tmpl w:val="13FCF850"/>
    <w:lvl w:ilvl="0" w:tplc="3ABC9A64">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B682900"/>
    <w:multiLevelType w:val="hybridMultilevel"/>
    <w:tmpl w:val="31224CB2"/>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88030D"/>
    <w:multiLevelType w:val="hybridMultilevel"/>
    <w:tmpl w:val="6D862690"/>
    <w:lvl w:ilvl="0" w:tplc="3ABC9A6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0"/>
  </w:num>
  <w:num w:numId="3">
    <w:abstractNumId w:val="2"/>
  </w:num>
  <w:num w:numId="4">
    <w:abstractNumId w:val="24"/>
  </w:num>
  <w:num w:numId="5">
    <w:abstractNumId w:val="31"/>
  </w:num>
  <w:num w:numId="6">
    <w:abstractNumId w:val="18"/>
    <w:lvlOverride w:ilvl="0">
      <w:lvl w:ilvl="0">
        <w:start w:val="1"/>
        <w:numFmt w:val="decimal"/>
        <w:pStyle w:val="Heading10"/>
        <w:lvlText w:val="%1."/>
        <w:lvlJc w:val="center"/>
        <w:pPr>
          <w:ind w:left="360" w:hanging="72"/>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2"/>
  </w:num>
  <w:num w:numId="8">
    <w:abstractNumId w:val="30"/>
  </w:num>
  <w:num w:numId="9">
    <w:abstractNumId w:val="21"/>
  </w:num>
  <w:num w:numId="10">
    <w:abstractNumId w:val="0"/>
  </w:num>
  <w:num w:numId="11">
    <w:abstractNumId w:val="25"/>
  </w:num>
  <w:num w:numId="12">
    <w:abstractNumId w:val="1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3">
    <w:abstractNumId w:val="5"/>
  </w:num>
  <w:num w:numId="14">
    <w:abstractNumId w:val="16"/>
  </w:num>
  <w:num w:numId="15">
    <w:abstractNumId w:val="28"/>
  </w:num>
  <w:num w:numId="16">
    <w:abstractNumId w:val="34"/>
  </w:num>
  <w:num w:numId="17">
    <w:abstractNumId w:val="37"/>
  </w:num>
  <w:num w:numId="18">
    <w:abstractNumId w:val="23"/>
  </w:num>
  <w:num w:numId="19">
    <w:abstractNumId w:val="42"/>
  </w:num>
  <w:num w:numId="20">
    <w:abstractNumId w:val="3"/>
  </w:num>
  <w:num w:numId="21">
    <w:abstractNumId w:val="43"/>
  </w:num>
  <w:num w:numId="22">
    <w:abstractNumId w:val="8"/>
  </w:num>
  <w:num w:numId="23">
    <w:abstractNumId w:val="4"/>
  </w:num>
  <w:num w:numId="24">
    <w:abstractNumId w:val="11"/>
  </w:num>
  <w:num w:numId="25">
    <w:abstractNumId w:val="19"/>
  </w:num>
  <w:num w:numId="26">
    <w:abstractNumId w:val="41"/>
  </w:num>
  <w:num w:numId="27">
    <w:abstractNumId w:val="10"/>
  </w:num>
  <w:num w:numId="28">
    <w:abstractNumId w:val="9"/>
  </w:num>
  <w:num w:numId="29">
    <w:abstractNumId w:val="13"/>
  </w:num>
  <w:num w:numId="30">
    <w:abstractNumId w:val="38"/>
  </w:num>
  <w:num w:numId="31">
    <w:abstractNumId w:val="6"/>
  </w:num>
  <w:num w:numId="32">
    <w:abstractNumId w:val="7"/>
  </w:num>
  <w:num w:numId="33">
    <w:abstractNumId w:val="12"/>
  </w:num>
  <w:num w:numId="34">
    <w:abstractNumId w:val="26"/>
  </w:num>
  <w:num w:numId="35">
    <w:abstractNumId w:val="29"/>
  </w:num>
  <w:num w:numId="36">
    <w:abstractNumId w:val="35"/>
  </w:num>
  <w:num w:numId="37">
    <w:abstractNumId w:val="1"/>
  </w:num>
  <w:num w:numId="38">
    <w:abstractNumId w:val="14"/>
  </w:num>
  <w:num w:numId="39">
    <w:abstractNumId w:val="32"/>
  </w:num>
  <w:num w:numId="40">
    <w:abstractNumId w:val="40"/>
  </w:num>
  <w:num w:numId="41">
    <w:abstractNumId w:val="39"/>
  </w:num>
  <w:num w:numId="42">
    <w:abstractNumId w:val="15"/>
  </w:num>
  <w:num w:numId="43">
    <w:abstractNumId w:val="17"/>
  </w:num>
  <w:num w:numId="44">
    <w:abstractNumId w:val="27"/>
  </w:num>
  <w:num w:numId="45">
    <w:abstractNumId w:val="3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06A31"/>
    <w:rsid w:val="00006BA7"/>
    <w:rsid w:val="000100B6"/>
    <w:rsid w:val="0001177F"/>
    <w:rsid w:val="000118E2"/>
    <w:rsid w:val="00011C77"/>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4B3B"/>
    <w:rsid w:val="00055C65"/>
    <w:rsid w:val="00056533"/>
    <w:rsid w:val="000567E2"/>
    <w:rsid w:val="000577EE"/>
    <w:rsid w:val="000606F6"/>
    <w:rsid w:val="000624B2"/>
    <w:rsid w:val="00065C6B"/>
    <w:rsid w:val="0006795A"/>
    <w:rsid w:val="000717B5"/>
    <w:rsid w:val="000721B3"/>
    <w:rsid w:val="00074C8C"/>
    <w:rsid w:val="00080091"/>
    <w:rsid w:val="00080783"/>
    <w:rsid w:val="00082668"/>
    <w:rsid w:val="00085E66"/>
    <w:rsid w:val="00087F57"/>
    <w:rsid w:val="0009203F"/>
    <w:rsid w:val="000933DC"/>
    <w:rsid w:val="00095119"/>
    <w:rsid w:val="00095EF3"/>
    <w:rsid w:val="00096743"/>
    <w:rsid w:val="000A092A"/>
    <w:rsid w:val="000A0E7E"/>
    <w:rsid w:val="000A1305"/>
    <w:rsid w:val="000A4907"/>
    <w:rsid w:val="000A49E6"/>
    <w:rsid w:val="000A6B9C"/>
    <w:rsid w:val="000A738F"/>
    <w:rsid w:val="000B1080"/>
    <w:rsid w:val="000B11F3"/>
    <w:rsid w:val="000B16CC"/>
    <w:rsid w:val="000B1AFB"/>
    <w:rsid w:val="000B213E"/>
    <w:rsid w:val="000B44E5"/>
    <w:rsid w:val="000B4624"/>
    <w:rsid w:val="000B46CC"/>
    <w:rsid w:val="000B4CAC"/>
    <w:rsid w:val="000B63CF"/>
    <w:rsid w:val="000B7B80"/>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6C6A"/>
    <w:rsid w:val="0016046D"/>
    <w:rsid w:val="00160D79"/>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E7E62"/>
    <w:rsid w:val="001F2178"/>
    <w:rsid w:val="001F3CFB"/>
    <w:rsid w:val="001F50FF"/>
    <w:rsid w:val="001F635A"/>
    <w:rsid w:val="00201B4B"/>
    <w:rsid w:val="00206835"/>
    <w:rsid w:val="00206EDA"/>
    <w:rsid w:val="00207C5A"/>
    <w:rsid w:val="00212661"/>
    <w:rsid w:val="00216923"/>
    <w:rsid w:val="002204BE"/>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512A7"/>
    <w:rsid w:val="00251899"/>
    <w:rsid w:val="00253BCA"/>
    <w:rsid w:val="00257790"/>
    <w:rsid w:val="00261B84"/>
    <w:rsid w:val="002636F6"/>
    <w:rsid w:val="00265515"/>
    <w:rsid w:val="00266795"/>
    <w:rsid w:val="0026779E"/>
    <w:rsid w:val="002702CE"/>
    <w:rsid w:val="0027048C"/>
    <w:rsid w:val="00274DFF"/>
    <w:rsid w:val="00277234"/>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C20A7"/>
    <w:rsid w:val="002C21B9"/>
    <w:rsid w:val="002C220C"/>
    <w:rsid w:val="002C3AF5"/>
    <w:rsid w:val="002C4AE2"/>
    <w:rsid w:val="002C64EB"/>
    <w:rsid w:val="002C7582"/>
    <w:rsid w:val="002D349C"/>
    <w:rsid w:val="002D4754"/>
    <w:rsid w:val="002D7F86"/>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E2"/>
    <w:rsid w:val="003573B4"/>
    <w:rsid w:val="00357E5F"/>
    <w:rsid w:val="00360133"/>
    <w:rsid w:val="00360212"/>
    <w:rsid w:val="00361211"/>
    <w:rsid w:val="0036174B"/>
    <w:rsid w:val="003625AB"/>
    <w:rsid w:val="00366529"/>
    <w:rsid w:val="00370C93"/>
    <w:rsid w:val="00370F77"/>
    <w:rsid w:val="003754A6"/>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025E"/>
    <w:rsid w:val="003A1BB2"/>
    <w:rsid w:val="003A3865"/>
    <w:rsid w:val="003A4C04"/>
    <w:rsid w:val="003A6AA1"/>
    <w:rsid w:val="003B0AE5"/>
    <w:rsid w:val="003B1ABB"/>
    <w:rsid w:val="003B207A"/>
    <w:rsid w:val="003B25E8"/>
    <w:rsid w:val="003B2793"/>
    <w:rsid w:val="003B2C96"/>
    <w:rsid w:val="003B4859"/>
    <w:rsid w:val="003B49AC"/>
    <w:rsid w:val="003B5119"/>
    <w:rsid w:val="003B628D"/>
    <w:rsid w:val="003B664D"/>
    <w:rsid w:val="003B7AAC"/>
    <w:rsid w:val="003B7B62"/>
    <w:rsid w:val="003C0592"/>
    <w:rsid w:val="003C1135"/>
    <w:rsid w:val="003C170E"/>
    <w:rsid w:val="003C35A4"/>
    <w:rsid w:val="003C3C79"/>
    <w:rsid w:val="003C3F23"/>
    <w:rsid w:val="003C4278"/>
    <w:rsid w:val="003D0DD6"/>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0452"/>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4E8"/>
    <w:rsid w:val="00436E65"/>
    <w:rsid w:val="00437BBD"/>
    <w:rsid w:val="00440BA4"/>
    <w:rsid w:val="00441947"/>
    <w:rsid w:val="0044236B"/>
    <w:rsid w:val="0044418A"/>
    <w:rsid w:val="00444C8A"/>
    <w:rsid w:val="00444F88"/>
    <w:rsid w:val="00445161"/>
    <w:rsid w:val="00447D9E"/>
    <w:rsid w:val="0045444D"/>
    <w:rsid w:val="00455902"/>
    <w:rsid w:val="0045632B"/>
    <w:rsid w:val="0045782A"/>
    <w:rsid w:val="004578B1"/>
    <w:rsid w:val="00460121"/>
    <w:rsid w:val="00461D57"/>
    <w:rsid w:val="00462C4F"/>
    <w:rsid w:val="00465987"/>
    <w:rsid w:val="00466259"/>
    <w:rsid w:val="004679F8"/>
    <w:rsid w:val="00470881"/>
    <w:rsid w:val="004720FB"/>
    <w:rsid w:val="00472C4A"/>
    <w:rsid w:val="00472C64"/>
    <w:rsid w:val="004749B4"/>
    <w:rsid w:val="00475044"/>
    <w:rsid w:val="00475327"/>
    <w:rsid w:val="00475594"/>
    <w:rsid w:val="0047746B"/>
    <w:rsid w:val="00480C32"/>
    <w:rsid w:val="00482C00"/>
    <w:rsid w:val="00483FE0"/>
    <w:rsid w:val="004843E1"/>
    <w:rsid w:val="00487590"/>
    <w:rsid w:val="00490625"/>
    <w:rsid w:val="00491F60"/>
    <w:rsid w:val="0049590E"/>
    <w:rsid w:val="00496723"/>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027"/>
    <w:rsid w:val="004D04B1"/>
    <w:rsid w:val="004D18F0"/>
    <w:rsid w:val="004D36A1"/>
    <w:rsid w:val="004D3ED8"/>
    <w:rsid w:val="004D5CF7"/>
    <w:rsid w:val="004D7474"/>
    <w:rsid w:val="004E018D"/>
    <w:rsid w:val="004E181E"/>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1F5F"/>
    <w:rsid w:val="00522DC2"/>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7426"/>
    <w:rsid w:val="005A7559"/>
    <w:rsid w:val="005A784D"/>
    <w:rsid w:val="005B06F2"/>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5F7886"/>
    <w:rsid w:val="006006D4"/>
    <w:rsid w:val="00603B1D"/>
    <w:rsid w:val="006055E4"/>
    <w:rsid w:val="00605732"/>
    <w:rsid w:val="00610CE8"/>
    <w:rsid w:val="0061136D"/>
    <w:rsid w:val="00611B11"/>
    <w:rsid w:val="0061378C"/>
    <w:rsid w:val="00613D2C"/>
    <w:rsid w:val="00617D26"/>
    <w:rsid w:val="006203C1"/>
    <w:rsid w:val="0062261E"/>
    <w:rsid w:val="00626EF8"/>
    <w:rsid w:val="006272AA"/>
    <w:rsid w:val="0063115A"/>
    <w:rsid w:val="00631F57"/>
    <w:rsid w:val="006345D9"/>
    <w:rsid w:val="00642DEE"/>
    <w:rsid w:val="0064440E"/>
    <w:rsid w:val="0064490A"/>
    <w:rsid w:val="0064663F"/>
    <w:rsid w:val="0064710B"/>
    <w:rsid w:val="00650847"/>
    <w:rsid w:val="00651A5D"/>
    <w:rsid w:val="00653A10"/>
    <w:rsid w:val="0065414D"/>
    <w:rsid w:val="0065421C"/>
    <w:rsid w:val="00655B0C"/>
    <w:rsid w:val="006570E9"/>
    <w:rsid w:val="0066208C"/>
    <w:rsid w:val="006626F2"/>
    <w:rsid w:val="0066442C"/>
    <w:rsid w:val="00665B41"/>
    <w:rsid w:val="00665E56"/>
    <w:rsid w:val="00665F38"/>
    <w:rsid w:val="00672C76"/>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3BBE"/>
    <w:rsid w:val="006958C6"/>
    <w:rsid w:val="00697F9F"/>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121B"/>
    <w:rsid w:val="00752A20"/>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A6A65"/>
    <w:rsid w:val="007B104A"/>
    <w:rsid w:val="007B3138"/>
    <w:rsid w:val="007B3740"/>
    <w:rsid w:val="007B3DBA"/>
    <w:rsid w:val="007B4852"/>
    <w:rsid w:val="007B4969"/>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5D7C"/>
    <w:rsid w:val="007F701D"/>
    <w:rsid w:val="007F7982"/>
    <w:rsid w:val="00800008"/>
    <w:rsid w:val="0080065E"/>
    <w:rsid w:val="008016C3"/>
    <w:rsid w:val="00801BD2"/>
    <w:rsid w:val="008067A3"/>
    <w:rsid w:val="00810848"/>
    <w:rsid w:val="0081151B"/>
    <w:rsid w:val="00812FA0"/>
    <w:rsid w:val="00813091"/>
    <w:rsid w:val="0081467A"/>
    <w:rsid w:val="00815FD4"/>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8B5"/>
    <w:rsid w:val="00876940"/>
    <w:rsid w:val="00877C91"/>
    <w:rsid w:val="008800F3"/>
    <w:rsid w:val="0088180D"/>
    <w:rsid w:val="00883F81"/>
    <w:rsid w:val="0088440A"/>
    <w:rsid w:val="00890B05"/>
    <w:rsid w:val="0089113B"/>
    <w:rsid w:val="00892056"/>
    <w:rsid w:val="00894151"/>
    <w:rsid w:val="0089581D"/>
    <w:rsid w:val="008A0A7A"/>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333"/>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0C44"/>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A93"/>
    <w:rsid w:val="00945D10"/>
    <w:rsid w:val="009475B4"/>
    <w:rsid w:val="00947A2A"/>
    <w:rsid w:val="0095285E"/>
    <w:rsid w:val="00952DFC"/>
    <w:rsid w:val="009530AA"/>
    <w:rsid w:val="00953821"/>
    <w:rsid w:val="00956495"/>
    <w:rsid w:val="00956989"/>
    <w:rsid w:val="0096000D"/>
    <w:rsid w:val="00963B18"/>
    <w:rsid w:val="00964BB2"/>
    <w:rsid w:val="00965A1D"/>
    <w:rsid w:val="00965E82"/>
    <w:rsid w:val="00972DC9"/>
    <w:rsid w:val="00977AA4"/>
    <w:rsid w:val="00981ACB"/>
    <w:rsid w:val="00983066"/>
    <w:rsid w:val="0098375A"/>
    <w:rsid w:val="0098402A"/>
    <w:rsid w:val="00987630"/>
    <w:rsid w:val="00990FAB"/>
    <w:rsid w:val="00992AA7"/>
    <w:rsid w:val="00993A5C"/>
    <w:rsid w:val="00993E83"/>
    <w:rsid w:val="009953B1"/>
    <w:rsid w:val="00995AF2"/>
    <w:rsid w:val="0099604D"/>
    <w:rsid w:val="009961B2"/>
    <w:rsid w:val="009A078A"/>
    <w:rsid w:val="009A2882"/>
    <w:rsid w:val="009A4F5C"/>
    <w:rsid w:val="009A5551"/>
    <w:rsid w:val="009A5FAB"/>
    <w:rsid w:val="009B04CB"/>
    <w:rsid w:val="009B31BE"/>
    <w:rsid w:val="009B3E6F"/>
    <w:rsid w:val="009B4985"/>
    <w:rsid w:val="009B702B"/>
    <w:rsid w:val="009B7574"/>
    <w:rsid w:val="009C0342"/>
    <w:rsid w:val="009C2278"/>
    <w:rsid w:val="009C37D6"/>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1A76"/>
    <w:rsid w:val="00A22C80"/>
    <w:rsid w:val="00A22D50"/>
    <w:rsid w:val="00A23725"/>
    <w:rsid w:val="00A255CF"/>
    <w:rsid w:val="00A27776"/>
    <w:rsid w:val="00A30472"/>
    <w:rsid w:val="00A31BA2"/>
    <w:rsid w:val="00A31F06"/>
    <w:rsid w:val="00A33F35"/>
    <w:rsid w:val="00A34652"/>
    <w:rsid w:val="00A36509"/>
    <w:rsid w:val="00A41109"/>
    <w:rsid w:val="00A463D8"/>
    <w:rsid w:val="00A47696"/>
    <w:rsid w:val="00A505FC"/>
    <w:rsid w:val="00A547CF"/>
    <w:rsid w:val="00A561FE"/>
    <w:rsid w:val="00A57973"/>
    <w:rsid w:val="00A61CB9"/>
    <w:rsid w:val="00A64717"/>
    <w:rsid w:val="00A6540D"/>
    <w:rsid w:val="00A666B6"/>
    <w:rsid w:val="00A66BD1"/>
    <w:rsid w:val="00A7242F"/>
    <w:rsid w:val="00A74580"/>
    <w:rsid w:val="00A74C4C"/>
    <w:rsid w:val="00A7597D"/>
    <w:rsid w:val="00A76A4F"/>
    <w:rsid w:val="00A77118"/>
    <w:rsid w:val="00A778BC"/>
    <w:rsid w:val="00A82E67"/>
    <w:rsid w:val="00A83249"/>
    <w:rsid w:val="00A838EF"/>
    <w:rsid w:val="00A840FA"/>
    <w:rsid w:val="00A8675F"/>
    <w:rsid w:val="00A90EEE"/>
    <w:rsid w:val="00AA1EEF"/>
    <w:rsid w:val="00AA24A8"/>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5248"/>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0410"/>
    <w:rsid w:val="00B42F4D"/>
    <w:rsid w:val="00B441C1"/>
    <w:rsid w:val="00B46687"/>
    <w:rsid w:val="00B47CCB"/>
    <w:rsid w:val="00B50959"/>
    <w:rsid w:val="00B5234B"/>
    <w:rsid w:val="00B56546"/>
    <w:rsid w:val="00B611CA"/>
    <w:rsid w:val="00B615BD"/>
    <w:rsid w:val="00B666E4"/>
    <w:rsid w:val="00B70316"/>
    <w:rsid w:val="00B72CFC"/>
    <w:rsid w:val="00B7510C"/>
    <w:rsid w:val="00B76721"/>
    <w:rsid w:val="00B8082C"/>
    <w:rsid w:val="00B80F1E"/>
    <w:rsid w:val="00B81BF1"/>
    <w:rsid w:val="00B81D6B"/>
    <w:rsid w:val="00B826AD"/>
    <w:rsid w:val="00B82E28"/>
    <w:rsid w:val="00B8440F"/>
    <w:rsid w:val="00B85AFC"/>
    <w:rsid w:val="00B860C0"/>
    <w:rsid w:val="00B86541"/>
    <w:rsid w:val="00B86FF4"/>
    <w:rsid w:val="00B877CC"/>
    <w:rsid w:val="00B92235"/>
    <w:rsid w:val="00B93562"/>
    <w:rsid w:val="00B942D5"/>
    <w:rsid w:val="00B946AA"/>
    <w:rsid w:val="00B95706"/>
    <w:rsid w:val="00B963B2"/>
    <w:rsid w:val="00B968D8"/>
    <w:rsid w:val="00B9712E"/>
    <w:rsid w:val="00BA08A1"/>
    <w:rsid w:val="00BA0E44"/>
    <w:rsid w:val="00BA1DA2"/>
    <w:rsid w:val="00BA3B76"/>
    <w:rsid w:val="00BA4D70"/>
    <w:rsid w:val="00BA5C49"/>
    <w:rsid w:val="00BB2368"/>
    <w:rsid w:val="00BB2F96"/>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4FD7"/>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2AF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2610"/>
    <w:rsid w:val="00C83ED8"/>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31C5"/>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46AC"/>
    <w:rsid w:val="00CE5026"/>
    <w:rsid w:val="00CF0911"/>
    <w:rsid w:val="00CF0D45"/>
    <w:rsid w:val="00CF47ED"/>
    <w:rsid w:val="00CF6CBD"/>
    <w:rsid w:val="00CF7411"/>
    <w:rsid w:val="00D01057"/>
    <w:rsid w:val="00D01338"/>
    <w:rsid w:val="00D02409"/>
    <w:rsid w:val="00D03CDE"/>
    <w:rsid w:val="00D03EB7"/>
    <w:rsid w:val="00D0469A"/>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96F"/>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58DC"/>
    <w:rsid w:val="00D86082"/>
    <w:rsid w:val="00D87076"/>
    <w:rsid w:val="00D92D28"/>
    <w:rsid w:val="00D9522E"/>
    <w:rsid w:val="00D96E4C"/>
    <w:rsid w:val="00D9706D"/>
    <w:rsid w:val="00DA1774"/>
    <w:rsid w:val="00DA19FE"/>
    <w:rsid w:val="00DA3947"/>
    <w:rsid w:val="00DA4E5D"/>
    <w:rsid w:val="00DA5D36"/>
    <w:rsid w:val="00DA60B5"/>
    <w:rsid w:val="00DA7599"/>
    <w:rsid w:val="00DA75AC"/>
    <w:rsid w:val="00DB0DCD"/>
    <w:rsid w:val="00DB249A"/>
    <w:rsid w:val="00DB26CF"/>
    <w:rsid w:val="00DB3EB8"/>
    <w:rsid w:val="00DB5BF1"/>
    <w:rsid w:val="00DB726C"/>
    <w:rsid w:val="00DB73C9"/>
    <w:rsid w:val="00DC0D22"/>
    <w:rsid w:val="00DC2311"/>
    <w:rsid w:val="00DC43B4"/>
    <w:rsid w:val="00DC53FB"/>
    <w:rsid w:val="00DC6B61"/>
    <w:rsid w:val="00DC75B6"/>
    <w:rsid w:val="00DC7D97"/>
    <w:rsid w:val="00DC7ED7"/>
    <w:rsid w:val="00DD2064"/>
    <w:rsid w:val="00DD3C82"/>
    <w:rsid w:val="00DD3D7E"/>
    <w:rsid w:val="00DD49EC"/>
    <w:rsid w:val="00DD62D6"/>
    <w:rsid w:val="00DD788B"/>
    <w:rsid w:val="00DE0133"/>
    <w:rsid w:val="00DE1023"/>
    <w:rsid w:val="00DE3B98"/>
    <w:rsid w:val="00DE4393"/>
    <w:rsid w:val="00DE4687"/>
    <w:rsid w:val="00DE53AE"/>
    <w:rsid w:val="00DE572B"/>
    <w:rsid w:val="00DE693E"/>
    <w:rsid w:val="00DF0971"/>
    <w:rsid w:val="00DF09ED"/>
    <w:rsid w:val="00DF0EB3"/>
    <w:rsid w:val="00DF1909"/>
    <w:rsid w:val="00DF1F47"/>
    <w:rsid w:val="00DF569C"/>
    <w:rsid w:val="00DF61F0"/>
    <w:rsid w:val="00DF73DB"/>
    <w:rsid w:val="00DF7667"/>
    <w:rsid w:val="00E02242"/>
    <w:rsid w:val="00E0759D"/>
    <w:rsid w:val="00E10AC8"/>
    <w:rsid w:val="00E1136D"/>
    <w:rsid w:val="00E14F08"/>
    <w:rsid w:val="00E152E1"/>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15E"/>
    <w:rsid w:val="00E6064D"/>
    <w:rsid w:val="00E61271"/>
    <w:rsid w:val="00E6264E"/>
    <w:rsid w:val="00E627C5"/>
    <w:rsid w:val="00E63E9E"/>
    <w:rsid w:val="00E648AA"/>
    <w:rsid w:val="00E65387"/>
    <w:rsid w:val="00E65F0E"/>
    <w:rsid w:val="00E678A4"/>
    <w:rsid w:val="00E70B14"/>
    <w:rsid w:val="00E71161"/>
    <w:rsid w:val="00E71253"/>
    <w:rsid w:val="00E71485"/>
    <w:rsid w:val="00E7166B"/>
    <w:rsid w:val="00E726BB"/>
    <w:rsid w:val="00E73532"/>
    <w:rsid w:val="00E76457"/>
    <w:rsid w:val="00E814B2"/>
    <w:rsid w:val="00E818E2"/>
    <w:rsid w:val="00E84B93"/>
    <w:rsid w:val="00E85856"/>
    <w:rsid w:val="00E91757"/>
    <w:rsid w:val="00E91B1E"/>
    <w:rsid w:val="00E9293C"/>
    <w:rsid w:val="00E94BBE"/>
    <w:rsid w:val="00EA1182"/>
    <w:rsid w:val="00EA33C1"/>
    <w:rsid w:val="00EA39E1"/>
    <w:rsid w:val="00EA3A46"/>
    <w:rsid w:val="00EA673C"/>
    <w:rsid w:val="00EA7499"/>
    <w:rsid w:val="00EB0320"/>
    <w:rsid w:val="00EB0621"/>
    <w:rsid w:val="00EB6940"/>
    <w:rsid w:val="00EB6BE6"/>
    <w:rsid w:val="00EC0587"/>
    <w:rsid w:val="00EC0798"/>
    <w:rsid w:val="00EC1198"/>
    <w:rsid w:val="00EC1318"/>
    <w:rsid w:val="00EC1520"/>
    <w:rsid w:val="00EC783C"/>
    <w:rsid w:val="00EC7D89"/>
    <w:rsid w:val="00EC7EEC"/>
    <w:rsid w:val="00ED06BE"/>
    <w:rsid w:val="00ED181F"/>
    <w:rsid w:val="00ED1831"/>
    <w:rsid w:val="00ED23A0"/>
    <w:rsid w:val="00ED37EB"/>
    <w:rsid w:val="00ED391D"/>
    <w:rsid w:val="00ED50CF"/>
    <w:rsid w:val="00ED5374"/>
    <w:rsid w:val="00ED5994"/>
    <w:rsid w:val="00ED62FB"/>
    <w:rsid w:val="00EE0A9A"/>
    <w:rsid w:val="00EE0D99"/>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9F"/>
    <w:rsid w:val="00F761A9"/>
    <w:rsid w:val="00F77170"/>
    <w:rsid w:val="00F77BCB"/>
    <w:rsid w:val="00F84274"/>
    <w:rsid w:val="00F847EB"/>
    <w:rsid w:val="00F8771F"/>
    <w:rsid w:val="00F901F7"/>
    <w:rsid w:val="00F91ADA"/>
    <w:rsid w:val="00F91D22"/>
    <w:rsid w:val="00F975D5"/>
    <w:rsid w:val="00F97B0D"/>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A74580"/>
    <w:pPr>
      <w:numPr>
        <w:numId w:val="6"/>
      </w:numPr>
      <w:ind w:left="709" w:hanging="421"/>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7458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4"/>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Id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7"/>
      </w:numPr>
      <w:ind w:left="1922" w:hanging="357"/>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numPr>
        <w:numId w:val="0"/>
      </w:num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6B51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schoolbus.net/article/weve-updated-our-policy-templates/8411" TargetMode="External"/><Relationship Id="rId13" Type="http://schemas.openxmlformats.org/officeDocument/2006/relationships/hyperlink" Target="https://hub4leaders.co.uk/services/compliance-manager/policy-management"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hub4leaders.co.uk/services/compliance-manager/policy-managem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theschoolbus.net/article/which-policies-are-schools-obliged-to-consult-with-unions-on/4788" TargetMode="External"/><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6693BF5F3C0C1B47BB8430FC3F221BBB" ma:contentTypeVersion="13" ma:contentTypeDescription="Create a new document." ma:contentTypeScope="" ma:versionID="c395c5c02ed6446805c34888ec58df31">
  <xsd:schema xmlns:xsd="http://www.w3.org/2001/XMLSchema" xmlns:xs="http://www.w3.org/2001/XMLSchema" xmlns:p="http://schemas.microsoft.com/office/2006/metadata/properties" xmlns:ns2="290ea9c4-c152-4d9e-bfd5-b587942e2674" xmlns:ns3="ee77fa31-422f-40f2-8aa3-a2b434f1c262" targetNamespace="http://schemas.microsoft.com/office/2006/metadata/properties" ma:root="true" ma:fieldsID="2777593e62d6ac5350666b17b4149982" ns2:_="" ns3:_="">
    <xsd:import namespace="290ea9c4-c152-4d9e-bfd5-b587942e2674"/>
    <xsd:import namespace="ee77fa31-422f-40f2-8aa3-a2b434f1c26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0ea9c4-c152-4d9e-bfd5-b587942e2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e77fa31-422f-40f2-8aa3-a2b434f1c2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4C0A753-A1BC-4B6B-BF89-E5DB2FC30B84}">
  <ds:schemaRefs>
    <ds:schemaRef ds:uri="http://schemas.openxmlformats.org/officeDocument/2006/bibliography"/>
  </ds:schemaRefs>
</ds:datastoreItem>
</file>

<file path=customXml/itemProps2.xml><?xml version="1.0" encoding="utf-8"?>
<ds:datastoreItem xmlns:ds="http://schemas.openxmlformats.org/officeDocument/2006/customXml" ds:itemID="{AE492EFA-8462-41B4-8F10-462B61BE00E0}"/>
</file>

<file path=customXml/itemProps3.xml><?xml version="1.0" encoding="utf-8"?>
<ds:datastoreItem xmlns:ds="http://schemas.openxmlformats.org/officeDocument/2006/customXml" ds:itemID="{082AE90B-4B27-4EFB-A32D-9CCE64C88F2B}"/>
</file>

<file path=customXml/itemProps4.xml><?xml version="1.0" encoding="utf-8"?>
<ds:datastoreItem xmlns:ds="http://schemas.openxmlformats.org/officeDocument/2006/customXml" ds:itemID="{C8B1AF35-4234-4DBE-9595-9D16E7F57CBA}"/>
</file>

<file path=docProps/app.xml><?xml version="1.0" encoding="utf-8"?>
<Properties xmlns="http://schemas.openxmlformats.org/officeDocument/2006/extended-properties" xmlns:vt="http://schemas.openxmlformats.org/officeDocument/2006/docPropsVTypes">
  <Template>Policy Document 21042015</Template>
  <TotalTime>52</TotalTime>
  <Pages>20</Pages>
  <Words>5787</Words>
  <Characters>32990</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Tammy Dorrington</cp:lastModifiedBy>
  <cp:revision>3</cp:revision>
  <dcterms:created xsi:type="dcterms:W3CDTF">2022-06-27T14:24:00Z</dcterms:created>
  <dcterms:modified xsi:type="dcterms:W3CDTF">2022-06-27T18:36:00Z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0x0101006693BF5F3C0C1B47BB8430FC3F221BBB</vt:lpwstr>
  </property>
</Properties>
</file>