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DC5" w:rsidRDefault="005F6DC5">
      <w:pPr>
        <w:pStyle w:val="BodyText"/>
        <w:rPr>
          <w:rFonts w:ascii="Times New Roman"/>
          <w:sz w:val="20"/>
        </w:rPr>
      </w:pPr>
    </w:p>
    <w:p w:rsidR="005F6DC5" w:rsidRDefault="00B63AF3" w:rsidP="00B63AF3">
      <w:pPr>
        <w:pStyle w:val="Title"/>
        <w:spacing w:line="439" w:lineRule="auto"/>
        <w:ind w:left="5675" w:right="5669"/>
        <w:rPr>
          <w:u w:val="none"/>
        </w:rPr>
      </w:pPr>
      <w:r>
        <w:rPr>
          <w:noProof/>
        </w:rPr>
        <w:drawing>
          <wp:anchor distT="0" distB="0" distL="114300" distR="114300" simplePos="0" relativeHeight="251660288" behindDoc="0" locked="0" layoutInCell="1" allowOverlap="1" wp14:anchorId="73B8805A" wp14:editId="0820EE24">
            <wp:simplePos x="0" y="0"/>
            <wp:positionH relativeFrom="page">
              <wp:posOffset>8602980</wp:posOffset>
            </wp:positionH>
            <wp:positionV relativeFrom="page">
              <wp:posOffset>617220</wp:posOffset>
            </wp:positionV>
            <wp:extent cx="1005840" cy="1005840"/>
            <wp:effectExtent l="0" t="0" r="381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page">
              <wp:posOffset>1188720</wp:posOffset>
            </wp:positionH>
            <wp:positionV relativeFrom="page">
              <wp:posOffset>617220</wp:posOffset>
            </wp:positionV>
            <wp:extent cx="1005840" cy="10058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Glenmere</w:t>
      </w:r>
      <w:proofErr w:type="spellEnd"/>
      <w:r>
        <w:t xml:space="preserve"> Community </w:t>
      </w:r>
      <w:r w:rsidR="00BD53A3">
        <w:t>Primary School</w:t>
      </w:r>
      <w:r>
        <w:t xml:space="preserve"> </w:t>
      </w:r>
      <w:r w:rsidR="00BD53A3">
        <w:rPr>
          <w:spacing w:val="-52"/>
          <w:u w:val="none"/>
        </w:rPr>
        <w:t xml:space="preserve"> </w:t>
      </w:r>
      <w:r w:rsidR="00BD53A3">
        <w:t>Accessibility</w:t>
      </w:r>
      <w:r w:rsidR="00BD53A3">
        <w:rPr>
          <w:spacing w:val="-5"/>
        </w:rPr>
        <w:t xml:space="preserve"> </w:t>
      </w:r>
      <w:r w:rsidR="00BD53A3">
        <w:t>Pl</w:t>
      </w:r>
      <w:bookmarkStart w:id="0" w:name="_GoBack"/>
      <w:bookmarkEnd w:id="0"/>
      <w:r w:rsidR="00BD53A3">
        <w:t>an</w:t>
      </w:r>
      <w:r w:rsidR="00BD53A3">
        <w:rPr>
          <w:spacing w:val="-6"/>
        </w:rPr>
        <w:t xml:space="preserve"> </w:t>
      </w:r>
      <w:r w:rsidR="00BD53A3">
        <w:t>202</w:t>
      </w:r>
      <w:r w:rsidR="00192BA6">
        <w:t>5</w:t>
      </w:r>
      <w:r w:rsidR="00BD53A3">
        <w:t>-202</w:t>
      </w:r>
      <w:r w:rsidR="00192BA6">
        <w:t>7</w:t>
      </w:r>
    </w:p>
    <w:p w:rsidR="00B63AF3" w:rsidRDefault="00B63AF3" w:rsidP="00B63AF3">
      <w:pPr>
        <w:spacing w:before="13"/>
        <w:jc w:val="center"/>
        <w:rPr>
          <w:rFonts w:ascii="Verdana"/>
          <w:b/>
          <w:i/>
        </w:rPr>
      </w:pPr>
      <w:r>
        <w:rPr>
          <w:rFonts w:ascii="Verdana"/>
          <w:b/>
          <w:i/>
        </w:rPr>
        <w:t xml:space="preserve">At </w:t>
      </w:r>
      <w:proofErr w:type="spellStart"/>
      <w:r>
        <w:rPr>
          <w:rFonts w:ascii="Verdana"/>
          <w:b/>
          <w:i/>
        </w:rPr>
        <w:t>Glenmere</w:t>
      </w:r>
      <w:proofErr w:type="spellEnd"/>
      <w:r>
        <w:rPr>
          <w:rFonts w:ascii="Verdana"/>
          <w:b/>
          <w:i/>
        </w:rPr>
        <w:t xml:space="preserve"> we are GREAT!</w:t>
      </w:r>
    </w:p>
    <w:p w:rsidR="005F6DC5" w:rsidRDefault="00B63AF3" w:rsidP="00B63AF3">
      <w:pPr>
        <w:spacing w:before="13"/>
        <w:jc w:val="center"/>
        <w:rPr>
          <w:rFonts w:ascii="Verdana"/>
          <w:b/>
          <w:i/>
        </w:rPr>
      </w:pPr>
      <w:r>
        <w:rPr>
          <w:rFonts w:ascii="Verdana"/>
          <w:b/>
          <w:i/>
        </w:rPr>
        <w:t>Because we: Grow, Respect, Enjoy, Achieve, Together</w:t>
      </w:r>
    </w:p>
    <w:p w:rsidR="005F6DC5" w:rsidRDefault="005F6DC5">
      <w:pPr>
        <w:pStyle w:val="BodyText"/>
        <w:rPr>
          <w:rFonts w:ascii="Verdana"/>
          <w:b/>
          <w:i/>
          <w:sz w:val="20"/>
        </w:rPr>
      </w:pPr>
    </w:p>
    <w:p w:rsidR="005F6DC5" w:rsidRDefault="005F6DC5">
      <w:pPr>
        <w:pStyle w:val="BodyText"/>
        <w:spacing w:before="5"/>
        <w:rPr>
          <w:rFonts w:ascii="Verdana"/>
          <w:b/>
          <w:i/>
          <w:sz w:val="26"/>
        </w:rPr>
      </w:pPr>
    </w:p>
    <w:p w:rsidR="005F6DC5" w:rsidRDefault="00BD53A3">
      <w:pPr>
        <w:spacing w:before="54" w:line="276" w:lineRule="auto"/>
        <w:ind w:left="220" w:right="1000"/>
        <w:rPr>
          <w:i/>
          <w:sz w:val="23"/>
        </w:rPr>
      </w:pPr>
      <w:r>
        <w:rPr>
          <w:sz w:val="23"/>
        </w:rPr>
        <w:t>This Accessibility Policy and Plan are drawn up in compliance with current legislation and requirements as specified in Schedule 10, relating to</w:t>
      </w:r>
      <w:r>
        <w:rPr>
          <w:spacing w:val="1"/>
          <w:sz w:val="23"/>
        </w:rPr>
        <w:t xml:space="preserve"> </w:t>
      </w:r>
      <w:r>
        <w:rPr>
          <w:sz w:val="23"/>
        </w:rPr>
        <w:t>Disability, of the Equality Act 2010. School Governors are accountable for ensuring the implementation,</w:t>
      </w:r>
      <w:r w:rsidR="00B63AF3">
        <w:rPr>
          <w:sz w:val="23"/>
        </w:rPr>
        <w:t xml:space="preserve"> </w:t>
      </w:r>
      <w:r>
        <w:rPr>
          <w:sz w:val="23"/>
        </w:rPr>
        <w:t>review and reporting on progress of the</w:t>
      </w:r>
      <w:r>
        <w:rPr>
          <w:spacing w:val="1"/>
          <w:sz w:val="23"/>
        </w:rPr>
        <w:t xml:space="preserve"> </w:t>
      </w:r>
      <w:r>
        <w:rPr>
          <w:sz w:val="23"/>
        </w:rPr>
        <w:t xml:space="preserve">Accessibility Plan over a prescribed period. According to the Act, a </w:t>
      </w:r>
      <w:r>
        <w:rPr>
          <w:i/>
          <w:sz w:val="23"/>
        </w:rPr>
        <w:t>“disabled person is defined as someone who has a physical or mental impairment</w:t>
      </w:r>
      <w:r>
        <w:rPr>
          <w:i/>
          <w:spacing w:val="-49"/>
          <w:sz w:val="23"/>
        </w:rPr>
        <w:t xml:space="preserve"> </w:t>
      </w:r>
      <w:r>
        <w:rPr>
          <w:i/>
          <w:sz w:val="23"/>
        </w:rPr>
        <w:t>which</w:t>
      </w:r>
      <w:r>
        <w:rPr>
          <w:i/>
          <w:spacing w:val="-2"/>
          <w:sz w:val="23"/>
        </w:rPr>
        <w:t xml:space="preserve"> </w:t>
      </w:r>
      <w:r>
        <w:rPr>
          <w:i/>
          <w:sz w:val="23"/>
        </w:rPr>
        <w:t>has</w:t>
      </w:r>
      <w:r>
        <w:rPr>
          <w:i/>
          <w:spacing w:val="-1"/>
          <w:sz w:val="23"/>
        </w:rPr>
        <w:t xml:space="preserve"> </w:t>
      </w:r>
      <w:r>
        <w:rPr>
          <w:i/>
          <w:sz w:val="23"/>
        </w:rPr>
        <w:t>an</w:t>
      </w:r>
      <w:r>
        <w:rPr>
          <w:i/>
          <w:spacing w:val="-1"/>
          <w:sz w:val="23"/>
        </w:rPr>
        <w:t xml:space="preserve"> </w:t>
      </w:r>
      <w:r>
        <w:rPr>
          <w:i/>
          <w:sz w:val="23"/>
        </w:rPr>
        <w:t>effect on</w:t>
      </w:r>
      <w:r>
        <w:rPr>
          <w:i/>
          <w:spacing w:val="-1"/>
          <w:sz w:val="23"/>
        </w:rPr>
        <w:t xml:space="preserve"> </w:t>
      </w:r>
      <w:r>
        <w:rPr>
          <w:i/>
          <w:sz w:val="23"/>
        </w:rPr>
        <w:t>his</w:t>
      </w:r>
      <w:r>
        <w:rPr>
          <w:i/>
          <w:spacing w:val="-1"/>
          <w:sz w:val="23"/>
        </w:rPr>
        <w:t xml:space="preserve"> </w:t>
      </w:r>
      <w:r>
        <w:rPr>
          <w:i/>
          <w:sz w:val="23"/>
        </w:rPr>
        <w:t>or</w:t>
      </w:r>
      <w:r>
        <w:rPr>
          <w:i/>
          <w:spacing w:val="-1"/>
          <w:sz w:val="23"/>
        </w:rPr>
        <w:t xml:space="preserve"> </w:t>
      </w:r>
      <w:r>
        <w:rPr>
          <w:i/>
          <w:sz w:val="23"/>
        </w:rPr>
        <w:t>her ability to</w:t>
      </w:r>
      <w:r>
        <w:rPr>
          <w:i/>
          <w:spacing w:val="-2"/>
          <w:sz w:val="23"/>
        </w:rPr>
        <w:t xml:space="preserve"> </w:t>
      </w:r>
      <w:r>
        <w:rPr>
          <w:i/>
          <w:sz w:val="23"/>
        </w:rPr>
        <w:t>carry out</w:t>
      </w:r>
      <w:r>
        <w:rPr>
          <w:i/>
          <w:spacing w:val="-2"/>
          <w:sz w:val="23"/>
        </w:rPr>
        <w:t xml:space="preserve"> </w:t>
      </w:r>
      <w:r>
        <w:rPr>
          <w:i/>
          <w:sz w:val="23"/>
        </w:rPr>
        <w:t>normal day-to-day activities.”</w:t>
      </w:r>
    </w:p>
    <w:p w:rsidR="005F6DC5" w:rsidRDefault="005F6DC5">
      <w:pPr>
        <w:pStyle w:val="BodyText"/>
        <w:spacing w:before="6"/>
        <w:rPr>
          <w:i/>
          <w:sz w:val="18"/>
        </w:rPr>
      </w:pPr>
    </w:p>
    <w:p w:rsidR="005F6DC5" w:rsidRDefault="00BD53A3">
      <w:pPr>
        <w:pStyle w:val="BodyText"/>
        <w:ind w:left="220" w:right="946" w:firstLine="52"/>
      </w:pPr>
      <w:r>
        <w:t>We are committed to providing an accessible environment which values and includes all pupils, staff, parents and visitors regardless of their</w:t>
      </w:r>
      <w:r>
        <w:rPr>
          <w:spacing w:val="1"/>
        </w:rPr>
        <w:t xml:space="preserve"> </w:t>
      </w:r>
      <w:r>
        <w:t>education, physical, sensory, social, spiritual, emotional and cultural needs. We are committed to challenging negative attitudes about disability and</w:t>
      </w:r>
      <w:r>
        <w:rPr>
          <w:spacing w:val="-49"/>
        </w:rPr>
        <w:t xml:space="preserve"> </w:t>
      </w:r>
      <w:r>
        <w:t>accessibility</w:t>
      </w:r>
      <w:r>
        <w:rPr>
          <w:spacing w:val="-2"/>
        </w:rPr>
        <w:t xml:space="preserve"> </w:t>
      </w:r>
      <w:r>
        <w:t>and</w:t>
      </w:r>
      <w:r>
        <w:rPr>
          <w:spacing w:val="-1"/>
        </w:rPr>
        <w:t xml:space="preserve"> </w:t>
      </w:r>
      <w:r>
        <w:t>to</w:t>
      </w:r>
      <w:r>
        <w:rPr>
          <w:spacing w:val="1"/>
        </w:rPr>
        <w:t xml:space="preserve"> </w:t>
      </w:r>
      <w:r>
        <w:t>developing a</w:t>
      </w:r>
      <w:r>
        <w:rPr>
          <w:spacing w:val="-1"/>
        </w:rPr>
        <w:t xml:space="preserve"> </w:t>
      </w:r>
      <w:r>
        <w:t>culture</w:t>
      </w:r>
      <w:r>
        <w:rPr>
          <w:spacing w:val="1"/>
        </w:rPr>
        <w:t xml:space="preserve"> </w:t>
      </w:r>
      <w:r>
        <w:t>of awareness, tolerance</w:t>
      </w:r>
      <w:r>
        <w:rPr>
          <w:spacing w:val="-2"/>
        </w:rPr>
        <w:t xml:space="preserve"> </w:t>
      </w:r>
      <w:r>
        <w:t>and</w:t>
      </w:r>
      <w:r>
        <w:rPr>
          <w:spacing w:val="-2"/>
        </w:rPr>
        <w:t xml:space="preserve"> </w:t>
      </w:r>
      <w:r>
        <w:t>inclusion.</w:t>
      </w:r>
    </w:p>
    <w:p w:rsidR="005F6DC5" w:rsidRDefault="005F6DC5">
      <w:pPr>
        <w:pStyle w:val="BodyText"/>
      </w:pPr>
    </w:p>
    <w:p w:rsidR="005F6DC5" w:rsidRDefault="00192BA6">
      <w:pPr>
        <w:pStyle w:val="BodyText"/>
        <w:ind w:left="220"/>
      </w:pPr>
      <w:r>
        <w:t>In the September 2024 report, under the heading, ‘What is it like to attend this school,’</w:t>
      </w:r>
      <w:r w:rsidR="00BD53A3">
        <w:t xml:space="preserve"> </w:t>
      </w:r>
      <w:proofErr w:type="spellStart"/>
      <w:r w:rsidR="00BD53A3">
        <w:t>Ofsted</w:t>
      </w:r>
      <w:proofErr w:type="spellEnd"/>
      <w:r w:rsidR="00BD53A3">
        <w:rPr>
          <w:spacing w:val="-2"/>
        </w:rPr>
        <w:t xml:space="preserve"> </w:t>
      </w:r>
      <w:r>
        <w:t xml:space="preserve">described </w:t>
      </w:r>
      <w:proofErr w:type="spellStart"/>
      <w:r>
        <w:t>Glenmere</w:t>
      </w:r>
      <w:proofErr w:type="spellEnd"/>
      <w:r>
        <w:t xml:space="preserve"> as follows</w:t>
      </w:r>
      <w:r w:rsidR="00BD53A3">
        <w:t>:</w:t>
      </w:r>
    </w:p>
    <w:p w:rsidR="005F6DC5" w:rsidRDefault="005F6DC5">
      <w:pPr>
        <w:pStyle w:val="BodyText"/>
        <w:spacing w:before="11"/>
        <w:rPr>
          <w:sz w:val="19"/>
        </w:rPr>
      </w:pPr>
    </w:p>
    <w:p w:rsidR="005F6DC5" w:rsidRDefault="00BD53A3" w:rsidP="00192BA6">
      <w:pPr>
        <w:pStyle w:val="BodyText"/>
        <w:ind w:left="220"/>
      </w:pPr>
      <w:r>
        <w:t>“</w:t>
      </w:r>
      <w:proofErr w:type="spellStart"/>
      <w:r w:rsidR="00192BA6">
        <w:t>Glenmere</w:t>
      </w:r>
      <w:proofErr w:type="spellEnd"/>
      <w:r w:rsidR="00192BA6">
        <w:t xml:space="preserve"> Community Primary School is a kind and welcoming school. The school</w:t>
      </w:r>
      <w:r w:rsidR="00192BA6">
        <w:t xml:space="preserve"> </w:t>
      </w:r>
      <w:r w:rsidR="00192BA6">
        <w:t>promotes a real sense of belonging. As a result, pupils feel happy, safe and cared for. One</w:t>
      </w:r>
      <w:r w:rsidR="00192BA6">
        <w:t xml:space="preserve"> </w:t>
      </w:r>
      <w:r w:rsidR="00192BA6">
        <w:t>pupil shared, ‘</w:t>
      </w:r>
      <w:proofErr w:type="spellStart"/>
      <w:r w:rsidR="00192BA6">
        <w:t>Glenmere</w:t>
      </w:r>
      <w:proofErr w:type="spellEnd"/>
      <w:r w:rsidR="00192BA6">
        <w:t xml:space="preserve"> is like seven little communities in one massive community – it’s</w:t>
      </w:r>
      <w:r w:rsidR="00192BA6">
        <w:t xml:space="preserve"> </w:t>
      </w:r>
      <w:r w:rsidR="00192BA6">
        <w:t>amazing because we know everyone and have other people we can always rely on</w:t>
      </w:r>
      <w:r>
        <w:t>.”</w:t>
      </w:r>
    </w:p>
    <w:p w:rsidR="00F97574" w:rsidRDefault="007D18FF">
      <w:pPr>
        <w:pStyle w:val="BodyText"/>
        <w:spacing w:before="12" w:line="562" w:lineRule="exact"/>
        <w:ind w:left="272" w:right="2685"/>
        <w:rPr>
          <w:spacing w:val="-50"/>
        </w:rPr>
      </w:pPr>
      <w:proofErr w:type="spellStart"/>
      <w:r>
        <w:t>Glenmere</w:t>
      </w:r>
      <w:proofErr w:type="spellEnd"/>
      <w:r w:rsidR="00BD53A3">
        <w:t xml:space="preserve"> Primary School plans, over time, to ensure the accessibility of provision for all pupils, staff and visitors to the school.</w:t>
      </w:r>
      <w:r w:rsidR="00BD53A3">
        <w:rPr>
          <w:spacing w:val="-50"/>
        </w:rPr>
        <w:t xml:space="preserve"> </w:t>
      </w:r>
    </w:p>
    <w:p w:rsidR="005F6DC5" w:rsidRDefault="00BD53A3">
      <w:pPr>
        <w:pStyle w:val="BodyText"/>
        <w:spacing w:before="12" w:line="562" w:lineRule="exact"/>
        <w:ind w:left="272" w:right="2685"/>
      </w:pPr>
      <w:r>
        <w:t>An</w:t>
      </w:r>
      <w:r>
        <w:rPr>
          <w:spacing w:val="-2"/>
        </w:rPr>
        <w:t xml:space="preserve"> </w:t>
      </w:r>
      <w:r>
        <w:t>Accessibility</w:t>
      </w:r>
      <w:r>
        <w:rPr>
          <w:spacing w:val="-1"/>
        </w:rPr>
        <w:t xml:space="preserve"> </w:t>
      </w:r>
      <w:r>
        <w:t>Plan</w:t>
      </w:r>
      <w:r>
        <w:rPr>
          <w:spacing w:val="-1"/>
        </w:rPr>
        <w:t xml:space="preserve"> </w:t>
      </w:r>
      <w:r>
        <w:t>will</w:t>
      </w:r>
      <w:r>
        <w:rPr>
          <w:spacing w:val="-5"/>
        </w:rPr>
        <w:t xml:space="preserve"> </w:t>
      </w:r>
      <w:r>
        <w:t>be drawn</w:t>
      </w:r>
      <w:r>
        <w:rPr>
          <w:spacing w:val="-1"/>
        </w:rPr>
        <w:t xml:space="preserve"> </w:t>
      </w:r>
      <w:r>
        <w:t>up</w:t>
      </w:r>
      <w:r>
        <w:rPr>
          <w:spacing w:val="-1"/>
        </w:rPr>
        <w:t xml:space="preserve"> </w:t>
      </w:r>
      <w:r>
        <w:t>to cover</w:t>
      </w:r>
      <w:r>
        <w:rPr>
          <w:spacing w:val="-1"/>
        </w:rPr>
        <w:t xml:space="preserve"> </w:t>
      </w:r>
      <w:r>
        <w:t>a</w:t>
      </w:r>
      <w:r>
        <w:rPr>
          <w:spacing w:val="-3"/>
        </w:rPr>
        <w:t xml:space="preserve"> </w:t>
      </w:r>
      <w:r>
        <w:t>three-year</w:t>
      </w:r>
      <w:r>
        <w:rPr>
          <w:spacing w:val="-1"/>
        </w:rPr>
        <w:t xml:space="preserve"> </w:t>
      </w:r>
      <w:r>
        <w:t>period.</w:t>
      </w:r>
      <w:r>
        <w:rPr>
          <w:spacing w:val="-2"/>
        </w:rPr>
        <w:t xml:space="preserve"> </w:t>
      </w:r>
      <w:r>
        <w:t>The</w:t>
      </w:r>
      <w:r>
        <w:rPr>
          <w:spacing w:val="1"/>
        </w:rPr>
        <w:t xml:space="preserve"> </w:t>
      </w:r>
      <w:r>
        <w:t>plan</w:t>
      </w:r>
      <w:r>
        <w:rPr>
          <w:spacing w:val="-1"/>
        </w:rPr>
        <w:t xml:space="preserve"> </w:t>
      </w:r>
      <w:r>
        <w:t>will</w:t>
      </w:r>
      <w:r>
        <w:rPr>
          <w:spacing w:val="-1"/>
        </w:rPr>
        <w:t xml:space="preserve"> </w:t>
      </w:r>
      <w:r>
        <w:t>be</w:t>
      </w:r>
      <w:r>
        <w:rPr>
          <w:spacing w:val="1"/>
        </w:rPr>
        <w:t xml:space="preserve"> </w:t>
      </w:r>
      <w:r>
        <w:t>updated</w:t>
      </w:r>
      <w:r>
        <w:rPr>
          <w:spacing w:val="-2"/>
        </w:rPr>
        <w:t xml:space="preserve"> </w:t>
      </w:r>
      <w:r>
        <w:t>annually.</w:t>
      </w:r>
    </w:p>
    <w:p w:rsidR="005F6DC5" w:rsidRDefault="00BD53A3">
      <w:pPr>
        <w:pStyle w:val="BodyText"/>
        <w:spacing w:line="230" w:lineRule="exact"/>
        <w:ind w:left="272"/>
      </w:pPr>
      <w:r>
        <w:t>The</w:t>
      </w:r>
      <w:r>
        <w:rPr>
          <w:spacing w:val="-2"/>
        </w:rPr>
        <w:t xml:space="preserve"> </w:t>
      </w:r>
      <w:r>
        <w:t>Accessibility</w:t>
      </w:r>
      <w:r>
        <w:rPr>
          <w:spacing w:val="-3"/>
        </w:rPr>
        <w:t xml:space="preserve"> </w:t>
      </w:r>
      <w:r>
        <w:t>Plan</w:t>
      </w:r>
      <w:r>
        <w:rPr>
          <w:spacing w:val="-3"/>
        </w:rPr>
        <w:t xml:space="preserve"> </w:t>
      </w:r>
      <w:r>
        <w:t>will</w:t>
      </w:r>
      <w:r>
        <w:rPr>
          <w:spacing w:val="-4"/>
        </w:rPr>
        <w:t xml:space="preserve"> </w:t>
      </w:r>
      <w:r>
        <w:t>contain</w:t>
      </w:r>
      <w:r>
        <w:rPr>
          <w:spacing w:val="-3"/>
        </w:rPr>
        <w:t xml:space="preserve"> </w:t>
      </w:r>
      <w:r>
        <w:t>relevant</w:t>
      </w:r>
      <w:r>
        <w:rPr>
          <w:spacing w:val="-2"/>
        </w:rPr>
        <w:t xml:space="preserve"> </w:t>
      </w:r>
      <w:r>
        <w:t>actions</w:t>
      </w:r>
      <w:r>
        <w:rPr>
          <w:spacing w:val="-1"/>
        </w:rPr>
        <w:t xml:space="preserve"> </w:t>
      </w:r>
      <w:r>
        <w:t>to:</w:t>
      </w:r>
    </w:p>
    <w:p w:rsidR="005F6DC5" w:rsidRDefault="005F6DC5">
      <w:pPr>
        <w:pStyle w:val="BodyText"/>
      </w:pPr>
    </w:p>
    <w:p w:rsidR="005F6DC5" w:rsidRDefault="00BD53A3">
      <w:pPr>
        <w:pStyle w:val="ListParagraph"/>
        <w:numPr>
          <w:ilvl w:val="0"/>
          <w:numId w:val="1"/>
        </w:numPr>
        <w:tabs>
          <w:tab w:val="left" w:pos="940"/>
          <w:tab w:val="left" w:pos="941"/>
        </w:tabs>
        <w:ind w:right="887"/>
        <w:rPr>
          <w:rFonts w:ascii="Symbol" w:hAnsi="Symbol"/>
          <w:sz w:val="20"/>
        </w:rPr>
      </w:pPr>
      <w:r>
        <w:rPr>
          <w:sz w:val="23"/>
        </w:rPr>
        <w:t xml:space="preserve">Improve access to the </w:t>
      </w:r>
      <w:r>
        <w:rPr>
          <w:b/>
          <w:sz w:val="23"/>
        </w:rPr>
        <w:t xml:space="preserve">physical environment </w:t>
      </w:r>
      <w:r>
        <w:rPr>
          <w:sz w:val="23"/>
        </w:rPr>
        <w:t>of the school, adding specialist facilities as necessary. This covers reasonable adjustments to the</w:t>
      </w:r>
      <w:r>
        <w:rPr>
          <w:spacing w:val="-49"/>
          <w:sz w:val="23"/>
        </w:rPr>
        <w:t xml:space="preserve"> </w:t>
      </w:r>
      <w:r>
        <w:rPr>
          <w:sz w:val="23"/>
        </w:rPr>
        <w:t>physical</w:t>
      </w:r>
      <w:r>
        <w:rPr>
          <w:spacing w:val="-1"/>
          <w:sz w:val="23"/>
        </w:rPr>
        <w:t xml:space="preserve"> </w:t>
      </w:r>
      <w:r>
        <w:rPr>
          <w:sz w:val="23"/>
        </w:rPr>
        <w:t>environment</w:t>
      </w:r>
      <w:r>
        <w:rPr>
          <w:spacing w:val="-1"/>
          <w:sz w:val="23"/>
        </w:rPr>
        <w:t xml:space="preserve"> </w:t>
      </w:r>
      <w:r>
        <w:rPr>
          <w:sz w:val="23"/>
        </w:rPr>
        <w:t>of the</w:t>
      </w:r>
      <w:r>
        <w:rPr>
          <w:spacing w:val="1"/>
          <w:sz w:val="23"/>
        </w:rPr>
        <w:t xml:space="preserve"> </w:t>
      </w:r>
      <w:r>
        <w:rPr>
          <w:sz w:val="23"/>
        </w:rPr>
        <w:t>school and</w:t>
      </w:r>
      <w:r>
        <w:rPr>
          <w:spacing w:val="-2"/>
          <w:sz w:val="23"/>
        </w:rPr>
        <w:t xml:space="preserve"> </w:t>
      </w:r>
      <w:r>
        <w:rPr>
          <w:sz w:val="23"/>
        </w:rPr>
        <w:t>physical aids</w:t>
      </w:r>
      <w:r>
        <w:rPr>
          <w:spacing w:val="1"/>
          <w:sz w:val="23"/>
        </w:rPr>
        <w:t xml:space="preserve"> </w:t>
      </w:r>
      <w:r>
        <w:rPr>
          <w:sz w:val="23"/>
        </w:rPr>
        <w:t>to</w:t>
      </w:r>
      <w:r>
        <w:rPr>
          <w:spacing w:val="-2"/>
          <w:sz w:val="23"/>
        </w:rPr>
        <w:t xml:space="preserve"> </w:t>
      </w:r>
      <w:r>
        <w:rPr>
          <w:sz w:val="23"/>
        </w:rPr>
        <w:t>access</w:t>
      </w:r>
      <w:r>
        <w:rPr>
          <w:spacing w:val="-1"/>
          <w:sz w:val="23"/>
        </w:rPr>
        <w:t xml:space="preserve"> </w:t>
      </w:r>
      <w:r>
        <w:rPr>
          <w:sz w:val="23"/>
        </w:rPr>
        <w:t>education.</w:t>
      </w:r>
    </w:p>
    <w:p w:rsidR="005F6DC5" w:rsidRDefault="005F6DC5">
      <w:pPr>
        <w:pStyle w:val="BodyText"/>
      </w:pPr>
    </w:p>
    <w:p w:rsidR="005F6DC5" w:rsidRDefault="00BD53A3">
      <w:pPr>
        <w:pStyle w:val="ListParagraph"/>
        <w:numPr>
          <w:ilvl w:val="0"/>
          <w:numId w:val="1"/>
        </w:numPr>
        <w:tabs>
          <w:tab w:val="left" w:pos="940"/>
          <w:tab w:val="left" w:pos="941"/>
        </w:tabs>
        <w:spacing w:before="1"/>
        <w:ind w:right="1086"/>
        <w:rPr>
          <w:rFonts w:ascii="Symbol" w:hAnsi="Symbol"/>
          <w:sz w:val="20"/>
        </w:rPr>
      </w:pPr>
      <w:r>
        <w:rPr>
          <w:sz w:val="23"/>
        </w:rPr>
        <w:t xml:space="preserve">Increase access to the </w:t>
      </w:r>
      <w:r>
        <w:rPr>
          <w:b/>
          <w:sz w:val="23"/>
        </w:rPr>
        <w:t xml:space="preserve">curriculum </w:t>
      </w:r>
      <w:r>
        <w:rPr>
          <w:sz w:val="23"/>
        </w:rPr>
        <w:t>for pupils with a disability, expanding and making reasonable adjustments to the curriculum as necessary</w:t>
      </w:r>
      <w:r>
        <w:rPr>
          <w:spacing w:val="-49"/>
          <w:sz w:val="23"/>
        </w:rPr>
        <w:t xml:space="preserve"> </w:t>
      </w:r>
      <w:r>
        <w:rPr>
          <w:sz w:val="23"/>
        </w:rPr>
        <w:t>to ensure that pupils with a disability are as, equally, prepared for life as are the able-bodied pupils. This covers teaching and learning and the wider curriculum of the school such as participation in after-school clubs,</w:t>
      </w:r>
      <w:r>
        <w:rPr>
          <w:spacing w:val="1"/>
          <w:sz w:val="23"/>
        </w:rPr>
        <w:t xml:space="preserve"> </w:t>
      </w:r>
      <w:r>
        <w:rPr>
          <w:sz w:val="23"/>
        </w:rPr>
        <w:t>leisure and cultural activities or school visits. It also covers the provision of specialist aids and equipment, which may assist these pupils in</w:t>
      </w:r>
      <w:r>
        <w:rPr>
          <w:spacing w:val="1"/>
          <w:sz w:val="23"/>
        </w:rPr>
        <w:t xml:space="preserve"> </w:t>
      </w:r>
      <w:r>
        <w:rPr>
          <w:sz w:val="23"/>
        </w:rPr>
        <w:t>accessing</w:t>
      </w:r>
      <w:r>
        <w:rPr>
          <w:spacing w:val="-1"/>
          <w:sz w:val="23"/>
        </w:rPr>
        <w:t xml:space="preserve"> </w:t>
      </w:r>
      <w:r>
        <w:rPr>
          <w:sz w:val="23"/>
        </w:rPr>
        <w:t>the</w:t>
      </w:r>
      <w:r>
        <w:rPr>
          <w:spacing w:val="-1"/>
          <w:sz w:val="23"/>
        </w:rPr>
        <w:t xml:space="preserve"> </w:t>
      </w:r>
      <w:r>
        <w:rPr>
          <w:sz w:val="23"/>
        </w:rPr>
        <w:t>curriculum.</w:t>
      </w:r>
    </w:p>
    <w:p w:rsidR="005F6DC5" w:rsidRDefault="005F6DC5">
      <w:pPr>
        <w:rPr>
          <w:rFonts w:ascii="Symbol" w:hAnsi="Symbol"/>
          <w:sz w:val="20"/>
        </w:rPr>
        <w:sectPr w:rsidR="005F6DC5">
          <w:type w:val="continuous"/>
          <w:pgSz w:w="16840" w:h="11910" w:orient="landscape"/>
          <w:pgMar w:top="560" w:right="600" w:bottom="280" w:left="1220" w:header="720" w:footer="720" w:gutter="0"/>
          <w:cols w:space="720"/>
        </w:sectPr>
      </w:pPr>
    </w:p>
    <w:p w:rsidR="005F6DC5" w:rsidRDefault="00BD53A3">
      <w:pPr>
        <w:pStyle w:val="ListParagraph"/>
        <w:numPr>
          <w:ilvl w:val="0"/>
          <w:numId w:val="1"/>
        </w:numPr>
        <w:tabs>
          <w:tab w:val="left" w:pos="940"/>
          <w:tab w:val="left" w:pos="941"/>
        </w:tabs>
        <w:spacing w:before="139"/>
        <w:ind w:right="1222"/>
        <w:rPr>
          <w:rFonts w:ascii="Symbol" w:hAnsi="Symbol"/>
          <w:sz w:val="20"/>
        </w:rPr>
      </w:pPr>
      <w:r>
        <w:rPr>
          <w:sz w:val="23"/>
        </w:rPr>
        <w:lastRenderedPageBreak/>
        <w:t xml:space="preserve">Improve and make reasonable adjustments to the delivery of </w:t>
      </w:r>
      <w:r>
        <w:rPr>
          <w:b/>
          <w:sz w:val="23"/>
        </w:rPr>
        <w:t xml:space="preserve">written information </w:t>
      </w:r>
      <w:r>
        <w:rPr>
          <w:sz w:val="23"/>
        </w:rPr>
        <w:t>to pupils, staff, parents and visitors with disabilities.</w:t>
      </w:r>
      <w:r>
        <w:rPr>
          <w:spacing w:val="1"/>
          <w:sz w:val="23"/>
        </w:rPr>
        <w:t xml:space="preserve"> </w:t>
      </w:r>
      <w:r>
        <w:rPr>
          <w:sz w:val="23"/>
        </w:rPr>
        <w:t>Examples</w:t>
      </w:r>
      <w:r>
        <w:rPr>
          <w:spacing w:val="-2"/>
          <w:sz w:val="23"/>
        </w:rPr>
        <w:t xml:space="preserve"> </w:t>
      </w:r>
      <w:r>
        <w:rPr>
          <w:sz w:val="23"/>
        </w:rPr>
        <w:t>might</w:t>
      </w:r>
      <w:r>
        <w:rPr>
          <w:spacing w:val="-2"/>
          <w:sz w:val="23"/>
        </w:rPr>
        <w:t xml:space="preserve"> </w:t>
      </w:r>
      <w:r>
        <w:rPr>
          <w:sz w:val="23"/>
        </w:rPr>
        <w:t>include</w:t>
      </w:r>
      <w:r>
        <w:rPr>
          <w:spacing w:val="-2"/>
          <w:sz w:val="23"/>
        </w:rPr>
        <w:t xml:space="preserve"> </w:t>
      </w:r>
      <w:r>
        <w:rPr>
          <w:sz w:val="23"/>
        </w:rPr>
        <w:t>hand-outs,</w:t>
      </w:r>
      <w:r>
        <w:rPr>
          <w:spacing w:val="-2"/>
          <w:sz w:val="23"/>
        </w:rPr>
        <w:t xml:space="preserve"> </w:t>
      </w:r>
      <w:r>
        <w:rPr>
          <w:sz w:val="23"/>
        </w:rPr>
        <w:t>timetables,</w:t>
      </w:r>
      <w:r>
        <w:rPr>
          <w:spacing w:val="-5"/>
          <w:sz w:val="23"/>
        </w:rPr>
        <w:t xml:space="preserve"> </w:t>
      </w:r>
      <w:r>
        <w:rPr>
          <w:sz w:val="23"/>
        </w:rPr>
        <w:t>textbooks</w:t>
      </w:r>
      <w:r>
        <w:rPr>
          <w:spacing w:val="-1"/>
          <w:sz w:val="23"/>
        </w:rPr>
        <w:t xml:space="preserve"> </w:t>
      </w:r>
      <w:r>
        <w:rPr>
          <w:sz w:val="23"/>
        </w:rPr>
        <w:t>and</w:t>
      </w:r>
      <w:r>
        <w:rPr>
          <w:spacing w:val="-4"/>
          <w:sz w:val="23"/>
        </w:rPr>
        <w:t xml:space="preserve"> </w:t>
      </w:r>
      <w:r>
        <w:rPr>
          <w:sz w:val="23"/>
        </w:rPr>
        <w:t>information</w:t>
      </w:r>
      <w:r>
        <w:rPr>
          <w:spacing w:val="-2"/>
          <w:sz w:val="23"/>
        </w:rPr>
        <w:t xml:space="preserve"> </w:t>
      </w:r>
      <w:r>
        <w:rPr>
          <w:sz w:val="23"/>
        </w:rPr>
        <w:t>about</w:t>
      </w:r>
      <w:r>
        <w:rPr>
          <w:spacing w:val="-3"/>
          <w:sz w:val="23"/>
        </w:rPr>
        <w:t xml:space="preserve"> </w:t>
      </w:r>
      <w:r>
        <w:rPr>
          <w:sz w:val="23"/>
        </w:rPr>
        <w:t>the</w:t>
      </w:r>
      <w:r>
        <w:rPr>
          <w:spacing w:val="-1"/>
          <w:sz w:val="23"/>
        </w:rPr>
        <w:t xml:space="preserve"> </w:t>
      </w:r>
      <w:r>
        <w:rPr>
          <w:sz w:val="23"/>
        </w:rPr>
        <w:t>school</w:t>
      </w:r>
      <w:r>
        <w:rPr>
          <w:spacing w:val="-5"/>
          <w:sz w:val="23"/>
        </w:rPr>
        <w:t xml:space="preserve"> </w:t>
      </w:r>
      <w:r>
        <w:rPr>
          <w:sz w:val="23"/>
        </w:rPr>
        <w:t>and</w:t>
      </w:r>
      <w:r>
        <w:rPr>
          <w:spacing w:val="-3"/>
          <w:sz w:val="23"/>
        </w:rPr>
        <w:t xml:space="preserve"> </w:t>
      </w:r>
      <w:r>
        <w:rPr>
          <w:sz w:val="23"/>
        </w:rPr>
        <w:t>school</w:t>
      </w:r>
      <w:r>
        <w:rPr>
          <w:spacing w:val="-5"/>
          <w:sz w:val="23"/>
        </w:rPr>
        <w:t xml:space="preserve"> </w:t>
      </w:r>
      <w:r>
        <w:rPr>
          <w:sz w:val="23"/>
        </w:rPr>
        <w:t>events.</w:t>
      </w:r>
      <w:r>
        <w:rPr>
          <w:spacing w:val="-3"/>
          <w:sz w:val="23"/>
        </w:rPr>
        <w:t xml:space="preserve"> </w:t>
      </w:r>
      <w:r>
        <w:rPr>
          <w:sz w:val="23"/>
        </w:rPr>
        <w:t>The</w:t>
      </w:r>
      <w:r>
        <w:rPr>
          <w:spacing w:val="-1"/>
          <w:sz w:val="23"/>
        </w:rPr>
        <w:t xml:space="preserve"> </w:t>
      </w:r>
      <w:r>
        <w:rPr>
          <w:sz w:val="23"/>
        </w:rPr>
        <w:t>information</w:t>
      </w:r>
      <w:r>
        <w:rPr>
          <w:spacing w:val="-6"/>
          <w:sz w:val="23"/>
        </w:rPr>
        <w:t xml:space="preserve"> </w:t>
      </w:r>
      <w:r>
        <w:rPr>
          <w:sz w:val="23"/>
        </w:rPr>
        <w:t>should</w:t>
      </w:r>
      <w:r>
        <w:rPr>
          <w:spacing w:val="-3"/>
          <w:sz w:val="23"/>
        </w:rPr>
        <w:t xml:space="preserve"> </w:t>
      </w:r>
      <w:r>
        <w:rPr>
          <w:sz w:val="23"/>
        </w:rPr>
        <w:t>be</w:t>
      </w:r>
      <w:r>
        <w:rPr>
          <w:spacing w:val="-49"/>
          <w:sz w:val="23"/>
        </w:rPr>
        <w:t xml:space="preserve"> </w:t>
      </w:r>
      <w:r>
        <w:rPr>
          <w:sz w:val="23"/>
        </w:rPr>
        <w:t>made available</w:t>
      </w:r>
      <w:r>
        <w:rPr>
          <w:spacing w:val="1"/>
          <w:sz w:val="23"/>
        </w:rPr>
        <w:t xml:space="preserve"> </w:t>
      </w:r>
      <w:r>
        <w:rPr>
          <w:sz w:val="23"/>
        </w:rPr>
        <w:t>in</w:t>
      </w:r>
      <w:r>
        <w:rPr>
          <w:spacing w:val="-1"/>
          <w:sz w:val="23"/>
        </w:rPr>
        <w:t xml:space="preserve"> </w:t>
      </w:r>
      <w:r>
        <w:rPr>
          <w:sz w:val="23"/>
        </w:rPr>
        <w:t>various</w:t>
      </w:r>
      <w:r>
        <w:rPr>
          <w:spacing w:val="-1"/>
          <w:sz w:val="23"/>
        </w:rPr>
        <w:t xml:space="preserve"> </w:t>
      </w:r>
      <w:r>
        <w:rPr>
          <w:sz w:val="23"/>
        </w:rPr>
        <w:t>preferred formats within</w:t>
      </w:r>
      <w:r>
        <w:rPr>
          <w:spacing w:val="-1"/>
          <w:sz w:val="23"/>
        </w:rPr>
        <w:t xml:space="preserve"> </w:t>
      </w:r>
      <w:r>
        <w:rPr>
          <w:sz w:val="23"/>
        </w:rPr>
        <w:t>a reasonable</w:t>
      </w:r>
      <w:r>
        <w:rPr>
          <w:spacing w:val="1"/>
          <w:sz w:val="23"/>
        </w:rPr>
        <w:t xml:space="preserve"> </w:t>
      </w:r>
      <w:r>
        <w:rPr>
          <w:sz w:val="23"/>
        </w:rPr>
        <w:t>time</w:t>
      </w:r>
      <w:r>
        <w:rPr>
          <w:spacing w:val="1"/>
          <w:sz w:val="23"/>
        </w:rPr>
        <w:t xml:space="preserve"> </w:t>
      </w:r>
      <w:r>
        <w:rPr>
          <w:sz w:val="23"/>
        </w:rPr>
        <w:t>frame.</w:t>
      </w:r>
    </w:p>
    <w:p w:rsidR="005F6DC5" w:rsidRDefault="005F6DC5">
      <w:pPr>
        <w:pStyle w:val="BodyText"/>
      </w:pPr>
    </w:p>
    <w:p w:rsidR="005F6DC5" w:rsidRDefault="00BD53A3" w:rsidP="00F97574">
      <w:pPr>
        <w:pStyle w:val="BodyText"/>
        <w:ind w:left="220" w:right="1000"/>
      </w:pPr>
      <w:r>
        <w:t>We</w:t>
      </w:r>
      <w:r>
        <w:rPr>
          <w:spacing w:val="-1"/>
        </w:rPr>
        <w:t xml:space="preserve"> </w:t>
      </w:r>
      <w:r>
        <w:t>have</w:t>
      </w:r>
      <w:r>
        <w:rPr>
          <w:spacing w:val="-1"/>
        </w:rPr>
        <w:t xml:space="preserve"> </w:t>
      </w:r>
      <w:r>
        <w:t>created</w:t>
      </w:r>
      <w:r>
        <w:rPr>
          <w:spacing w:val="-2"/>
        </w:rPr>
        <w:t xml:space="preserve"> </w:t>
      </w:r>
      <w:r>
        <w:t>an</w:t>
      </w:r>
      <w:r>
        <w:rPr>
          <w:spacing w:val="-1"/>
        </w:rPr>
        <w:t xml:space="preserve"> </w:t>
      </w:r>
      <w:r>
        <w:t>accessibility</w:t>
      </w:r>
      <w:r>
        <w:rPr>
          <w:spacing w:val="-3"/>
        </w:rPr>
        <w:t xml:space="preserve"> </w:t>
      </w:r>
      <w:r>
        <w:t>action</w:t>
      </w:r>
      <w:r>
        <w:rPr>
          <w:spacing w:val="-1"/>
        </w:rPr>
        <w:t xml:space="preserve"> </w:t>
      </w:r>
      <w:r>
        <w:t>plan.</w:t>
      </w:r>
      <w:r>
        <w:rPr>
          <w:spacing w:val="-1"/>
        </w:rPr>
        <w:t xml:space="preserve"> </w:t>
      </w:r>
      <w:r w:rsidR="00F97574">
        <w:t>W</w:t>
      </w:r>
      <w:r>
        <w:t>e acknowledge that there is a need for on-going awareness raising and training for staff and governors in the matter of disability discrimination</w:t>
      </w:r>
      <w:r>
        <w:rPr>
          <w:spacing w:val="-49"/>
        </w:rPr>
        <w:t xml:space="preserve"> </w:t>
      </w:r>
      <w:r>
        <w:t>and</w:t>
      </w:r>
      <w:r>
        <w:rPr>
          <w:spacing w:val="-2"/>
        </w:rPr>
        <w:t xml:space="preserve"> </w:t>
      </w:r>
      <w:r>
        <w:t>the</w:t>
      </w:r>
      <w:r>
        <w:rPr>
          <w:spacing w:val="1"/>
        </w:rPr>
        <w:t xml:space="preserve"> </w:t>
      </w:r>
      <w:r>
        <w:t>need</w:t>
      </w:r>
      <w:r>
        <w:rPr>
          <w:spacing w:val="-1"/>
        </w:rPr>
        <w:t xml:space="preserve"> </w:t>
      </w:r>
      <w:r>
        <w:t>to</w:t>
      </w:r>
      <w:r>
        <w:rPr>
          <w:spacing w:val="1"/>
        </w:rPr>
        <w:t xml:space="preserve"> </w:t>
      </w:r>
      <w:r>
        <w:t>inform</w:t>
      </w:r>
      <w:r>
        <w:rPr>
          <w:spacing w:val="1"/>
        </w:rPr>
        <w:t xml:space="preserve"> </w:t>
      </w:r>
      <w:r>
        <w:t>attitudes</w:t>
      </w:r>
      <w:r>
        <w:rPr>
          <w:spacing w:val="2"/>
        </w:rPr>
        <w:t xml:space="preserve"> </w:t>
      </w:r>
      <w:r>
        <w:t>on</w:t>
      </w:r>
      <w:r>
        <w:rPr>
          <w:spacing w:val="-1"/>
        </w:rPr>
        <w:t xml:space="preserve"> </w:t>
      </w:r>
      <w:r>
        <w:t>this</w:t>
      </w:r>
      <w:r>
        <w:rPr>
          <w:spacing w:val="-1"/>
        </w:rPr>
        <w:t xml:space="preserve"> </w:t>
      </w:r>
      <w:r>
        <w:t>matter.</w:t>
      </w:r>
    </w:p>
    <w:p w:rsidR="005F6DC5" w:rsidRDefault="005F6DC5">
      <w:pPr>
        <w:pStyle w:val="BodyText"/>
        <w:rPr>
          <w:sz w:val="22"/>
        </w:rPr>
      </w:pPr>
    </w:p>
    <w:p w:rsidR="005F6DC5" w:rsidRDefault="005F6DC5">
      <w:pPr>
        <w:pStyle w:val="BodyText"/>
        <w:spacing w:before="10"/>
        <w:rPr>
          <w:sz w:val="24"/>
        </w:rPr>
      </w:pPr>
    </w:p>
    <w:p w:rsidR="005F6DC5" w:rsidRDefault="00BD53A3">
      <w:pPr>
        <w:pStyle w:val="Heading1"/>
        <w:spacing w:before="1"/>
      </w:pPr>
      <w:r>
        <w:t>Contextual</w:t>
      </w:r>
      <w:r>
        <w:rPr>
          <w:spacing w:val="-5"/>
        </w:rPr>
        <w:t xml:space="preserve"> </w:t>
      </w:r>
      <w:r>
        <w:t>Information</w:t>
      </w:r>
    </w:p>
    <w:p w:rsidR="005F6DC5" w:rsidRDefault="005F6DC5">
      <w:pPr>
        <w:pStyle w:val="BodyText"/>
        <w:spacing w:before="12"/>
        <w:rPr>
          <w:b/>
          <w:sz w:val="22"/>
        </w:rPr>
      </w:pPr>
    </w:p>
    <w:p w:rsidR="005F6DC5" w:rsidRPr="007D18FF" w:rsidRDefault="007D18FF" w:rsidP="007D18FF">
      <w:pPr>
        <w:pStyle w:val="BodyText"/>
        <w:ind w:left="220" w:right="991"/>
      </w:pPr>
      <w:proofErr w:type="spellStart"/>
      <w:r>
        <w:t>Glenmere</w:t>
      </w:r>
      <w:proofErr w:type="spellEnd"/>
      <w:r>
        <w:t xml:space="preserve"> Community Primary School opened in 1964 and is set in spacious grounds. It is an attractive and friendly school combining the advantages of separate classrooms with the flexibility of shared working areas. The school provides an atmosphere which is conducive to learning, building a firm foundation for further education and developing the skills required to make children secure and worthy members of society. </w:t>
      </w:r>
      <w:proofErr w:type="spellStart"/>
      <w:r w:rsidRPr="007D18FF">
        <w:t>Glenmere</w:t>
      </w:r>
      <w:proofErr w:type="spellEnd"/>
      <w:r w:rsidRPr="007D18FF">
        <w:t xml:space="preserve"> is a Primary School for boys and girls from the ages of 4 to 10.</w:t>
      </w:r>
      <w:r>
        <w:t xml:space="preserve"> </w:t>
      </w:r>
      <w:proofErr w:type="spellStart"/>
      <w:r>
        <w:t>Glenmere</w:t>
      </w:r>
      <w:proofErr w:type="spellEnd"/>
      <w:r>
        <w:t xml:space="preserve"> Primary School is accessible to all visitors. The main entrance is accessed from Estoril Avenue along a pavement. All entrances and rooms within the school are accessible thanks to the limited use of steps and numerous ramps around the school.</w:t>
      </w:r>
    </w:p>
    <w:p w:rsidR="005F6DC5" w:rsidRDefault="005F6DC5">
      <w:pPr>
        <w:pStyle w:val="BodyText"/>
        <w:spacing w:before="6"/>
        <w:rPr>
          <w:sz w:val="21"/>
        </w:rPr>
      </w:pPr>
    </w:p>
    <w:p w:rsidR="005F6DC5" w:rsidRDefault="00BD53A3">
      <w:pPr>
        <w:pStyle w:val="Heading1"/>
        <w:jc w:val="both"/>
      </w:pPr>
      <w:r>
        <w:t>Aims</w:t>
      </w:r>
      <w:r>
        <w:rPr>
          <w:spacing w:val="-2"/>
        </w:rPr>
        <w:t xml:space="preserve"> </w:t>
      </w:r>
      <w:r>
        <w:t>and</w:t>
      </w:r>
      <w:r>
        <w:rPr>
          <w:spacing w:val="-3"/>
        </w:rPr>
        <w:t xml:space="preserve"> </w:t>
      </w:r>
      <w:r>
        <w:t>Objectives</w:t>
      </w:r>
    </w:p>
    <w:p w:rsidR="005F6DC5" w:rsidRDefault="005F6DC5">
      <w:pPr>
        <w:pStyle w:val="BodyText"/>
        <w:rPr>
          <w:b/>
        </w:rPr>
      </w:pPr>
    </w:p>
    <w:p w:rsidR="005F6DC5" w:rsidRDefault="00BD53A3">
      <w:pPr>
        <w:pStyle w:val="BodyText"/>
        <w:ind w:left="220"/>
        <w:jc w:val="both"/>
      </w:pPr>
      <w:r>
        <w:t>Our</w:t>
      </w:r>
      <w:r>
        <w:rPr>
          <w:spacing w:val="-2"/>
        </w:rPr>
        <w:t xml:space="preserve"> </w:t>
      </w:r>
      <w:r>
        <w:t>aims</w:t>
      </w:r>
      <w:r>
        <w:rPr>
          <w:spacing w:val="-2"/>
        </w:rPr>
        <w:t xml:space="preserve"> </w:t>
      </w:r>
      <w:r>
        <w:t>are</w:t>
      </w:r>
      <w:r>
        <w:rPr>
          <w:spacing w:val="1"/>
        </w:rPr>
        <w:t xml:space="preserve"> </w:t>
      </w:r>
      <w:r>
        <w:t>to:</w:t>
      </w:r>
    </w:p>
    <w:p w:rsidR="005F6DC5" w:rsidRDefault="005F6DC5">
      <w:pPr>
        <w:pStyle w:val="BodyText"/>
      </w:pPr>
    </w:p>
    <w:p w:rsidR="005F6DC5" w:rsidRDefault="00BD53A3">
      <w:pPr>
        <w:pStyle w:val="ListParagraph"/>
        <w:numPr>
          <w:ilvl w:val="0"/>
          <w:numId w:val="1"/>
        </w:numPr>
        <w:tabs>
          <w:tab w:val="left" w:pos="940"/>
          <w:tab w:val="left" w:pos="941"/>
        </w:tabs>
        <w:spacing w:line="293" w:lineRule="exact"/>
        <w:ind w:hanging="361"/>
        <w:rPr>
          <w:rFonts w:ascii="Symbol" w:hAnsi="Symbol"/>
          <w:sz w:val="23"/>
        </w:rPr>
      </w:pPr>
      <w:r>
        <w:rPr>
          <w:sz w:val="23"/>
        </w:rPr>
        <w:t>Increase</w:t>
      </w:r>
      <w:r>
        <w:rPr>
          <w:spacing w:val="-2"/>
          <w:sz w:val="23"/>
        </w:rPr>
        <w:t xml:space="preserve"> </w:t>
      </w:r>
      <w:r>
        <w:rPr>
          <w:b/>
          <w:sz w:val="23"/>
        </w:rPr>
        <w:t>access</w:t>
      </w:r>
      <w:r>
        <w:rPr>
          <w:b/>
          <w:spacing w:val="-3"/>
          <w:sz w:val="23"/>
        </w:rPr>
        <w:t xml:space="preserve"> </w:t>
      </w:r>
      <w:r>
        <w:rPr>
          <w:b/>
          <w:sz w:val="23"/>
        </w:rPr>
        <w:t>to</w:t>
      </w:r>
      <w:r>
        <w:rPr>
          <w:b/>
          <w:spacing w:val="-1"/>
          <w:sz w:val="23"/>
        </w:rPr>
        <w:t xml:space="preserve"> </w:t>
      </w:r>
      <w:r>
        <w:rPr>
          <w:b/>
          <w:sz w:val="23"/>
        </w:rPr>
        <w:t>the</w:t>
      </w:r>
      <w:r>
        <w:rPr>
          <w:b/>
          <w:spacing w:val="-3"/>
          <w:sz w:val="23"/>
        </w:rPr>
        <w:t xml:space="preserve"> </w:t>
      </w:r>
      <w:r>
        <w:rPr>
          <w:b/>
          <w:sz w:val="23"/>
        </w:rPr>
        <w:t xml:space="preserve">curriculum </w:t>
      </w:r>
      <w:r>
        <w:rPr>
          <w:sz w:val="23"/>
        </w:rPr>
        <w:t>for</w:t>
      </w:r>
      <w:r>
        <w:rPr>
          <w:spacing w:val="-3"/>
          <w:sz w:val="23"/>
        </w:rPr>
        <w:t xml:space="preserve"> </w:t>
      </w:r>
      <w:r>
        <w:rPr>
          <w:sz w:val="23"/>
        </w:rPr>
        <w:t>pupils</w:t>
      </w:r>
      <w:r>
        <w:rPr>
          <w:spacing w:val="-3"/>
          <w:sz w:val="23"/>
        </w:rPr>
        <w:t xml:space="preserve"> </w:t>
      </w:r>
      <w:r>
        <w:rPr>
          <w:sz w:val="23"/>
        </w:rPr>
        <w:t>with</w:t>
      </w:r>
      <w:r>
        <w:rPr>
          <w:spacing w:val="-3"/>
          <w:sz w:val="23"/>
        </w:rPr>
        <w:t xml:space="preserve"> </w:t>
      </w:r>
      <w:r>
        <w:rPr>
          <w:sz w:val="23"/>
        </w:rPr>
        <w:t>a</w:t>
      </w:r>
      <w:r>
        <w:rPr>
          <w:spacing w:val="-4"/>
          <w:sz w:val="23"/>
        </w:rPr>
        <w:t xml:space="preserve"> </w:t>
      </w:r>
      <w:r>
        <w:rPr>
          <w:sz w:val="23"/>
        </w:rPr>
        <w:t>disability</w:t>
      </w:r>
    </w:p>
    <w:p w:rsidR="005F6DC5" w:rsidRDefault="00F97574">
      <w:pPr>
        <w:pStyle w:val="ListParagraph"/>
        <w:numPr>
          <w:ilvl w:val="0"/>
          <w:numId w:val="1"/>
        </w:numPr>
        <w:tabs>
          <w:tab w:val="left" w:pos="940"/>
          <w:tab w:val="left" w:pos="941"/>
        </w:tabs>
        <w:ind w:hanging="361"/>
        <w:rPr>
          <w:rFonts w:ascii="Symbol" w:hAnsi="Symbol"/>
          <w:b/>
          <w:sz w:val="23"/>
        </w:rPr>
      </w:pPr>
      <w:r>
        <w:rPr>
          <w:sz w:val="23"/>
        </w:rPr>
        <w:t>M</w:t>
      </w:r>
      <w:r w:rsidR="00BD53A3">
        <w:rPr>
          <w:sz w:val="23"/>
        </w:rPr>
        <w:t>aintain</w:t>
      </w:r>
      <w:r w:rsidR="00BD53A3">
        <w:rPr>
          <w:spacing w:val="-2"/>
          <w:sz w:val="23"/>
        </w:rPr>
        <w:t xml:space="preserve"> </w:t>
      </w:r>
      <w:r w:rsidR="00BD53A3">
        <w:rPr>
          <w:sz w:val="23"/>
        </w:rPr>
        <w:t>access</w:t>
      </w:r>
      <w:r w:rsidR="00BD53A3">
        <w:rPr>
          <w:spacing w:val="-3"/>
          <w:sz w:val="23"/>
        </w:rPr>
        <w:t xml:space="preserve"> </w:t>
      </w:r>
      <w:r w:rsidR="00BD53A3">
        <w:rPr>
          <w:sz w:val="23"/>
        </w:rPr>
        <w:t>to</w:t>
      </w:r>
      <w:r w:rsidR="00BD53A3">
        <w:rPr>
          <w:spacing w:val="-1"/>
          <w:sz w:val="23"/>
        </w:rPr>
        <w:t xml:space="preserve"> </w:t>
      </w:r>
      <w:r w:rsidR="00BD53A3">
        <w:rPr>
          <w:sz w:val="23"/>
        </w:rPr>
        <w:t xml:space="preserve">the </w:t>
      </w:r>
      <w:r w:rsidR="00BD53A3">
        <w:rPr>
          <w:b/>
          <w:sz w:val="23"/>
        </w:rPr>
        <w:t>physical</w:t>
      </w:r>
      <w:r w:rsidR="00BD53A3">
        <w:rPr>
          <w:b/>
          <w:spacing w:val="-1"/>
          <w:sz w:val="23"/>
        </w:rPr>
        <w:t xml:space="preserve"> </w:t>
      </w:r>
      <w:r w:rsidR="00BD53A3">
        <w:rPr>
          <w:b/>
          <w:sz w:val="23"/>
        </w:rPr>
        <w:t>environment</w:t>
      </w:r>
    </w:p>
    <w:p w:rsidR="005F6DC5" w:rsidRDefault="00BD53A3">
      <w:pPr>
        <w:pStyle w:val="ListParagraph"/>
        <w:numPr>
          <w:ilvl w:val="0"/>
          <w:numId w:val="1"/>
        </w:numPr>
        <w:tabs>
          <w:tab w:val="left" w:pos="940"/>
          <w:tab w:val="left" w:pos="941"/>
        </w:tabs>
        <w:ind w:hanging="361"/>
        <w:rPr>
          <w:rFonts w:ascii="Symbol" w:hAnsi="Symbol"/>
          <w:sz w:val="23"/>
        </w:rPr>
      </w:pPr>
      <w:r>
        <w:rPr>
          <w:sz w:val="23"/>
        </w:rPr>
        <w:t>Improve</w:t>
      </w:r>
      <w:r>
        <w:rPr>
          <w:spacing w:val="-2"/>
          <w:sz w:val="23"/>
        </w:rPr>
        <w:t xml:space="preserve"> </w:t>
      </w:r>
      <w:r>
        <w:rPr>
          <w:sz w:val="23"/>
        </w:rPr>
        <w:t>the</w:t>
      </w:r>
      <w:r>
        <w:rPr>
          <w:spacing w:val="-2"/>
          <w:sz w:val="23"/>
        </w:rPr>
        <w:t xml:space="preserve"> </w:t>
      </w:r>
      <w:r>
        <w:rPr>
          <w:sz w:val="23"/>
        </w:rPr>
        <w:t>delivery</w:t>
      </w:r>
      <w:r>
        <w:rPr>
          <w:spacing w:val="-3"/>
          <w:sz w:val="23"/>
        </w:rPr>
        <w:t xml:space="preserve"> </w:t>
      </w:r>
      <w:r>
        <w:rPr>
          <w:sz w:val="23"/>
        </w:rPr>
        <w:t>of</w:t>
      </w:r>
      <w:r>
        <w:rPr>
          <w:spacing w:val="-3"/>
          <w:sz w:val="23"/>
        </w:rPr>
        <w:t xml:space="preserve"> </w:t>
      </w:r>
      <w:r>
        <w:rPr>
          <w:b/>
          <w:sz w:val="23"/>
        </w:rPr>
        <w:t>written</w:t>
      </w:r>
      <w:r>
        <w:rPr>
          <w:b/>
          <w:spacing w:val="-1"/>
          <w:sz w:val="23"/>
        </w:rPr>
        <w:t xml:space="preserve"> </w:t>
      </w:r>
      <w:r>
        <w:rPr>
          <w:b/>
          <w:sz w:val="23"/>
        </w:rPr>
        <w:t xml:space="preserve">information </w:t>
      </w:r>
      <w:r>
        <w:rPr>
          <w:sz w:val="23"/>
        </w:rPr>
        <w:t>to</w:t>
      </w:r>
      <w:r>
        <w:rPr>
          <w:spacing w:val="-5"/>
          <w:sz w:val="23"/>
        </w:rPr>
        <w:t xml:space="preserve"> </w:t>
      </w:r>
      <w:r>
        <w:rPr>
          <w:sz w:val="23"/>
        </w:rPr>
        <w:t>pupils</w:t>
      </w:r>
      <w:r>
        <w:rPr>
          <w:spacing w:val="-1"/>
          <w:sz w:val="23"/>
        </w:rPr>
        <w:t xml:space="preserve"> </w:t>
      </w:r>
      <w:r>
        <w:rPr>
          <w:sz w:val="23"/>
        </w:rPr>
        <w:t>and</w:t>
      </w:r>
      <w:r>
        <w:rPr>
          <w:spacing w:val="-4"/>
          <w:sz w:val="23"/>
        </w:rPr>
        <w:t xml:space="preserve"> </w:t>
      </w:r>
      <w:r>
        <w:rPr>
          <w:sz w:val="23"/>
        </w:rPr>
        <w:t>parents</w:t>
      </w:r>
    </w:p>
    <w:p w:rsidR="005F6DC5" w:rsidRDefault="005F6DC5">
      <w:pPr>
        <w:rPr>
          <w:rFonts w:ascii="Symbol" w:hAnsi="Symbol"/>
          <w:sz w:val="23"/>
        </w:rPr>
        <w:sectPr w:rsidR="005F6DC5">
          <w:pgSz w:w="16840" w:h="11910" w:orient="landscape"/>
          <w:pgMar w:top="1100" w:right="600" w:bottom="280" w:left="1220" w:header="720" w:footer="720" w:gutter="0"/>
          <w:cols w:space="720"/>
        </w:sectPr>
      </w:pPr>
    </w:p>
    <w:p w:rsidR="005F6DC5" w:rsidRDefault="00BD53A3">
      <w:pPr>
        <w:spacing w:before="122"/>
        <w:ind w:left="220"/>
      </w:pPr>
      <w:r>
        <w:lastRenderedPageBreak/>
        <w:t>The</w:t>
      </w:r>
      <w:r>
        <w:rPr>
          <w:spacing w:val="-1"/>
        </w:rPr>
        <w:t xml:space="preserve"> </w:t>
      </w:r>
      <w:r>
        <w:t>table</w:t>
      </w:r>
      <w:r>
        <w:rPr>
          <w:spacing w:val="-2"/>
        </w:rPr>
        <w:t xml:space="preserve"> </w:t>
      </w:r>
      <w:r>
        <w:t>below</w:t>
      </w:r>
      <w:r>
        <w:rPr>
          <w:spacing w:val="1"/>
        </w:rPr>
        <w:t xml:space="preserve"> </w:t>
      </w:r>
      <w:r>
        <w:t>sets</w:t>
      </w:r>
      <w:r>
        <w:rPr>
          <w:spacing w:val="-2"/>
        </w:rPr>
        <w:t xml:space="preserve"> </w:t>
      </w:r>
      <w:r>
        <w:t>out</w:t>
      </w:r>
      <w:r>
        <w:rPr>
          <w:spacing w:val="-2"/>
        </w:rPr>
        <w:t xml:space="preserve"> </w:t>
      </w:r>
      <w:r>
        <w:t>how</w:t>
      </w:r>
      <w:r>
        <w:rPr>
          <w:spacing w:val="-2"/>
        </w:rPr>
        <w:t xml:space="preserve"> </w:t>
      </w:r>
      <w:r>
        <w:t>the school</w:t>
      </w:r>
      <w:r>
        <w:rPr>
          <w:spacing w:val="-1"/>
        </w:rPr>
        <w:t xml:space="preserve"> </w:t>
      </w:r>
      <w:r>
        <w:t>will</w:t>
      </w:r>
      <w:r>
        <w:rPr>
          <w:spacing w:val="-3"/>
        </w:rPr>
        <w:t xml:space="preserve"> </w:t>
      </w:r>
      <w:r>
        <w:t>achieve</w:t>
      </w:r>
      <w:r>
        <w:rPr>
          <w:spacing w:val="-2"/>
        </w:rPr>
        <w:t xml:space="preserve"> </w:t>
      </w:r>
      <w:r>
        <w:t>our aims.</w:t>
      </w:r>
    </w:p>
    <w:p w:rsidR="005F6DC5" w:rsidRDefault="005F6DC5">
      <w:pPr>
        <w:pStyle w:val="BodyText"/>
        <w:spacing w:before="8"/>
        <w:rPr>
          <w:sz w:val="21"/>
        </w:rPr>
      </w:pPr>
    </w:p>
    <w:p w:rsidR="005F6DC5" w:rsidRDefault="00BD53A3">
      <w:pPr>
        <w:ind w:left="220"/>
        <w:rPr>
          <w:b/>
          <w:sz w:val="23"/>
        </w:rPr>
      </w:pPr>
      <w:r>
        <w:rPr>
          <w:b/>
          <w:sz w:val="23"/>
          <w:u w:val="single"/>
        </w:rPr>
        <w:t>Curriculum</w:t>
      </w:r>
    </w:p>
    <w:p w:rsidR="005F6DC5" w:rsidRDefault="005F6DC5">
      <w:pPr>
        <w:pStyle w:val="BodyText"/>
        <w:rPr>
          <w:b/>
          <w:sz w:val="17"/>
        </w:rPr>
      </w:pPr>
    </w:p>
    <w:p w:rsidR="005F6DC5" w:rsidRDefault="00BD53A3">
      <w:pPr>
        <w:spacing w:before="56"/>
        <w:ind w:left="220" w:right="1125"/>
      </w:pPr>
      <w:r>
        <w:t>Continually improving teaching and learning, lies at the heart of the school’s work. Through self-review and Continuous Professional Development (CPD),</w:t>
      </w:r>
      <w:r>
        <w:rPr>
          <w:spacing w:val="-47"/>
        </w:rPr>
        <w:t xml:space="preserve"> </w:t>
      </w:r>
      <w:r>
        <w:t>we aim to enhance staff knowledge, skills and understanding to promote excellent teaching and learning for all children. We aim to meet every child’s</w:t>
      </w:r>
      <w:r>
        <w:rPr>
          <w:spacing w:val="1"/>
        </w:rPr>
        <w:t xml:space="preserve"> </w:t>
      </w:r>
      <w:r>
        <w:t>needs within</w:t>
      </w:r>
      <w:r>
        <w:rPr>
          <w:spacing w:val="-1"/>
        </w:rPr>
        <w:t xml:space="preserve"> </w:t>
      </w:r>
      <w:r>
        <w:t>our</w:t>
      </w:r>
      <w:r>
        <w:rPr>
          <w:spacing w:val="-2"/>
        </w:rPr>
        <w:t xml:space="preserve"> </w:t>
      </w:r>
      <w:r>
        <w:t>classes.</w:t>
      </w:r>
    </w:p>
    <w:p w:rsidR="005F6DC5" w:rsidRDefault="00BD53A3">
      <w:pPr>
        <w:spacing w:before="1"/>
        <w:ind w:left="220" w:right="885"/>
      </w:pPr>
      <w:r>
        <w:t>All children have always had access to arrange of after school clubs, leisure and cultural activities and educational visits. The only exception would occur if a</w:t>
      </w:r>
      <w:r>
        <w:rPr>
          <w:spacing w:val="-47"/>
        </w:rPr>
        <w:t xml:space="preserve"> </w:t>
      </w:r>
      <w:r>
        <w:t>child</w:t>
      </w:r>
      <w:r>
        <w:rPr>
          <w:spacing w:val="-2"/>
        </w:rPr>
        <w:t xml:space="preserve"> </w:t>
      </w:r>
      <w:r>
        <w:t>had</w:t>
      </w:r>
      <w:r>
        <w:rPr>
          <w:spacing w:val="-2"/>
        </w:rPr>
        <w:t xml:space="preserve"> </w:t>
      </w:r>
      <w:r>
        <w:t>breached school</w:t>
      </w:r>
      <w:r>
        <w:rPr>
          <w:spacing w:val="-1"/>
        </w:rPr>
        <w:t xml:space="preserve"> </w:t>
      </w:r>
      <w:r>
        <w:t>rules when deprivation</w:t>
      </w:r>
      <w:r>
        <w:rPr>
          <w:spacing w:val="-4"/>
        </w:rPr>
        <w:t xml:space="preserve"> </w:t>
      </w:r>
      <w:r>
        <w:t>of club</w:t>
      </w:r>
      <w:r>
        <w:rPr>
          <w:spacing w:val="-1"/>
        </w:rPr>
        <w:t xml:space="preserve"> </w:t>
      </w:r>
      <w:r>
        <w:t>attendance</w:t>
      </w:r>
      <w:r>
        <w:rPr>
          <w:spacing w:val="-3"/>
        </w:rPr>
        <w:t xml:space="preserve"> </w:t>
      </w:r>
      <w:r>
        <w:t>may be</w:t>
      </w:r>
      <w:r>
        <w:rPr>
          <w:spacing w:val="-3"/>
        </w:rPr>
        <w:t xml:space="preserve"> </w:t>
      </w:r>
      <w:r>
        <w:t>used</w:t>
      </w:r>
      <w:r>
        <w:rPr>
          <w:spacing w:val="-2"/>
        </w:rPr>
        <w:t xml:space="preserve"> </w:t>
      </w:r>
      <w:r>
        <w:t>as a suitable</w:t>
      </w:r>
      <w:r>
        <w:rPr>
          <w:spacing w:val="-3"/>
        </w:rPr>
        <w:t xml:space="preserve"> </w:t>
      </w:r>
      <w:r w:rsidR="00833D35">
        <w:t>short-term</w:t>
      </w:r>
      <w:r>
        <w:rPr>
          <w:spacing w:val="-1"/>
        </w:rPr>
        <w:t xml:space="preserve"> </w:t>
      </w:r>
      <w:r>
        <w:t>sanction</w:t>
      </w:r>
      <w:r>
        <w:rPr>
          <w:spacing w:val="-2"/>
        </w:rPr>
        <w:t xml:space="preserve"> </w:t>
      </w:r>
      <w:r>
        <w:t>and</w:t>
      </w:r>
      <w:r>
        <w:rPr>
          <w:spacing w:val="-3"/>
        </w:rPr>
        <w:t xml:space="preserve"> </w:t>
      </w:r>
      <w:r>
        <w:t>to</w:t>
      </w:r>
      <w:r>
        <w:rPr>
          <w:spacing w:val="-1"/>
        </w:rPr>
        <w:t xml:space="preserve"> </w:t>
      </w:r>
      <w:r>
        <w:t>ensure</w:t>
      </w:r>
      <w:r>
        <w:rPr>
          <w:spacing w:val="-3"/>
        </w:rPr>
        <w:t xml:space="preserve"> </w:t>
      </w:r>
      <w:r>
        <w:t>the safety</w:t>
      </w:r>
      <w:r>
        <w:rPr>
          <w:spacing w:val="-1"/>
        </w:rPr>
        <w:t xml:space="preserve"> </w:t>
      </w:r>
      <w:r>
        <w:t>of</w:t>
      </w:r>
      <w:r>
        <w:rPr>
          <w:spacing w:val="-4"/>
        </w:rPr>
        <w:t xml:space="preserve"> </w:t>
      </w:r>
      <w:r>
        <w:t>others.</w:t>
      </w:r>
    </w:p>
    <w:p w:rsidR="005F6DC5" w:rsidRDefault="005F6DC5">
      <w:pPr>
        <w:pStyle w:val="BodyText"/>
        <w:spacing w:before="9"/>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2362"/>
        <w:gridCol w:w="3041"/>
        <w:gridCol w:w="2125"/>
        <w:gridCol w:w="1924"/>
        <w:gridCol w:w="2365"/>
      </w:tblGrid>
      <w:tr w:rsidR="005F6DC5">
        <w:trPr>
          <w:trHeight w:val="561"/>
        </w:trPr>
        <w:tc>
          <w:tcPr>
            <w:tcW w:w="2362" w:type="dxa"/>
          </w:tcPr>
          <w:p w:rsidR="005F6DC5" w:rsidRDefault="00BD53A3">
            <w:pPr>
              <w:pStyle w:val="TableParagraph"/>
              <w:spacing w:before="0"/>
              <w:ind w:left="854" w:right="844"/>
              <w:jc w:val="center"/>
              <w:rPr>
                <w:b/>
                <w:sz w:val="23"/>
              </w:rPr>
            </w:pPr>
            <w:r>
              <w:rPr>
                <w:b/>
                <w:sz w:val="23"/>
              </w:rPr>
              <w:t>Target</w:t>
            </w:r>
          </w:p>
        </w:tc>
        <w:tc>
          <w:tcPr>
            <w:tcW w:w="2362" w:type="dxa"/>
          </w:tcPr>
          <w:p w:rsidR="005F6DC5" w:rsidRDefault="00BD53A3">
            <w:pPr>
              <w:pStyle w:val="TableParagraph"/>
              <w:spacing w:before="0"/>
              <w:ind w:left="124"/>
              <w:rPr>
                <w:b/>
                <w:sz w:val="23"/>
              </w:rPr>
            </w:pPr>
            <w:r>
              <w:rPr>
                <w:b/>
                <w:sz w:val="23"/>
              </w:rPr>
              <w:t>Current</w:t>
            </w:r>
            <w:r>
              <w:rPr>
                <w:b/>
                <w:spacing w:val="-5"/>
                <w:sz w:val="23"/>
              </w:rPr>
              <w:t xml:space="preserve"> </w:t>
            </w:r>
            <w:r>
              <w:rPr>
                <w:b/>
                <w:sz w:val="23"/>
              </w:rPr>
              <w:t>Good</w:t>
            </w:r>
            <w:r>
              <w:rPr>
                <w:b/>
                <w:spacing w:val="-3"/>
                <w:sz w:val="23"/>
              </w:rPr>
              <w:t xml:space="preserve"> </w:t>
            </w:r>
            <w:r>
              <w:rPr>
                <w:b/>
                <w:sz w:val="23"/>
              </w:rPr>
              <w:t>Practice</w:t>
            </w:r>
          </w:p>
        </w:tc>
        <w:tc>
          <w:tcPr>
            <w:tcW w:w="3041" w:type="dxa"/>
          </w:tcPr>
          <w:p w:rsidR="005F6DC5" w:rsidRDefault="00BD53A3">
            <w:pPr>
              <w:pStyle w:val="TableParagraph"/>
              <w:spacing w:before="0"/>
              <w:ind w:left="1020" w:right="1018"/>
              <w:jc w:val="center"/>
              <w:rPr>
                <w:b/>
                <w:sz w:val="23"/>
              </w:rPr>
            </w:pPr>
            <w:r>
              <w:rPr>
                <w:b/>
                <w:sz w:val="23"/>
              </w:rPr>
              <w:t>Strategies</w:t>
            </w:r>
          </w:p>
        </w:tc>
        <w:tc>
          <w:tcPr>
            <w:tcW w:w="2125" w:type="dxa"/>
          </w:tcPr>
          <w:p w:rsidR="005F6DC5" w:rsidRDefault="00BD53A3">
            <w:pPr>
              <w:pStyle w:val="TableParagraph"/>
              <w:spacing w:before="0"/>
              <w:ind w:left="588"/>
              <w:rPr>
                <w:b/>
                <w:sz w:val="23"/>
              </w:rPr>
            </w:pPr>
            <w:r>
              <w:rPr>
                <w:b/>
                <w:sz w:val="23"/>
              </w:rPr>
              <w:t>Timescale</w:t>
            </w:r>
          </w:p>
        </w:tc>
        <w:tc>
          <w:tcPr>
            <w:tcW w:w="1924" w:type="dxa"/>
          </w:tcPr>
          <w:p w:rsidR="005F6DC5" w:rsidRDefault="00BD53A3">
            <w:pPr>
              <w:pStyle w:val="TableParagraph"/>
              <w:spacing w:before="0"/>
              <w:ind w:left="292"/>
              <w:rPr>
                <w:b/>
                <w:sz w:val="23"/>
              </w:rPr>
            </w:pPr>
            <w:r>
              <w:rPr>
                <w:b/>
                <w:sz w:val="23"/>
              </w:rPr>
              <w:t>Responsibility</w:t>
            </w:r>
          </w:p>
        </w:tc>
        <w:tc>
          <w:tcPr>
            <w:tcW w:w="2365" w:type="dxa"/>
          </w:tcPr>
          <w:p w:rsidR="005F6DC5" w:rsidRDefault="00BD53A3">
            <w:pPr>
              <w:pStyle w:val="TableParagraph"/>
              <w:spacing w:before="0"/>
              <w:ind w:left="437"/>
              <w:rPr>
                <w:b/>
                <w:sz w:val="23"/>
              </w:rPr>
            </w:pPr>
            <w:r>
              <w:rPr>
                <w:b/>
                <w:sz w:val="23"/>
              </w:rPr>
              <w:t>Success</w:t>
            </w:r>
            <w:r>
              <w:rPr>
                <w:b/>
                <w:spacing w:val="-4"/>
                <w:sz w:val="23"/>
              </w:rPr>
              <w:t xml:space="preserve"> </w:t>
            </w:r>
            <w:r>
              <w:rPr>
                <w:b/>
                <w:sz w:val="23"/>
              </w:rPr>
              <w:t>Criteria</w:t>
            </w:r>
          </w:p>
        </w:tc>
      </w:tr>
      <w:tr w:rsidR="005F6DC5">
        <w:trPr>
          <w:trHeight w:val="1537"/>
        </w:trPr>
        <w:tc>
          <w:tcPr>
            <w:tcW w:w="2362" w:type="dxa"/>
          </w:tcPr>
          <w:p w:rsidR="005F6DC5" w:rsidRDefault="00BD53A3">
            <w:pPr>
              <w:pStyle w:val="TableParagraph"/>
              <w:ind w:right="325"/>
              <w:rPr>
                <w:sz w:val="20"/>
              </w:rPr>
            </w:pPr>
            <w:r>
              <w:rPr>
                <w:sz w:val="20"/>
              </w:rPr>
              <w:t>To provide more staff</w:t>
            </w:r>
            <w:r>
              <w:rPr>
                <w:spacing w:val="1"/>
                <w:sz w:val="20"/>
              </w:rPr>
              <w:t xml:space="preserve"> </w:t>
            </w:r>
            <w:r>
              <w:rPr>
                <w:sz w:val="20"/>
              </w:rPr>
              <w:t>training</w:t>
            </w:r>
            <w:r>
              <w:rPr>
                <w:spacing w:val="-7"/>
                <w:sz w:val="20"/>
              </w:rPr>
              <w:t xml:space="preserve"> </w:t>
            </w:r>
            <w:r>
              <w:rPr>
                <w:sz w:val="20"/>
              </w:rPr>
              <w:t>to</w:t>
            </w:r>
            <w:r>
              <w:rPr>
                <w:spacing w:val="-5"/>
                <w:sz w:val="20"/>
              </w:rPr>
              <w:t xml:space="preserve"> </w:t>
            </w:r>
            <w:r>
              <w:rPr>
                <w:sz w:val="20"/>
              </w:rPr>
              <w:t>meet</w:t>
            </w:r>
            <w:r>
              <w:rPr>
                <w:spacing w:val="-6"/>
                <w:sz w:val="20"/>
              </w:rPr>
              <w:t xml:space="preserve"> </w:t>
            </w:r>
            <w:r>
              <w:rPr>
                <w:sz w:val="20"/>
              </w:rPr>
              <w:t>special</w:t>
            </w:r>
            <w:r>
              <w:rPr>
                <w:spacing w:val="-42"/>
                <w:sz w:val="20"/>
              </w:rPr>
              <w:t xml:space="preserve"> </w:t>
            </w:r>
            <w:r>
              <w:rPr>
                <w:sz w:val="20"/>
              </w:rPr>
              <w:t>needs</w:t>
            </w:r>
            <w:r w:rsidR="00EC1918">
              <w:rPr>
                <w:sz w:val="20"/>
              </w:rPr>
              <w:t xml:space="preserve"> including mental health and wellbeing. </w:t>
            </w:r>
          </w:p>
        </w:tc>
        <w:tc>
          <w:tcPr>
            <w:tcW w:w="2362" w:type="dxa"/>
          </w:tcPr>
          <w:p w:rsidR="005F6DC5" w:rsidRDefault="00BD53A3">
            <w:pPr>
              <w:pStyle w:val="TableParagraph"/>
              <w:ind w:right="218"/>
              <w:jc w:val="both"/>
              <w:rPr>
                <w:sz w:val="20"/>
              </w:rPr>
            </w:pPr>
            <w:r>
              <w:rPr>
                <w:sz w:val="20"/>
              </w:rPr>
              <w:t>All staff trained in ADHD</w:t>
            </w:r>
            <w:r>
              <w:rPr>
                <w:spacing w:val="1"/>
                <w:sz w:val="20"/>
              </w:rPr>
              <w:t xml:space="preserve"> </w:t>
            </w:r>
            <w:r>
              <w:rPr>
                <w:sz w:val="20"/>
              </w:rPr>
              <w:t xml:space="preserve">and </w:t>
            </w:r>
            <w:r w:rsidR="00AF3D46">
              <w:rPr>
                <w:sz w:val="20"/>
              </w:rPr>
              <w:t>ASD.</w:t>
            </w:r>
          </w:p>
          <w:p w:rsidR="00AF3D46" w:rsidRDefault="00AF3D46">
            <w:pPr>
              <w:pStyle w:val="TableParagraph"/>
              <w:ind w:right="218"/>
              <w:jc w:val="both"/>
              <w:rPr>
                <w:sz w:val="20"/>
              </w:rPr>
            </w:pPr>
            <w:r>
              <w:rPr>
                <w:sz w:val="20"/>
              </w:rPr>
              <w:t>Teachers have been trained in the Graduated response and use the Tool Kit when writing Additional Needs Plans.</w:t>
            </w:r>
          </w:p>
          <w:p w:rsidR="00EC1918" w:rsidRDefault="00EC1918">
            <w:pPr>
              <w:pStyle w:val="TableParagraph"/>
              <w:ind w:right="218"/>
              <w:jc w:val="both"/>
              <w:rPr>
                <w:sz w:val="20"/>
              </w:rPr>
            </w:pPr>
          </w:p>
          <w:p w:rsidR="00EC1918" w:rsidRDefault="00EC1918">
            <w:pPr>
              <w:pStyle w:val="TableParagraph"/>
              <w:ind w:right="218"/>
              <w:jc w:val="both"/>
              <w:rPr>
                <w:sz w:val="20"/>
              </w:rPr>
            </w:pPr>
            <w:r>
              <w:rPr>
                <w:sz w:val="20"/>
              </w:rPr>
              <w:t>Mental health support - the head teacher is trained in Level 4 Designated Mental Health Lead Practitioner.</w:t>
            </w:r>
          </w:p>
        </w:tc>
        <w:tc>
          <w:tcPr>
            <w:tcW w:w="3041" w:type="dxa"/>
          </w:tcPr>
          <w:p w:rsidR="007D18FF" w:rsidRPr="00EC1918" w:rsidRDefault="007D18FF">
            <w:pPr>
              <w:pStyle w:val="TableParagraph"/>
              <w:ind w:left="108" w:right="254"/>
              <w:rPr>
                <w:sz w:val="20"/>
                <w:szCs w:val="20"/>
              </w:rPr>
            </w:pPr>
            <w:r w:rsidRPr="00EC1918">
              <w:rPr>
                <w:sz w:val="20"/>
                <w:szCs w:val="20"/>
              </w:rPr>
              <w:t>ADHD Solutions material used to support in training new staff.</w:t>
            </w:r>
          </w:p>
          <w:p w:rsidR="005F6DC5" w:rsidRPr="00EC1918" w:rsidRDefault="00BD53A3">
            <w:pPr>
              <w:pStyle w:val="TableParagraph"/>
              <w:ind w:left="108" w:right="254"/>
              <w:rPr>
                <w:sz w:val="20"/>
                <w:szCs w:val="20"/>
              </w:rPr>
            </w:pPr>
            <w:r w:rsidRPr="00EC1918">
              <w:rPr>
                <w:spacing w:val="-38"/>
                <w:sz w:val="20"/>
                <w:szCs w:val="20"/>
              </w:rPr>
              <w:t xml:space="preserve"> </w:t>
            </w:r>
            <w:r w:rsidRPr="00EC1918">
              <w:rPr>
                <w:sz w:val="20"/>
                <w:szCs w:val="20"/>
              </w:rPr>
              <w:t>ELSA</w:t>
            </w:r>
            <w:r w:rsidRPr="00EC1918">
              <w:rPr>
                <w:spacing w:val="-3"/>
                <w:sz w:val="20"/>
                <w:szCs w:val="20"/>
              </w:rPr>
              <w:t xml:space="preserve"> </w:t>
            </w:r>
            <w:r w:rsidRPr="00EC1918">
              <w:rPr>
                <w:sz w:val="20"/>
                <w:szCs w:val="20"/>
              </w:rPr>
              <w:t>training</w:t>
            </w:r>
            <w:r w:rsidRPr="00EC1918">
              <w:rPr>
                <w:spacing w:val="-1"/>
                <w:sz w:val="20"/>
                <w:szCs w:val="20"/>
              </w:rPr>
              <w:t xml:space="preserve"> </w:t>
            </w:r>
            <w:r w:rsidR="005903AC">
              <w:rPr>
                <w:sz w:val="20"/>
                <w:szCs w:val="20"/>
              </w:rPr>
              <w:t>to continue</w:t>
            </w:r>
          </w:p>
          <w:p w:rsidR="00AF3D46" w:rsidRPr="00EC1918" w:rsidRDefault="00BD53A3">
            <w:pPr>
              <w:pStyle w:val="TableParagraph"/>
              <w:spacing w:before="0"/>
              <w:ind w:left="108" w:right="768"/>
              <w:rPr>
                <w:sz w:val="20"/>
                <w:szCs w:val="20"/>
              </w:rPr>
            </w:pPr>
            <w:r w:rsidRPr="00EC1918">
              <w:rPr>
                <w:sz w:val="20"/>
                <w:szCs w:val="20"/>
              </w:rPr>
              <w:t>EAL training to be provided</w:t>
            </w:r>
            <w:r w:rsidR="00AF3D46" w:rsidRPr="00EC1918">
              <w:rPr>
                <w:spacing w:val="1"/>
                <w:sz w:val="20"/>
                <w:szCs w:val="20"/>
              </w:rPr>
              <w:t xml:space="preserve"> if necessary </w:t>
            </w:r>
          </w:p>
          <w:p w:rsidR="005F6DC5" w:rsidRDefault="00AF3D46" w:rsidP="00AF3D46">
            <w:pPr>
              <w:pStyle w:val="TableParagraph"/>
              <w:spacing w:before="0"/>
              <w:ind w:left="108" w:right="768"/>
              <w:rPr>
                <w:sz w:val="18"/>
              </w:rPr>
            </w:pPr>
            <w:r w:rsidRPr="00EC1918">
              <w:rPr>
                <w:spacing w:val="-4"/>
                <w:sz w:val="20"/>
                <w:szCs w:val="20"/>
              </w:rPr>
              <w:t>Mr. Harvey, School</w:t>
            </w:r>
            <w:r w:rsidR="00BD53A3" w:rsidRPr="00EC1918">
              <w:rPr>
                <w:spacing w:val="-4"/>
                <w:sz w:val="20"/>
                <w:szCs w:val="20"/>
              </w:rPr>
              <w:t xml:space="preserve"> </w:t>
            </w:r>
            <w:r w:rsidR="00BD53A3" w:rsidRPr="00EC1918">
              <w:rPr>
                <w:sz w:val="20"/>
                <w:szCs w:val="20"/>
              </w:rPr>
              <w:t>Counsellor</w:t>
            </w:r>
            <w:r w:rsidR="00BD53A3" w:rsidRPr="00EC1918">
              <w:rPr>
                <w:spacing w:val="-3"/>
                <w:sz w:val="20"/>
                <w:szCs w:val="20"/>
              </w:rPr>
              <w:t xml:space="preserve"> </w:t>
            </w:r>
            <w:r w:rsidR="00BD53A3" w:rsidRPr="00EC1918">
              <w:rPr>
                <w:sz w:val="20"/>
                <w:szCs w:val="20"/>
              </w:rPr>
              <w:t>provided</w:t>
            </w:r>
            <w:r w:rsidR="00BD53A3" w:rsidRPr="00EC1918">
              <w:rPr>
                <w:spacing w:val="-4"/>
                <w:sz w:val="20"/>
                <w:szCs w:val="20"/>
              </w:rPr>
              <w:t xml:space="preserve"> </w:t>
            </w:r>
            <w:r w:rsidR="00BD53A3" w:rsidRPr="00EC1918">
              <w:rPr>
                <w:sz w:val="20"/>
                <w:szCs w:val="20"/>
              </w:rPr>
              <w:t>as</w:t>
            </w:r>
            <w:r w:rsidRPr="00EC1918">
              <w:rPr>
                <w:sz w:val="20"/>
                <w:szCs w:val="20"/>
              </w:rPr>
              <w:t xml:space="preserve"> </w:t>
            </w:r>
            <w:r w:rsidR="00BD53A3" w:rsidRPr="00EC1918">
              <w:rPr>
                <w:sz w:val="20"/>
                <w:szCs w:val="20"/>
              </w:rPr>
              <w:t>necessary</w:t>
            </w:r>
          </w:p>
        </w:tc>
        <w:tc>
          <w:tcPr>
            <w:tcW w:w="2125" w:type="dxa"/>
          </w:tcPr>
          <w:p w:rsidR="005F6DC5" w:rsidRDefault="00BD53A3">
            <w:pPr>
              <w:pStyle w:val="TableParagraph"/>
              <w:ind w:right="473"/>
              <w:rPr>
                <w:sz w:val="20"/>
              </w:rPr>
            </w:pPr>
            <w:r>
              <w:rPr>
                <w:sz w:val="20"/>
              </w:rPr>
              <w:t>All training to be</w:t>
            </w:r>
            <w:r>
              <w:rPr>
                <w:spacing w:val="1"/>
                <w:sz w:val="20"/>
              </w:rPr>
              <w:t xml:space="preserve"> </w:t>
            </w:r>
            <w:r>
              <w:rPr>
                <w:sz w:val="20"/>
              </w:rPr>
              <w:t>arranged</w:t>
            </w:r>
            <w:r>
              <w:rPr>
                <w:spacing w:val="-9"/>
                <w:sz w:val="20"/>
              </w:rPr>
              <w:t xml:space="preserve"> </w:t>
            </w:r>
            <w:r>
              <w:rPr>
                <w:sz w:val="20"/>
              </w:rPr>
              <w:t>termly</w:t>
            </w:r>
            <w:r>
              <w:rPr>
                <w:spacing w:val="-8"/>
                <w:sz w:val="20"/>
              </w:rPr>
              <w:t xml:space="preserve"> </w:t>
            </w:r>
            <w:r>
              <w:rPr>
                <w:sz w:val="20"/>
              </w:rPr>
              <w:t>as</w:t>
            </w:r>
            <w:r>
              <w:rPr>
                <w:spacing w:val="-42"/>
                <w:sz w:val="20"/>
              </w:rPr>
              <w:t xml:space="preserve"> </w:t>
            </w:r>
            <w:r>
              <w:rPr>
                <w:sz w:val="20"/>
              </w:rPr>
              <w:t>needs</w:t>
            </w:r>
            <w:r>
              <w:rPr>
                <w:spacing w:val="-3"/>
                <w:sz w:val="20"/>
              </w:rPr>
              <w:t xml:space="preserve"> </w:t>
            </w:r>
            <w:r>
              <w:rPr>
                <w:sz w:val="20"/>
              </w:rPr>
              <w:t>arise</w:t>
            </w:r>
          </w:p>
        </w:tc>
        <w:tc>
          <w:tcPr>
            <w:tcW w:w="1924" w:type="dxa"/>
          </w:tcPr>
          <w:p w:rsidR="005F6DC5" w:rsidRDefault="00AF3D46">
            <w:pPr>
              <w:pStyle w:val="TableParagraph"/>
              <w:rPr>
                <w:sz w:val="20"/>
              </w:rPr>
            </w:pPr>
            <w:r>
              <w:rPr>
                <w:sz w:val="20"/>
              </w:rPr>
              <w:t>SC</w:t>
            </w:r>
            <w:r w:rsidR="00BD53A3">
              <w:rPr>
                <w:sz w:val="20"/>
              </w:rPr>
              <w:t>/SENDC</w:t>
            </w:r>
            <w:r w:rsidR="00192BA6">
              <w:rPr>
                <w:sz w:val="20"/>
              </w:rPr>
              <w:t>O</w:t>
            </w:r>
          </w:p>
        </w:tc>
        <w:tc>
          <w:tcPr>
            <w:tcW w:w="2365" w:type="dxa"/>
          </w:tcPr>
          <w:p w:rsidR="005F6DC5" w:rsidRDefault="00BD53A3">
            <w:pPr>
              <w:pStyle w:val="TableParagraph"/>
              <w:ind w:left="106" w:right="127"/>
              <w:rPr>
                <w:sz w:val="20"/>
              </w:rPr>
            </w:pPr>
            <w:r>
              <w:rPr>
                <w:sz w:val="20"/>
              </w:rPr>
              <w:t>All children able to access</w:t>
            </w:r>
            <w:r>
              <w:rPr>
                <w:spacing w:val="-43"/>
                <w:sz w:val="20"/>
              </w:rPr>
              <w:t xml:space="preserve"> </w:t>
            </w:r>
            <w:r>
              <w:rPr>
                <w:sz w:val="20"/>
              </w:rPr>
              <w:t>all</w:t>
            </w:r>
            <w:r>
              <w:rPr>
                <w:spacing w:val="-4"/>
                <w:sz w:val="20"/>
              </w:rPr>
              <w:t xml:space="preserve"> </w:t>
            </w:r>
            <w:r>
              <w:rPr>
                <w:sz w:val="20"/>
              </w:rPr>
              <w:t>areas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curriculum</w:t>
            </w:r>
            <w:r>
              <w:rPr>
                <w:spacing w:val="-42"/>
                <w:sz w:val="20"/>
              </w:rPr>
              <w:t xml:space="preserve"> </w:t>
            </w:r>
            <w:r>
              <w:rPr>
                <w:sz w:val="20"/>
              </w:rPr>
              <w:t>and work towards</w:t>
            </w:r>
            <w:r>
              <w:rPr>
                <w:spacing w:val="1"/>
                <w:sz w:val="20"/>
              </w:rPr>
              <w:t xml:space="preserve"> </w:t>
            </w:r>
            <w:r>
              <w:rPr>
                <w:sz w:val="20"/>
              </w:rPr>
              <w:t>attaining age related</w:t>
            </w:r>
            <w:r>
              <w:rPr>
                <w:spacing w:val="1"/>
                <w:sz w:val="20"/>
              </w:rPr>
              <w:t xml:space="preserve"> </w:t>
            </w:r>
            <w:r>
              <w:rPr>
                <w:sz w:val="20"/>
              </w:rPr>
              <w:t>expectation</w:t>
            </w:r>
          </w:p>
        </w:tc>
      </w:tr>
      <w:tr w:rsidR="005F6DC5">
        <w:trPr>
          <w:trHeight w:val="1221"/>
        </w:trPr>
        <w:tc>
          <w:tcPr>
            <w:tcW w:w="2362" w:type="dxa"/>
          </w:tcPr>
          <w:p w:rsidR="005F6DC5" w:rsidRDefault="00BD53A3">
            <w:pPr>
              <w:pStyle w:val="TableParagraph"/>
              <w:ind w:right="115"/>
              <w:rPr>
                <w:sz w:val="20"/>
              </w:rPr>
            </w:pPr>
            <w:r>
              <w:rPr>
                <w:sz w:val="20"/>
              </w:rPr>
              <w:t>All pupils are able to</w:t>
            </w:r>
            <w:r>
              <w:rPr>
                <w:spacing w:val="1"/>
                <w:sz w:val="20"/>
              </w:rPr>
              <w:t xml:space="preserve"> </w:t>
            </w:r>
            <w:r>
              <w:rPr>
                <w:sz w:val="20"/>
              </w:rPr>
              <w:t>access the curriculum and</w:t>
            </w:r>
            <w:r>
              <w:rPr>
                <w:spacing w:val="-44"/>
                <w:sz w:val="20"/>
              </w:rPr>
              <w:t xml:space="preserve"> </w:t>
            </w:r>
            <w:r>
              <w:rPr>
                <w:sz w:val="20"/>
              </w:rPr>
              <w:t>make</w:t>
            </w:r>
            <w:r>
              <w:rPr>
                <w:spacing w:val="-2"/>
                <w:sz w:val="20"/>
              </w:rPr>
              <w:t xml:space="preserve"> </w:t>
            </w:r>
            <w:r>
              <w:rPr>
                <w:sz w:val="20"/>
              </w:rPr>
              <w:t>good progress</w:t>
            </w:r>
          </w:p>
        </w:tc>
        <w:tc>
          <w:tcPr>
            <w:tcW w:w="2362" w:type="dxa"/>
          </w:tcPr>
          <w:p w:rsidR="00AF3D46" w:rsidRDefault="00AF3D46">
            <w:pPr>
              <w:pStyle w:val="TableParagraph"/>
              <w:ind w:right="385"/>
              <w:rPr>
                <w:sz w:val="20"/>
              </w:rPr>
            </w:pPr>
            <w:r>
              <w:rPr>
                <w:sz w:val="20"/>
              </w:rPr>
              <w:t xml:space="preserve">Curriculum is designed by the school to ensure all children are able to access it and make good progress. </w:t>
            </w:r>
          </w:p>
          <w:p w:rsidR="00AF3D46" w:rsidRDefault="00AF3D46">
            <w:pPr>
              <w:pStyle w:val="TableParagraph"/>
              <w:ind w:right="385"/>
              <w:rPr>
                <w:sz w:val="20"/>
              </w:rPr>
            </w:pPr>
          </w:p>
          <w:p w:rsidR="005F6DC5" w:rsidRDefault="005F6DC5">
            <w:pPr>
              <w:pStyle w:val="TableParagraph"/>
              <w:ind w:right="385"/>
              <w:rPr>
                <w:sz w:val="20"/>
              </w:rPr>
            </w:pPr>
          </w:p>
        </w:tc>
        <w:tc>
          <w:tcPr>
            <w:tcW w:w="3041" w:type="dxa"/>
          </w:tcPr>
          <w:p w:rsidR="005F6DC5" w:rsidRDefault="00BD53A3">
            <w:pPr>
              <w:pStyle w:val="TableParagraph"/>
              <w:ind w:left="108" w:right="290"/>
              <w:rPr>
                <w:sz w:val="20"/>
              </w:rPr>
            </w:pPr>
            <w:r>
              <w:rPr>
                <w:sz w:val="20"/>
              </w:rPr>
              <w:t>Commission</w:t>
            </w:r>
            <w:r>
              <w:rPr>
                <w:spacing w:val="-5"/>
                <w:sz w:val="20"/>
              </w:rPr>
              <w:t xml:space="preserve"> </w:t>
            </w:r>
            <w:r>
              <w:rPr>
                <w:sz w:val="20"/>
              </w:rPr>
              <w:t>partnerships</w:t>
            </w:r>
            <w:r>
              <w:rPr>
                <w:spacing w:val="-5"/>
                <w:sz w:val="20"/>
              </w:rPr>
              <w:t xml:space="preserve"> </w:t>
            </w:r>
            <w:r>
              <w:rPr>
                <w:sz w:val="20"/>
              </w:rPr>
              <w:t>where</w:t>
            </w:r>
            <w:r>
              <w:rPr>
                <w:spacing w:val="-42"/>
                <w:sz w:val="20"/>
              </w:rPr>
              <w:t xml:space="preserve"> </w:t>
            </w:r>
            <w:r>
              <w:rPr>
                <w:sz w:val="20"/>
              </w:rPr>
              <w:t>necessary e.g. Speech and</w:t>
            </w:r>
            <w:r>
              <w:rPr>
                <w:spacing w:val="1"/>
                <w:sz w:val="20"/>
              </w:rPr>
              <w:t xml:space="preserve"> </w:t>
            </w:r>
            <w:r>
              <w:rPr>
                <w:sz w:val="20"/>
              </w:rPr>
              <w:t>Language,</w:t>
            </w:r>
            <w:r>
              <w:rPr>
                <w:spacing w:val="-1"/>
                <w:sz w:val="20"/>
              </w:rPr>
              <w:t xml:space="preserve"> </w:t>
            </w:r>
            <w:r>
              <w:rPr>
                <w:sz w:val="20"/>
              </w:rPr>
              <w:t>SEN</w:t>
            </w:r>
            <w:r>
              <w:rPr>
                <w:spacing w:val="-1"/>
                <w:sz w:val="20"/>
              </w:rPr>
              <w:t xml:space="preserve"> </w:t>
            </w:r>
            <w:r>
              <w:rPr>
                <w:sz w:val="20"/>
              </w:rPr>
              <w:t>provision</w:t>
            </w:r>
            <w:r w:rsidR="00F63D7D">
              <w:rPr>
                <w:sz w:val="20"/>
              </w:rPr>
              <w:t>, EP support.</w:t>
            </w:r>
          </w:p>
        </w:tc>
        <w:tc>
          <w:tcPr>
            <w:tcW w:w="2125" w:type="dxa"/>
          </w:tcPr>
          <w:p w:rsidR="005F6DC5" w:rsidRDefault="00BD53A3">
            <w:pPr>
              <w:pStyle w:val="TableParagraph"/>
              <w:rPr>
                <w:sz w:val="20"/>
              </w:rPr>
            </w:pPr>
            <w:r>
              <w:rPr>
                <w:sz w:val="20"/>
              </w:rPr>
              <w:t>As</w:t>
            </w:r>
            <w:r>
              <w:rPr>
                <w:spacing w:val="-5"/>
                <w:sz w:val="20"/>
              </w:rPr>
              <w:t xml:space="preserve"> </w:t>
            </w:r>
            <w:r>
              <w:rPr>
                <w:sz w:val="20"/>
              </w:rPr>
              <w:t>required</w:t>
            </w:r>
          </w:p>
        </w:tc>
        <w:tc>
          <w:tcPr>
            <w:tcW w:w="1924" w:type="dxa"/>
          </w:tcPr>
          <w:p w:rsidR="005F6DC5" w:rsidRDefault="00AF3D46">
            <w:pPr>
              <w:pStyle w:val="TableParagraph"/>
              <w:rPr>
                <w:sz w:val="20"/>
              </w:rPr>
            </w:pPr>
            <w:r>
              <w:rPr>
                <w:sz w:val="20"/>
              </w:rPr>
              <w:t>SC</w:t>
            </w:r>
            <w:r w:rsidR="00BD53A3">
              <w:rPr>
                <w:sz w:val="20"/>
              </w:rPr>
              <w:t>/SENDC</w:t>
            </w:r>
            <w:r w:rsidR="00192BA6">
              <w:rPr>
                <w:sz w:val="20"/>
              </w:rPr>
              <w:t>O</w:t>
            </w:r>
          </w:p>
        </w:tc>
        <w:tc>
          <w:tcPr>
            <w:tcW w:w="2365" w:type="dxa"/>
          </w:tcPr>
          <w:p w:rsidR="005F6DC5" w:rsidRDefault="00BD53A3">
            <w:pPr>
              <w:pStyle w:val="TableParagraph"/>
              <w:ind w:left="106" w:right="127"/>
              <w:rPr>
                <w:sz w:val="20"/>
              </w:rPr>
            </w:pPr>
            <w:r>
              <w:rPr>
                <w:sz w:val="20"/>
              </w:rPr>
              <w:t>All children able to access</w:t>
            </w:r>
            <w:r>
              <w:rPr>
                <w:spacing w:val="-43"/>
                <w:sz w:val="20"/>
              </w:rPr>
              <w:t xml:space="preserve"> </w:t>
            </w:r>
            <w:r>
              <w:rPr>
                <w:sz w:val="20"/>
              </w:rPr>
              <w:t>all</w:t>
            </w:r>
            <w:r>
              <w:rPr>
                <w:spacing w:val="-4"/>
                <w:sz w:val="20"/>
              </w:rPr>
              <w:t xml:space="preserve"> </w:t>
            </w:r>
            <w:r>
              <w:rPr>
                <w:sz w:val="20"/>
              </w:rPr>
              <w:t>areas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curriculum</w:t>
            </w:r>
            <w:r>
              <w:rPr>
                <w:spacing w:val="-42"/>
                <w:sz w:val="20"/>
              </w:rPr>
              <w:t xml:space="preserve"> </w:t>
            </w:r>
            <w:r>
              <w:rPr>
                <w:sz w:val="20"/>
              </w:rPr>
              <w:t>and work towards</w:t>
            </w:r>
            <w:r>
              <w:rPr>
                <w:spacing w:val="1"/>
                <w:sz w:val="20"/>
              </w:rPr>
              <w:t xml:space="preserve"> </w:t>
            </w:r>
            <w:r>
              <w:rPr>
                <w:sz w:val="20"/>
              </w:rPr>
              <w:t>attaining</w:t>
            </w:r>
            <w:r>
              <w:rPr>
                <w:spacing w:val="-2"/>
                <w:sz w:val="20"/>
              </w:rPr>
              <w:t xml:space="preserve"> </w:t>
            </w:r>
            <w:r>
              <w:rPr>
                <w:sz w:val="20"/>
              </w:rPr>
              <w:t>age</w:t>
            </w:r>
            <w:r>
              <w:rPr>
                <w:spacing w:val="-3"/>
                <w:sz w:val="20"/>
              </w:rPr>
              <w:t xml:space="preserve"> </w:t>
            </w:r>
            <w:r>
              <w:rPr>
                <w:sz w:val="20"/>
              </w:rPr>
              <w:t>related</w:t>
            </w:r>
          </w:p>
          <w:p w:rsidR="005F6DC5" w:rsidRDefault="00BD53A3">
            <w:pPr>
              <w:pStyle w:val="TableParagraph"/>
              <w:spacing w:line="223" w:lineRule="exact"/>
              <w:ind w:left="106"/>
              <w:rPr>
                <w:sz w:val="20"/>
              </w:rPr>
            </w:pPr>
            <w:r>
              <w:rPr>
                <w:sz w:val="20"/>
              </w:rPr>
              <w:t>expectation</w:t>
            </w:r>
          </w:p>
        </w:tc>
      </w:tr>
      <w:tr w:rsidR="005F6DC5">
        <w:trPr>
          <w:trHeight w:val="1463"/>
        </w:trPr>
        <w:tc>
          <w:tcPr>
            <w:tcW w:w="2362" w:type="dxa"/>
          </w:tcPr>
          <w:p w:rsidR="005F6DC5" w:rsidRDefault="00BD53A3">
            <w:pPr>
              <w:pStyle w:val="TableParagraph"/>
              <w:ind w:right="92"/>
              <w:rPr>
                <w:sz w:val="20"/>
              </w:rPr>
            </w:pPr>
            <w:r>
              <w:rPr>
                <w:sz w:val="20"/>
              </w:rPr>
              <w:t>All staff aware of</w:t>
            </w:r>
            <w:r>
              <w:rPr>
                <w:spacing w:val="1"/>
                <w:sz w:val="20"/>
              </w:rPr>
              <w:t xml:space="preserve"> </w:t>
            </w:r>
            <w:r>
              <w:rPr>
                <w:sz w:val="20"/>
              </w:rPr>
              <w:t>curricular needs of</w:t>
            </w:r>
            <w:r>
              <w:rPr>
                <w:spacing w:val="1"/>
                <w:sz w:val="20"/>
              </w:rPr>
              <w:t xml:space="preserve"> </w:t>
            </w:r>
            <w:r>
              <w:rPr>
                <w:sz w:val="20"/>
              </w:rPr>
              <w:t>individual</w:t>
            </w:r>
            <w:r>
              <w:rPr>
                <w:spacing w:val="-5"/>
                <w:sz w:val="20"/>
              </w:rPr>
              <w:t xml:space="preserve"> </w:t>
            </w:r>
            <w:r>
              <w:rPr>
                <w:sz w:val="20"/>
              </w:rPr>
              <w:t>pupils</w:t>
            </w:r>
            <w:r>
              <w:rPr>
                <w:spacing w:val="-6"/>
                <w:sz w:val="20"/>
              </w:rPr>
              <w:t xml:space="preserve"> </w:t>
            </w:r>
            <w:r>
              <w:rPr>
                <w:sz w:val="20"/>
              </w:rPr>
              <w:t>regarding</w:t>
            </w:r>
            <w:r>
              <w:rPr>
                <w:spacing w:val="-43"/>
                <w:sz w:val="20"/>
              </w:rPr>
              <w:t xml:space="preserve"> </w:t>
            </w:r>
            <w:r>
              <w:rPr>
                <w:sz w:val="20"/>
              </w:rPr>
              <w:t>specialist</w:t>
            </w:r>
            <w:r>
              <w:rPr>
                <w:spacing w:val="-2"/>
                <w:sz w:val="20"/>
              </w:rPr>
              <w:t xml:space="preserve"> </w:t>
            </w:r>
            <w:r>
              <w:rPr>
                <w:sz w:val="20"/>
              </w:rPr>
              <w:t>equipment.</w:t>
            </w:r>
          </w:p>
        </w:tc>
        <w:tc>
          <w:tcPr>
            <w:tcW w:w="2362" w:type="dxa"/>
          </w:tcPr>
          <w:p w:rsidR="005F6DC5" w:rsidRDefault="00BD53A3">
            <w:pPr>
              <w:pStyle w:val="TableParagraph"/>
              <w:ind w:right="104"/>
              <w:rPr>
                <w:sz w:val="20"/>
              </w:rPr>
            </w:pPr>
            <w:r>
              <w:rPr>
                <w:sz w:val="20"/>
              </w:rPr>
              <w:t>Key staff aware of needs</w:t>
            </w:r>
            <w:r>
              <w:rPr>
                <w:spacing w:val="1"/>
                <w:sz w:val="20"/>
              </w:rPr>
              <w:t xml:space="preserve"> </w:t>
            </w:r>
            <w:r>
              <w:rPr>
                <w:sz w:val="20"/>
              </w:rPr>
              <w:t>of</w:t>
            </w:r>
            <w:r>
              <w:rPr>
                <w:spacing w:val="-7"/>
                <w:sz w:val="20"/>
              </w:rPr>
              <w:t xml:space="preserve"> </w:t>
            </w:r>
            <w:r>
              <w:rPr>
                <w:sz w:val="20"/>
              </w:rPr>
              <w:t>children</w:t>
            </w:r>
            <w:r>
              <w:rPr>
                <w:spacing w:val="-4"/>
                <w:sz w:val="20"/>
              </w:rPr>
              <w:t xml:space="preserve"> </w:t>
            </w:r>
            <w:r>
              <w:rPr>
                <w:sz w:val="20"/>
              </w:rPr>
              <w:t>they</w:t>
            </w:r>
            <w:r>
              <w:rPr>
                <w:spacing w:val="-4"/>
                <w:sz w:val="20"/>
              </w:rPr>
              <w:t xml:space="preserve"> </w:t>
            </w:r>
            <w:r>
              <w:rPr>
                <w:sz w:val="20"/>
              </w:rPr>
              <w:t>work</w:t>
            </w:r>
            <w:r>
              <w:rPr>
                <w:spacing w:val="-5"/>
                <w:sz w:val="20"/>
              </w:rPr>
              <w:t xml:space="preserve"> </w:t>
            </w:r>
            <w:r>
              <w:rPr>
                <w:sz w:val="20"/>
              </w:rPr>
              <w:t>with</w:t>
            </w:r>
            <w:r>
              <w:rPr>
                <w:spacing w:val="-42"/>
                <w:sz w:val="20"/>
              </w:rPr>
              <w:t xml:space="preserve"> </w:t>
            </w:r>
            <w:r>
              <w:rPr>
                <w:sz w:val="20"/>
              </w:rPr>
              <w:t>and use current</w:t>
            </w:r>
            <w:r>
              <w:rPr>
                <w:spacing w:val="1"/>
                <w:sz w:val="20"/>
              </w:rPr>
              <w:t xml:space="preserve"> </w:t>
            </w:r>
            <w:r>
              <w:rPr>
                <w:sz w:val="20"/>
              </w:rPr>
              <w:t>equipment or purchase</w:t>
            </w:r>
            <w:r>
              <w:rPr>
                <w:spacing w:val="1"/>
                <w:sz w:val="20"/>
              </w:rPr>
              <w:t xml:space="preserve"> </w:t>
            </w:r>
            <w:r>
              <w:rPr>
                <w:sz w:val="20"/>
              </w:rPr>
              <w:t>new</w:t>
            </w:r>
            <w:r>
              <w:rPr>
                <w:spacing w:val="-2"/>
                <w:sz w:val="20"/>
              </w:rPr>
              <w:t xml:space="preserve"> </w:t>
            </w:r>
            <w:r>
              <w:rPr>
                <w:sz w:val="20"/>
              </w:rPr>
              <w:t>as</w:t>
            </w:r>
            <w:r>
              <w:rPr>
                <w:spacing w:val="-2"/>
                <w:sz w:val="20"/>
              </w:rPr>
              <w:t xml:space="preserve"> </w:t>
            </w:r>
            <w:r>
              <w:rPr>
                <w:sz w:val="20"/>
              </w:rPr>
              <w:t>necessary.</w:t>
            </w:r>
          </w:p>
        </w:tc>
        <w:tc>
          <w:tcPr>
            <w:tcW w:w="3041" w:type="dxa"/>
          </w:tcPr>
          <w:p w:rsidR="005F6DC5" w:rsidRDefault="00BD53A3">
            <w:pPr>
              <w:pStyle w:val="TableParagraph"/>
              <w:ind w:left="108" w:right="107"/>
              <w:rPr>
                <w:sz w:val="20"/>
              </w:rPr>
            </w:pPr>
            <w:r>
              <w:rPr>
                <w:sz w:val="20"/>
              </w:rPr>
              <w:t>Training in specialist equipment</w:t>
            </w:r>
            <w:r>
              <w:rPr>
                <w:spacing w:val="1"/>
                <w:sz w:val="20"/>
              </w:rPr>
              <w:t xml:space="preserve"> </w:t>
            </w:r>
            <w:r>
              <w:rPr>
                <w:sz w:val="20"/>
              </w:rPr>
              <w:t>for all once highlighted as needed.</w:t>
            </w:r>
            <w:r>
              <w:rPr>
                <w:spacing w:val="-44"/>
                <w:sz w:val="20"/>
              </w:rPr>
              <w:t xml:space="preserve"> </w:t>
            </w:r>
            <w:r>
              <w:rPr>
                <w:sz w:val="20"/>
              </w:rPr>
              <w:t>IT hardware or software installed</w:t>
            </w:r>
            <w:r>
              <w:rPr>
                <w:spacing w:val="1"/>
                <w:sz w:val="20"/>
              </w:rPr>
              <w:t xml:space="preserve"> </w:t>
            </w:r>
            <w:r>
              <w:rPr>
                <w:sz w:val="20"/>
              </w:rPr>
              <w:t>as</w:t>
            </w:r>
            <w:r>
              <w:rPr>
                <w:spacing w:val="-2"/>
                <w:sz w:val="20"/>
              </w:rPr>
              <w:t xml:space="preserve"> </w:t>
            </w:r>
            <w:r>
              <w:rPr>
                <w:sz w:val="20"/>
              </w:rPr>
              <w:t>necessary.</w:t>
            </w:r>
          </w:p>
        </w:tc>
        <w:tc>
          <w:tcPr>
            <w:tcW w:w="2125" w:type="dxa"/>
          </w:tcPr>
          <w:p w:rsidR="005F6DC5" w:rsidRDefault="00BD53A3">
            <w:pPr>
              <w:pStyle w:val="TableParagraph"/>
              <w:ind w:right="239"/>
              <w:rPr>
                <w:sz w:val="20"/>
              </w:rPr>
            </w:pPr>
            <w:r>
              <w:rPr>
                <w:sz w:val="20"/>
              </w:rPr>
              <w:t>Inset</w:t>
            </w:r>
            <w:r>
              <w:rPr>
                <w:spacing w:val="-3"/>
                <w:sz w:val="20"/>
              </w:rPr>
              <w:t xml:space="preserve"> </w:t>
            </w:r>
            <w:r>
              <w:rPr>
                <w:sz w:val="20"/>
              </w:rPr>
              <w:t>with</w:t>
            </w:r>
            <w:r>
              <w:rPr>
                <w:spacing w:val="-3"/>
                <w:sz w:val="20"/>
              </w:rPr>
              <w:t xml:space="preserve"> </w:t>
            </w:r>
            <w:r>
              <w:rPr>
                <w:sz w:val="20"/>
              </w:rPr>
              <w:t>whole</w:t>
            </w:r>
            <w:r>
              <w:rPr>
                <w:spacing w:val="-4"/>
                <w:sz w:val="20"/>
              </w:rPr>
              <w:t xml:space="preserve"> </w:t>
            </w:r>
            <w:r>
              <w:rPr>
                <w:sz w:val="20"/>
              </w:rPr>
              <w:t>staff</w:t>
            </w:r>
            <w:r>
              <w:rPr>
                <w:spacing w:val="-42"/>
                <w:sz w:val="20"/>
              </w:rPr>
              <w:t xml:space="preserve"> </w:t>
            </w:r>
            <w:r>
              <w:rPr>
                <w:sz w:val="20"/>
              </w:rPr>
              <w:t>as</w:t>
            </w:r>
            <w:r>
              <w:rPr>
                <w:spacing w:val="-2"/>
                <w:sz w:val="20"/>
              </w:rPr>
              <w:t xml:space="preserve"> </w:t>
            </w:r>
            <w:r>
              <w:rPr>
                <w:sz w:val="20"/>
              </w:rPr>
              <w:t>required.</w:t>
            </w:r>
          </w:p>
        </w:tc>
        <w:tc>
          <w:tcPr>
            <w:tcW w:w="1924" w:type="dxa"/>
          </w:tcPr>
          <w:p w:rsidR="005F6DC5" w:rsidRDefault="005F6DC5">
            <w:pPr>
              <w:pStyle w:val="TableParagraph"/>
              <w:spacing w:before="0"/>
              <w:ind w:left="0"/>
              <w:rPr>
                <w:rFonts w:ascii="Times New Roman"/>
                <w:sz w:val="20"/>
              </w:rPr>
            </w:pPr>
          </w:p>
        </w:tc>
        <w:tc>
          <w:tcPr>
            <w:tcW w:w="2365" w:type="dxa"/>
            <w:vMerge w:val="restart"/>
          </w:tcPr>
          <w:p w:rsidR="005F6DC5" w:rsidRDefault="00BD53A3">
            <w:pPr>
              <w:pStyle w:val="TableParagraph"/>
              <w:ind w:left="106" w:right="127"/>
              <w:rPr>
                <w:sz w:val="20"/>
              </w:rPr>
            </w:pPr>
            <w:r>
              <w:rPr>
                <w:sz w:val="20"/>
              </w:rPr>
              <w:t>All children able to access</w:t>
            </w:r>
            <w:r>
              <w:rPr>
                <w:spacing w:val="-43"/>
                <w:sz w:val="20"/>
              </w:rPr>
              <w:t xml:space="preserve"> </w:t>
            </w:r>
            <w:r>
              <w:rPr>
                <w:sz w:val="20"/>
              </w:rPr>
              <w:t>all</w:t>
            </w:r>
            <w:r>
              <w:rPr>
                <w:spacing w:val="-4"/>
                <w:sz w:val="20"/>
              </w:rPr>
              <w:t xml:space="preserve"> </w:t>
            </w:r>
            <w:r>
              <w:rPr>
                <w:sz w:val="20"/>
              </w:rPr>
              <w:t>areas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curriculum</w:t>
            </w:r>
            <w:r>
              <w:rPr>
                <w:spacing w:val="-42"/>
                <w:sz w:val="20"/>
              </w:rPr>
              <w:t xml:space="preserve"> </w:t>
            </w:r>
            <w:r>
              <w:rPr>
                <w:sz w:val="20"/>
              </w:rPr>
              <w:t>and work towards</w:t>
            </w:r>
            <w:r>
              <w:rPr>
                <w:spacing w:val="1"/>
                <w:sz w:val="20"/>
              </w:rPr>
              <w:t xml:space="preserve"> </w:t>
            </w:r>
            <w:r>
              <w:rPr>
                <w:sz w:val="20"/>
              </w:rPr>
              <w:t>attaining age related</w:t>
            </w:r>
            <w:r>
              <w:rPr>
                <w:spacing w:val="1"/>
                <w:sz w:val="20"/>
              </w:rPr>
              <w:t xml:space="preserve"> </w:t>
            </w:r>
            <w:r>
              <w:rPr>
                <w:sz w:val="20"/>
              </w:rPr>
              <w:t>expectation</w:t>
            </w:r>
          </w:p>
        </w:tc>
      </w:tr>
      <w:tr w:rsidR="005F6DC5">
        <w:trPr>
          <w:trHeight w:val="979"/>
        </w:trPr>
        <w:tc>
          <w:tcPr>
            <w:tcW w:w="2362" w:type="dxa"/>
          </w:tcPr>
          <w:p w:rsidR="005F6DC5" w:rsidRDefault="00BD53A3">
            <w:pPr>
              <w:pStyle w:val="TableParagraph"/>
              <w:ind w:right="314"/>
              <w:rPr>
                <w:sz w:val="20"/>
              </w:rPr>
            </w:pPr>
            <w:r>
              <w:rPr>
                <w:sz w:val="20"/>
              </w:rPr>
              <w:lastRenderedPageBreak/>
              <w:t>Ensure P.E continues to</w:t>
            </w:r>
            <w:r>
              <w:rPr>
                <w:spacing w:val="-44"/>
                <w:sz w:val="20"/>
              </w:rPr>
              <w:t xml:space="preserve"> </w:t>
            </w:r>
            <w:r>
              <w:rPr>
                <w:sz w:val="20"/>
              </w:rPr>
              <w:t>be</w:t>
            </w:r>
            <w:r>
              <w:rPr>
                <w:spacing w:val="-2"/>
                <w:sz w:val="20"/>
              </w:rPr>
              <w:t xml:space="preserve"> </w:t>
            </w:r>
            <w:r>
              <w:rPr>
                <w:sz w:val="20"/>
              </w:rPr>
              <w:t>accessible</w:t>
            </w:r>
            <w:r>
              <w:rPr>
                <w:spacing w:val="-1"/>
                <w:sz w:val="20"/>
              </w:rPr>
              <w:t xml:space="preserve"> </w:t>
            </w:r>
            <w:r>
              <w:rPr>
                <w:sz w:val="20"/>
              </w:rPr>
              <w:t>to</w:t>
            </w:r>
            <w:r>
              <w:rPr>
                <w:spacing w:val="-1"/>
                <w:sz w:val="20"/>
              </w:rPr>
              <w:t xml:space="preserve"> </w:t>
            </w:r>
            <w:r>
              <w:rPr>
                <w:sz w:val="20"/>
              </w:rPr>
              <w:t>all.</w:t>
            </w:r>
          </w:p>
        </w:tc>
        <w:tc>
          <w:tcPr>
            <w:tcW w:w="2362" w:type="dxa"/>
          </w:tcPr>
          <w:p w:rsidR="005F6DC5" w:rsidRDefault="00436666">
            <w:pPr>
              <w:pStyle w:val="TableParagraph"/>
              <w:ind w:right="330"/>
              <w:jc w:val="both"/>
              <w:rPr>
                <w:sz w:val="20"/>
              </w:rPr>
            </w:pPr>
            <w:r>
              <w:rPr>
                <w:sz w:val="20"/>
              </w:rPr>
              <w:t>PE kits provided for pupil</w:t>
            </w:r>
            <w:r w:rsidR="00EC1918">
              <w:rPr>
                <w:sz w:val="20"/>
              </w:rPr>
              <w:t xml:space="preserve"> </w:t>
            </w:r>
            <w:r>
              <w:rPr>
                <w:sz w:val="20"/>
              </w:rPr>
              <w:t xml:space="preserve">premium children.  </w:t>
            </w:r>
          </w:p>
        </w:tc>
        <w:tc>
          <w:tcPr>
            <w:tcW w:w="3041" w:type="dxa"/>
          </w:tcPr>
          <w:p w:rsidR="005F6DC5" w:rsidRDefault="00BD53A3">
            <w:pPr>
              <w:pStyle w:val="TableParagraph"/>
              <w:ind w:left="108" w:right="100"/>
              <w:rPr>
                <w:sz w:val="20"/>
              </w:rPr>
            </w:pPr>
            <w:r>
              <w:rPr>
                <w:sz w:val="20"/>
              </w:rPr>
              <w:t>Liaise with external agencies and</w:t>
            </w:r>
            <w:r>
              <w:rPr>
                <w:spacing w:val="1"/>
                <w:sz w:val="20"/>
              </w:rPr>
              <w:t xml:space="preserve"> </w:t>
            </w:r>
            <w:r>
              <w:rPr>
                <w:sz w:val="20"/>
              </w:rPr>
              <w:t>sports</w:t>
            </w:r>
            <w:r>
              <w:rPr>
                <w:spacing w:val="-5"/>
                <w:sz w:val="20"/>
              </w:rPr>
              <w:t xml:space="preserve"> </w:t>
            </w:r>
            <w:r>
              <w:rPr>
                <w:sz w:val="20"/>
              </w:rPr>
              <w:t>coaches</w:t>
            </w:r>
            <w:r>
              <w:rPr>
                <w:spacing w:val="-6"/>
                <w:sz w:val="20"/>
              </w:rPr>
              <w:t xml:space="preserve"> </w:t>
            </w:r>
            <w:r>
              <w:rPr>
                <w:sz w:val="20"/>
              </w:rPr>
              <w:t>regarding</w:t>
            </w:r>
            <w:r>
              <w:rPr>
                <w:spacing w:val="-4"/>
                <w:sz w:val="20"/>
              </w:rPr>
              <w:t xml:space="preserve"> </w:t>
            </w:r>
            <w:r>
              <w:rPr>
                <w:sz w:val="20"/>
              </w:rPr>
              <w:t>specialist</w:t>
            </w:r>
          </w:p>
          <w:p w:rsidR="005F6DC5" w:rsidRDefault="00BD53A3">
            <w:pPr>
              <w:pStyle w:val="TableParagraph"/>
              <w:spacing w:before="0" w:line="240" w:lineRule="atLeast"/>
              <w:ind w:left="108" w:right="276"/>
              <w:rPr>
                <w:sz w:val="20"/>
              </w:rPr>
            </w:pPr>
            <w:r>
              <w:rPr>
                <w:sz w:val="20"/>
              </w:rPr>
              <w:t>equipment</w:t>
            </w:r>
            <w:r>
              <w:rPr>
                <w:spacing w:val="-3"/>
                <w:sz w:val="20"/>
              </w:rPr>
              <w:t xml:space="preserve"> </w:t>
            </w:r>
            <w:r w:rsidR="00EC1918">
              <w:rPr>
                <w:spacing w:val="-3"/>
                <w:sz w:val="20"/>
              </w:rPr>
              <w:t xml:space="preserve">if </w:t>
            </w:r>
            <w:r>
              <w:rPr>
                <w:sz w:val="20"/>
              </w:rPr>
              <w:t>needed</w:t>
            </w:r>
            <w:r>
              <w:rPr>
                <w:spacing w:val="-2"/>
                <w:sz w:val="20"/>
              </w:rPr>
              <w:t xml:space="preserve"> </w:t>
            </w:r>
            <w:r>
              <w:rPr>
                <w:sz w:val="20"/>
              </w:rPr>
              <w:t>to</w:t>
            </w:r>
            <w:r>
              <w:rPr>
                <w:spacing w:val="-2"/>
                <w:sz w:val="20"/>
              </w:rPr>
              <w:t xml:space="preserve"> </w:t>
            </w:r>
            <w:r>
              <w:rPr>
                <w:sz w:val="20"/>
              </w:rPr>
              <w:t>include</w:t>
            </w:r>
            <w:r>
              <w:rPr>
                <w:spacing w:val="-4"/>
                <w:sz w:val="20"/>
              </w:rPr>
              <w:t xml:space="preserve"> </w:t>
            </w:r>
            <w:proofErr w:type="gramStart"/>
            <w:r>
              <w:rPr>
                <w:sz w:val="20"/>
              </w:rPr>
              <w:t>all</w:t>
            </w:r>
            <w:r w:rsidR="00F63D7D">
              <w:rPr>
                <w:sz w:val="20"/>
              </w:rPr>
              <w:t xml:space="preserve"> </w:t>
            </w:r>
            <w:r>
              <w:rPr>
                <w:spacing w:val="-42"/>
                <w:sz w:val="20"/>
              </w:rPr>
              <w:t xml:space="preserve"> </w:t>
            </w:r>
            <w:r>
              <w:rPr>
                <w:sz w:val="20"/>
              </w:rPr>
              <w:t>pupils</w:t>
            </w:r>
            <w:proofErr w:type="gramEnd"/>
            <w:r>
              <w:rPr>
                <w:sz w:val="20"/>
              </w:rPr>
              <w:t>.</w:t>
            </w:r>
          </w:p>
        </w:tc>
        <w:tc>
          <w:tcPr>
            <w:tcW w:w="2125" w:type="dxa"/>
          </w:tcPr>
          <w:p w:rsidR="005F6DC5" w:rsidRDefault="00BD53A3">
            <w:pPr>
              <w:pStyle w:val="TableParagraph"/>
              <w:rPr>
                <w:sz w:val="20"/>
              </w:rPr>
            </w:pPr>
            <w:r>
              <w:rPr>
                <w:sz w:val="20"/>
              </w:rPr>
              <w:t>As</w:t>
            </w:r>
            <w:r>
              <w:rPr>
                <w:spacing w:val="-5"/>
                <w:sz w:val="20"/>
              </w:rPr>
              <w:t xml:space="preserve"> </w:t>
            </w:r>
            <w:r>
              <w:rPr>
                <w:sz w:val="20"/>
              </w:rPr>
              <w:t>required</w:t>
            </w:r>
          </w:p>
        </w:tc>
        <w:tc>
          <w:tcPr>
            <w:tcW w:w="1924" w:type="dxa"/>
          </w:tcPr>
          <w:p w:rsidR="005F6DC5" w:rsidRDefault="00AF3D46">
            <w:pPr>
              <w:pStyle w:val="TableParagraph"/>
              <w:rPr>
                <w:sz w:val="20"/>
              </w:rPr>
            </w:pPr>
            <w:r>
              <w:rPr>
                <w:sz w:val="20"/>
              </w:rPr>
              <w:t>TH</w:t>
            </w:r>
            <w:r w:rsidR="00EC1918">
              <w:rPr>
                <w:sz w:val="20"/>
              </w:rPr>
              <w:t>/SC</w:t>
            </w:r>
            <w:r w:rsidR="00BD53A3">
              <w:rPr>
                <w:sz w:val="20"/>
              </w:rPr>
              <w:t>/SENDC</w:t>
            </w:r>
            <w:r w:rsidR="00192BA6">
              <w:rPr>
                <w:sz w:val="20"/>
              </w:rPr>
              <w:t>O</w:t>
            </w:r>
          </w:p>
        </w:tc>
        <w:tc>
          <w:tcPr>
            <w:tcW w:w="2365" w:type="dxa"/>
            <w:vMerge/>
            <w:tcBorders>
              <w:top w:val="nil"/>
            </w:tcBorders>
          </w:tcPr>
          <w:p w:rsidR="005F6DC5" w:rsidRDefault="005F6DC5">
            <w:pPr>
              <w:rPr>
                <w:sz w:val="2"/>
                <w:szCs w:val="2"/>
              </w:rPr>
            </w:pPr>
          </w:p>
        </w:tc>
      </w:tr>
      <w:tr w:rsidR="005F6DC5" w:rsidTr="00EC1918">
        <w:trPr>
          <w:trHeight w:val="1218"/>
        </w:trPr>
        <w:tc>
          <w:tcPr>
            <w:tcW w:w="2362" w:type="dxa"/>
          </w:tcPr>
          <w:p w:rsidR="00EC1918" w:rsidRDefault="00BD53A3">
            <w:pPr>
              <w:pStyle w:val="TableParagraph"/>
              <w:spacing w:before="0"/>
              <w:ind w:right="152"/>
              <w:jc w:val="both"/>
              <w:rPr>
                <w:sz w:val="20"/>
              </w:rPr>
            </w:pPr>
            <w:r>
              <w:rPr>
                <w:sz w:val="20"/>
              </w:rPr>
              <w:t>All out of school activities</w:t>
            </w:r>
            <w:r>
              <w:rPr>
                <w:spacing w:val="-43"/>
                <w:sz w:val="20"/>
              </w:rPr>
              <w:t xml:space="preserve"> </w:t>
            </w:r>
            <w:r>
              <w:rPr>
                <w:sz w:val="20"/>
              </w:rPr>
              <w:t>planned</w:t>
            </w:r>
            <w:r>
              <w:rPr>
                <w:spacing w:val="-4"/>
                <w:sz w:val="20"/>
              </w:rPr>
              <w:t xml:space="preserve"> </w:t>
            </w:r>
            <w:r>
              <w:rPr>
                <w:sz w:val="20"/>
              </w:rPr>
              <w:t>to</w:t>
            </w:r>
            <w:r>
              <w:rPr>
                <w:spacing w:val="-4"/>
                <w:sz w:val="20"/>
              </w:rPr>
              <w:t xml:space="preserve"> </w:t>
            </w:r>
            <w:r>
              <w:rPr>
                <w:sz w:val="20"/>
              </w:rPr>
              <w:t>ensure,</w:t>
            </w:r>
            <w:r>
              <w:rPr>
                <w:spacing w:val="-3"/>
                <w:sz w:val="20"/>
              </w:rPr>
              <w:t xml:space="preserve"> </w:t>
            </w:r>
            <w:r>
              <w:rPr>
                <w:sz w:val="20"/>
              </w:rPr>
              <w:t>where</w:t>
            </w:r>
            <w:r>
              <w:rPr>
                <w:spacing w:val="-43"/>
                <w:sz w:val="20"/>
              </w:rPr>
              <w:t xml:space="preserve"> </w:t>
            </w:r>
            <w:r>
              <w:rPr>
                <w:sz w:val="20"/>
              </w:rPr>
              <w:t>reasonable, participation</w:t>
            </w:r>
            <w:r>
              <w:rPr>
                <w:spacing w:val="1"/>
                <w:sz w:val="20"/>
              </w:rPr>
              <w:t xml:space="preserve"> </w:t>
            </w:r>
            <w:r>
              <w:rPr>
                <w:sz w:val="20"/>
              </w:rPr>
              <w:t>of</w:t>
            </w:r>
            <w:r>
              <w:rPr>
                <w:spacing w:val="-3"/>
                <w:sz w:val="20"/>
              </w:rPr>
              <w:t xml:space="preserve"> </w:t>
            </w:r>
            <w:r>
              <w:rPr>
                <w:sz w:val="20"/>
              </w:rPr>
              <w:t>all pup</w:t>
            </w:r>
            <w:r w:rsidR="00EC1918">
              <w:rPr>
                <w:sz w:val="20"/>
              </w:rPr>
              <w:t>i</w:t>
            </w:r>
            <w:r>
              <w:rPr>
                <w:sz w:val="20"/>
              </w:rPr>
              <w:t>ls.</w:t>
            </w:r>
          </w:p>
          <w:p w:rsidR="005F6DC5" w:rsidRPr="00EC1918" w:rsidRDefault="005F6DC5" w:rsidP="00EC1918">
            <w:pPr>
              <w:jc w:val="center"/>
            </w:pPr>
          </w:p>
        </w:tc>
        <w:tc>
          <w:tcPr>
            <w:tcW w:w="2362" w:type="dxa"/>
          </w:tcPr>
          <w:p w:rsidR="005F6DC5" w:rsidRDefault="00BD53A3">
            <w:pPr>
              <w:pStyle w:val="TableParagraph"/>
              <w:spacing w:before="0"/>
              <w:ind w:right="164"/>
              <w:rPr>
                <w:sz w:val="20"/>
              </w:rPr>
            </w:pPr>
            <w:r>
              <w:rPr>
                <w:sz w:val="20"/>
              </w:rPr>
              <w:t>Risk</w:t>
            </w:r>
            <w:r>
              <w:rPr>
                <w:spacing w:val="-6"/>
                <w:sz w:val="20"/>
              </w:rPr>
              <w:t xml:space="preserve"> </w:t>
            </w:r>
            <w:r>
              <w:rPr>
                <w:sz w:val="20"/>
              </w:rPr>
              <w:t>Assessments</w:t>
            </w:r>
            <w:r>
              <w:rPr>
                <w:spacing w:val="-7"/>
                <w:sz w:val="20"/>
              </w:rPr>
              <w:t xml:space="preserve"> </w:t>
            </w:r>
            <w:r>
              <w:rPr>
                <w:sz w:val="20"/>
              </w:rPr>
              <w:t>in</w:t>
            </w:r>
            <w:r>
              <w:rPr>
                <w:spacing w:val="-5"/>
                <w:sz w:val="20"/>
              </w:rPr>
              <w:t xml:space="preserve"> </w:t>
            </w:r>
            <w:r>
              <w:rPr>
                <w:sz w:val="20"/>
              </w:rPr>
              <w:t>place</w:t>
            </w:r>
            <w:r>
              <w:rPr>
                <w:spacing w:val="-42"/>
                <w:sz w:val="20"/>
              </w:rPr>
              <w:t xml:space="preserve"> </w:t>
            </w:r>
            <w:r>
              <w:rPr>
                <w:sz w:val="20"/>
              </w:rPr>
              <w:t>to include all children in</w:t>
            </w:r>
            <w:r>
              <w:rPr>
                <w:spacing w:val="1"/>
                <w:sz w:val="20"/>
              </w:rPr>
              <w:t xml:space="preserve"> </w:t>
            </w:r>
            <w:r>
              <w:rPr>
                <w:sz w:val="20"/>
              </w:rPr>
              <w:t>school trips where</w:t>
            </w:r>
            <w:r>
              <w:rPr>
                <w:spacing w:val="1"/>
                <w:sz w:val="20"/>
              </w:rPr>
              <w:t xml:space="preserve"> </w:t>
            </w:r>
            <w:r>
              <w:rPr>
                <w:sz w:val="20"/>
              </w:rPr>
              <w:t>possible.</w:t>
            </w:r>
          </w:p>
        </w:tc>
        <w:tc>
          <w:tcPr>
            <w:tcW w:w="3041" w:type="dxa"/>
          </w:tcPr>
          <w:p w:rsidR="005F6DC5" w:rsidRDefault="00BD53A3">
            <w:pPr>
              <w:pStyle w:val="TableParagraph"/>
              <w:spacing w:before="0"/>
              <w:ind w:left="108" w:right="397"/>
              <w:rPr>
                <w:sz w:val="20"/>
              </w:rPr>
            </w:pPr>
            <w:r>
              <w:rPr>
                <w:sz w:val="20"/>
              </w:rPr>
              <w:t>Review all extra- curricular</w:t>
            </w:r>
            <w:r>
              <w:rPr>
                <w:spacing w:val="1"/>
                <w:sz w:val="20"/>
              </w:rPr>
              <w:t xml:space="preserve"> </w:t>
            </w:r>
            <w:r>
              <w:rPr>
                <w:sz w:val="20"/>
              </w:rPr>
              <w:t>provision and out of school</w:t>
            </w:r>
            <w:r>
              <w:rPr>
                <w:spacing w:val="1"/>
                <w:sz w:val="20"/>
              </w:rPr>
              <w:t xml:space="preserve"> </w:t>
            </w:r>
            <w:r>
              <w:rPr>
                <w:sz w:val="20"/>
              </w:rPr>
              <w:t>activities</w:t>
            </w:r>
            <w:r>
              <w:rPr>
                <w:spacing w:val="-5"/>
                <w:sz w:val="20"/>
              </w:rPr>
              <w:t xml:space="preserve"> </w:t>
            </w:r>
            <w:r>
              <w:rPr>
                <w:sz w:val="20"/>
              </w:rPr>
              <w:t>to</w:t>
            </w:r>
            <w:r>
              <w:rPr>
                <w:spacing w:val="-3"/>
                <w:sz w:val="20"/>
              </w:rPr>
              <w:t xml:space="preserve"> </w:t>
            </w:r>
            <w:r>
              <w:rPr>
                <w:sz w:val="20"/>
              </w:rPr>
              <w:t>ensure</w:t>
            </w:r>
            <w:r>
              <w:rPr>
                <w:spacing w:val="-3"/>
                <w:sz w:val="20"/>
              </w:rPr>
              <w:t xml:space="preserve"> </w:t>
            </w:r>
            <w:r>
              <w:rPr>
                <w:sz w:val="20"/>
              </w:rPr>
              <w:t>compliance</w:t>
            </w:r>
            <w:r>
              <w:rPr>
                <w:spacing w:val="-43"/>
                <w:sz w:val="20"/>
              </w:rPr>
              <w:t xml:space="preserve"> </w:t>
            </w:r>
            <w:r>
              <w:rPr>
                <w:sz w:val="20"/>
              </w:rPr>
              <w:t>with</w:t>
            </w:r>
            <w:r>
              <w:rPr>
                <w:spacing w:val="-1"/>
                <w:sz w:val="20"/>
              </w:rPr>
              <w:t xml:space="preserve"> </w:t>
            </w:r>
            <w:r>
              <w:rPr>
                <w:sz w:val="20"/>
              </w:rPr>
              <w:t>legislation.</w:t>
            </w:r>
          </w:p>
        </w:tc>
        <w:tc>
          <w:tcPr>
            <w:tcW w:w="2125" w:type="dxa"/>
          </w:tcPr>
          <w:p w:rsidR="005F6DC5" w:rsidRDefault="00BD53A3">
            <w:pPr>
              <w:pStyle w:val="TableParagraph"/>
              <w:spacing w:before="0"/>
              <w:ind w:right="107"/>
              <w:rPr>
                <w:sz w:val="20"/>
              </w:rPr>
            </w:pPr>
            <w:r>
              <w:rPr>
                <w:sz w:val="20"/>
              </w:rPr>
              <w:t>Annual</w:t>
            </w:r>
            <w:r>
              <w:rPr>
                <w:spacing w:val="-3"/>
                <w:sz w:val="20"/>
              </w:rPr>
              <w:t xml:space="preserve"> </w:t>
            </w:r>
            <w:r>
              <w:rPr>
                <w:sz w:val="20"/>
              </w:rPr>
              <w:t>check</w:t>
            </w:r>
            <w:r>
              <w:rPr>
                <w:spacing w:val="-3"/>
                <w:sz w:val="20"/>
              </w:rPr>
              <w:t xml:space="preserve"> </w:t>
            </w:r>
            <w:r>
              <w:rPr>
                <w:sz w:val="20"/>
              </w:rPr>
              <w:t>for</w:t>
            </w:r>
            <w:r>
              <w:rPr>
                <w:spacing w:val="-3"/>
                <w:sz w:val="20"/>
              </w:rPr>
              <w:t xml:space="preserve"> </w:t>
            </w:r>
            <w:r>
              <w:rPr>
                <w:sz w:val="20"/>
              </w:rPr>
              <w:t>extra-</w:t>
            </w:r>
            <w:r>
              <w:rPr>
                <w:spacing w:val="-42"/>
                <w:sz w:val="20"/>
              </w:rPr>
              <w:t xml:space="preserve"> </w:t>
            </w:r>
            <w:r>
              <w:rPr>
                <w:sz w:val="20"/>
              </w:rPr>
              <w:t>curricular</w:t>
            </w:r>
            <w:r>
              <w:rPr>
                <w:spacing w:val="-2"/>
                <w:sz w:val="20"/>
              </w:rPr>
              <w:t xml:space="preserve"> </w:t>
            </w:r>
            <w:r>
              <w:rPr>
                <w:sz w:val="20"/>
              </w:rPr>
              <w:t>activities.</w:t>
            </w:r>
          </w:p>
          <w:p w:rsidR="005F6DC5" w:rsidRDefault="00BD53A3">
            <w:pPr>
              <w:pStyle w:val="TableParagraph"/>
              <w:spacing w:before="0"/>
              <w:ind w:right="598"/>
              <w:rPr>
                <w:sz w:val="20"/>
              </w:rPr>
            </w:pPr>
            <w:r>
              <w:rPr>
                <w:sz w:val="20"/>
              </w:rPr>
              <w:t>Regular</w:t>
            </w:r>
            <w:r>
              <w:rPr>
                <w:spacing w:val="-9"/>
                <w:sz w:val="20"/>
              </w:rPr>
              <w:t xml:space="preserve"> </w:t>
            </w:r>
            <w:r>
              <w:rPr>
                <w:sz w:val="20"/>
              </w:rPr>
              <w:t>check</w:t>
            </w:r>
            <w:r>
              <w:rPr>
                <w:spacing w:val="-7"/>
                <w:sz w:val="20"/>
              </w:rPr>
              <w:t xml:space="preserve"> </w:t>
            </w:r>
            <w:r>
              <w:rPr>
                <w:sz w:val="20"/>
              </w:rPr>
              <w:t>via</w:t>
            </w:r>
            <w:r>
              <w:rPr>
                <w:spacing w:val="-42"/>
                <w:sz w:val="20"/>
              </w:rPr>
              <w:t xml:space="preserve"> </w:t>
            </w:r>
            <w:r>
              <w:rPr>
                <w:sz w:val="20"/>
              </w:rPr>
              <w:t>Evolve</w:t>
            </w:r>
            <w:r>
              <w:rPr>
                <w:spacing w:val="-3"/>
                <w:sz w:val="20"/>
              </w:rPr>
              <w:t xml:space="preserve"> </w:t>
            </w:r>
            <w:r>
              <w:rPr>
                <w:sz w:val="20"/>
              </w:rPr>
              <w:t>for</w:t>
            </w:r>
            <w:r>
              <w:rPr>
                <w:spacing w:val="-2"/>
                <w:sz w:val="20"/>
              </w:rPr>
              <w:t xml:space="preserve"> </w:t>
            </w:r>
            <w:r>
              <w:rPr>
                <w:sz w:val="20"/>
              </w:rPr>
              <w:t>out</w:t>
            </w:r>
            <w:r>
              <w:rPr>
                <w:spacing w:val="-2"/>
                <w:sz w:val="20"/>
              </w:rPr>
              <w:t xml:space="preserve"> </w:t>
            </w:r>
            <w:r>
              <w:rPr>
                <w:sz w:val="20"/>
              </w:rPr>
              <w:t>of</w:t>
            </w:r>
          </w:p>
          <w:p w:rsidR="005F6DC5" w:rsidRDefault="00BD53A3">
            <w:pPr>
              <w:pStyle w:val="TableParagraph"/>
              <w:spacing w:before="0" w:line="222" w:lineRule="exact"/>
              <w:rPr>
                <w:sz w:val="20"/>
              </w:rPr>
            </w:pPr>
            <w:r>
              <w:rPr>
                <w:sz w:val="20"/>
              </w:rPr>
              <w:t>school</w:t>
            </w:r>
            <w:r>
              <w:rPr>
                <w:spacing w:val="-7"/>
                <w:sz w:val="20"/>
              </w:rPr>
              <w:t xml:space="preserve"> </w:t>
            </w:r>
            <w:r>
              <w:rPr>
                <w:sz w:val="20"/>
              </w:rPr>
              <w:t>activities.</w:t>
            </w:r>
          </w:p>
        </w:tc>
        <w:tc>
          <w:tcPr>
            <w:tcW w:w="1924" w:type="dxa"/>
          </w:tcPr>
          <w:p w:rsidR="005F6DC5" w:rsidRDefault="00F63D7D">
            <w:pPr>
              <w:pStyle w:val="TableParagraph"/>
              <w:spacing w:before="0" w:line="243" w:lineRule="exact"/>
              <w:rPr>
                <w:sz w:val="20"/>
              </w:rPr>
            </w:pPr>
            <w:r>
              <w:rPr>
                <w:sz w:val="20"/>
              </w:rPr>
              <w:t>School Office / SENDCO / Class Teacher</w:t>
            </w:r>
          </w:p>
        </w:tc>
        <w:tc>
          <w:tcPr>
            <w:tcW w:w="2365" w:type="dxa"/>
            <w:vMerge/>
            <w:tcBorders>
              <w:top w:val="nil"/>
              <w:bottom w:val="nil"/>
            </w:tcBorders>
          </w:tcPr>
          <w:p w:rsidR="005F6DC5" w:rsidRDefault="005F6DC5">
            <w:pPr>
              <w:rPr>
                <w:sz w:val="2"/>
                <w:szCs w:val="2"/>
              </w:rPr>
            </w:pPr>
          </w:p>
        </w:tc>
      </w:tr>
      <w:tr w:rsidR="00EC1918">
        <w:trPr>
          <w:trHeight w:val="1218"/>
        </w:trPr>
        <w:tc>
          <w:tcPr>
            <w:tcW w:w="2362" w:type="dxa"/>
          </w:tcPr>
          <w:p w:rsidR="00EC1918" w:rsidRDefault="00EC1918">
            <w:pPr>
              <w:pStyle w:val="TableParagraph"/>
              <w:spacing w:before="0"/>
              <w:ind w:right="152"/>
              <w:jc w:val="both"/>
              <w:rPr>
                <w:sz w:val="20"/>
              </w:rPr>
            </w:pPr>
            <w:r>
              <w:rPr>
                <w:sz w:val="20"/>
              </w:rPr>
              <w:t>Children with dyslexia or dyslexic tendencies are supported in school.</w:t>
            </w:r>
          </w:p>
        </w:tc>
        <w:tc>
          <w:tcPr>
            <w:tcW w:w="2362" w:type="dxa"/>
          </w:tcPr>
          <w:p w:rsidR="00EC1918" w:rsidRDefault="00EC1918" w:rsidP="00EC1918">
            <w:pPr>
              <w:pStyle w:val="TableParagraph"/>
              <w:spacing w:before="0"/>
              <w:ind w:left="0" w:right="164"/>
              <w:rPr>
                <w:sz w:val="20"/>
              </w:rPr>
            </w:pPr>
            <w:r>
              <w:rPr>
                <w:sz w:val="20"/>
              </w:rPr>
              <w:t xml:space="preserve">  Colour tests are carried out in school by the SENDCO, then overlays are purchased where necessary. </w:t>
            </w:r>
          </w:p>
          <w:p w:rsidR="00EC1918" w:rsidRDefault="00EC1918" w:rsidP="00EC1918">
            <w:pPr>
              <w:pStyle w:val="TableParagraph"/>
              <w:spacing w:before="0"/>
              <w:ind w:left="0" w:right="164"/>
              <w:rPr>
                <w:sz w:val="20"/>
              </w:rPr>
            </w:pPr>
          </w:p>
          <w:p w:rsidR="00EC1918" w:rsidRDefault="00EC1918">
            <w:pPr>
              <w:pStyle w:val="TableParagraph"/>
              <w:spacing w:before="0"/>
              <w:ind w:right="164"/>
              <w:rPr>
                <w:sz w:val="20"/>
              </w:rPr>
            </w:pPr>
            <w:r>
              <w:rPr>
                <w:sz w:val="20"/>
              </w:rPr>
              <w:t xml:space="preserve">Parents are advised to speak to their optician regarding </w:t>
            </w:r>
            <w:proofErr w:type="spellStart"/>
            <w:r>
              <w:rPr>
                <w:sz w:val="20"/>
              </w:rPr>
              <w:t>colour</w:t>
            </w:r>
            <w:proofErr w:type="spellEnd"/>
            <w:r>
              <w:rPr>
                <w:sz w:val="20"/>
              </w:rPr>
              <w:t xml:space="preserve"> tests if they require further investigation – including eyesight tests and matching the </w:t>
            </w:r>
            <w:proofErr w:type="spellStart"/>
            <w:r>
              <w:rPr>
                <w:sz w:val="20"/>
              </w:rPr>
              <w:t>colour</w:t>
            </w:r>
            <w:proofErr w:type="spellEnd"/>
            <w:r>
              <w:rPr>
                <w:sz w:val="20"/>
              </w:rPr>
              <w:t xml:space="preserve">. </w:t>
            </w:r>
          </w:p>
          <w:p w:rsidR="00EC1918" w:rsidRDefault="00EC1918">
            <w:pPr>
              <w:pStyle w:val="TableParagraph"/>
              <w:spacing w:before="0"/>
              <w:ind w:right="164"/>
              <w:rPr>
                <w:sz w:val="20"/>
              </w:rPr>
            </w:pPr>
          </w:p>
          <w:p w:rsidR="00EC1918" w:rsidRDefault="00EC1918">
            <w:pPr>
              <w:pStyle w:val="TableParagraph"/>
              <w:spacing w:before="0"/>
              <w:ind w:right="164"/>
              <w:rPr>
                <w:sz w:val="20"/>
              </w:rPr>
            </w:pPr>
            <w:r>
              <w:rPr>
                <w:sz w:val="20"/>
              </w:rPr>
              <w:t xml:space="preserve">Contact names for dyslexia tests are provided for parents should they wish to do a full assessment independently. </w:t>
            </w:r>
          </w:p>
        </w:tc>
        <w:tc>
          <w:tcPr>
            <w:tcW w:w="3041" w:type="dxa"/>
          </w:tcPr>
          <w:p w:rsidR="00EC1918" w:rsidRDefault="00EC1918">
            <w:pPr>
              <w:pStyle w:val="TableParagraph"/>
              <w:spacing w:before="0"/>
              <w:ind w:left="108" w:right="397"/>
              <w:rPr>
                <w:sz w:val="20"/>
              </w:rPr>
            </w:pPr>
            <w:r>
              <w:rPr>
                <w:sz w:val="20"/>
              </w:rPr>
              <w:t xml:space="preserve">Review children who have overlays and keep in communication with parents and specialist agencies. </w:t>
            </w:r>
          </w:p>
          <w:p w:rsidR="00EC1918" w:rsidRDefault="00EC1918">
            <w:pPr>
              <w:pStyle w:val="TableParagraph"/>
              <w:spacing w:before="0"/>
              <w:ind w:left="108" w:right="397"/>
              <w:rPr>
                <w:sz w:val="20"/>
              </w:rPr>
            </w:pPr>
          </w:p>
          <w:p w:rsidR="00EC1918" w:rsidRDefault="00EC1918">
            <w:pPr>
              <w:pStyle w:val="TableParagraph"/>
              <w:spacing w:before="0"/>
              <w:ind w:left="108" w:right="397"/>
              <w:rPr>
                <w:sz w:val="20"/>
              </w:rPr>
            </w:pPr>
            <w:r>
              <w:rPr>
                <w:sz w:val="20"/>
              </w:rPr>
              <w:t xml:space="preserve">Keep an updated list of qualified agencies which provide the dyslexia test assessment. </w:t>
            </w:r>
          </w:p>
        </w:tc>
        <w:tc>
          <w:tcPr>
            <w:tcW w:w="2125" w:type="dxa"/>
          </w:tcPr>
          <w:p w:rsidR="00EC1918" w:rsidRDefault="00EC1918">
            <w:pPr>
              <w:pStyle w:val="TableParagraph"/>
              <w:spacing w:before="0"/>
              <w:ind w:right="107"/>
              <w:rPr>
                <w:sz w:val="20"/>
              </w:rPr>
            </w:pPr>
            <w:r>
              <w:rPr>
                <w:sz w:val="20"/>
              </w:rPr>
              <w:t xml:space="preserve">As required by individuals. </w:t>
            </w:r>
          </w:p>
        </w:tc>
        <w:tc>
          <w:tcPr>
            <w:tcW w:w="1924" w:type="dxa"/>
          </w:tcPr>
          <w:p w:rsidR="00EC1918" w:rsidRDefault="00EC1918">
            <w:pPr>
              <w:pStyle w:val="TableParagraph"/>
              <w:spacing w:before="0" w:line="243" w:lineRule="exact"/>
              <w:rPr>
                <w:sz w:val="20"/>
              </w:rPr>
            </w:pPr>
            <w:r>
              <w:rPr>
                <w:sz w:val="20"/>
              </w:rPr>
              <w:t>Class teachers (graduated response) and SENDCO</w:t>
            </w:r>
          </w:p>
        </w:tc>
        <w:tc>
          <w:tcPr>
            <w:tcW w:w="2365" w:type="dxa"/>
            <w:tcBorders>
              <w:top w:val="nil"/>
            </w:tcBorders>
          </w:tcPr>
          <w:p w:rsidR="00EC1918" w:rsidRDefault="00EC1918">
            <w:pPr>
              <w:rPr>
                <w:sz w:val="2"/>
                <w:szCs w:val="2"/>
              </w:rPr>
            </w:pPr>
          </w:p>
        </w:tc>
      </w:tr>
    </w:tbl>
    <w:p w:rsidR="005F6DC5" w:rsidRDefault="005F6DC5">
      <w:pPr>
        <w:rPr>
          <w:sz w:val="2"/>
          <w:szCs w:val="2"/>
        </w:rPr>
        <w:sectPr w:rsidR="005F6DC5">
          <w:pgSz w:w="16840" w:h="11910" w:orient="landscape"/>
          <w:pgMar w:top="1100" w:right="600" w:bottom="280" w:left="1220" w:header="720" w:footer="720" w:gutter="0"/>
          <w:cols w:space="720"/>
        </w:sectPr>
      </w:pPr>
    </w:p>
    <w:p w:rsidR="005F6DC5" w:rsidRDefault="00BD53A3">
      <w:pPr>
        <w:pStyle w:val="Heading1"/>
        <w:spacing w:before="123"/>
        <w:rPr>
          <w:rFonts w:ascii="Arial"/>
        </w:rPr>
      </w:pPr>
      <w:r>
        <w:rPr>
          <w:rFonts w:ascii="Arial"/>
        </w:rPr>
        <w:lastRenderedPageBreak/>
        <w:t>Physical</w:t>
      </w:r>
      <w:r>
        <w:rPr>
          <w:rFonts w:ascii="Arial"/>
          <w:spacing w:val="-4"/>
        </w:rPr>
        <w:t xml:space="preserve"> </w:t>
      </w:r>
      <w:r>
        <w:rPr>
          <w:rFonts w:ascii="Arial"/>
        </w:rPr>
        <w:t>Environment</w:t>
      </w:r>
    </w:p>
    <w:p w:rsidR="005F6DC5" w:rsidRDefault="005F6DC5">
      <w:pPr>
        <w:pStyle w:val="BodyText"/>
        <w:spacing w:before="9"/>
        <w:rPr>
          <w:rFonts w:ascii="Arial"/>
          <w:b/>
          <w:sz w:val="22"/>
        </w:rPr>
      </w:pPr>
    </w:p>
    <w:p w:rsidR="005F6DC5" w:rsidRDefault="008611BA">
      <w:pPr>
        <w:ind w:left="220" w:right="906"/>
      </w:pPr>
      <w:proofErr w:type="spellStart"/>
      <w:r>
        <w:t>Glenmere</w:t>
      </w:r>
      <w:proofErr w:type="spellEnd"/>
      <w:r>
        <w:t xml:space="preserve"> Community</w:t>
      </w:r>
      <w:r w:rsidR="00BD53A3">
        <w:t xml:space="preserve"> Primary School is</w:t>
      </w:r>
      <w:r w:rsidR="00040BCD">
        <w:t xml:space="preserve"> an older style school. There are ramps to the side doors and ramps can be provided from the back doors to the field area if necessary. Our resources are limited; however, we endeavor to ensure the children have access to appropriate and enriching resources wherever and whenever possible. </w:t>
      </w:r>
      <w:r w:rsidR="00BD53A3">
        <w:t>We</w:t>
      </w:r>
      <w:r w:rsidR="00BD53A3">
        <w:rPr>
          <w:spacing w:val="-3"/>
        </w:rPr>
        <w:t xml:space="preserve"> </w:t>
      </w:r>
      <w:r w:rsidR="00BD53A3">
        <w:t>keep</w:t>
      </w:r>
      <w:r w:rsidR="00BD53A3">
        <w:rPr>
          <w:spacing w:val="-1"/>
        </w:rPr>
        <w:t xml:space="preserve"> </w:t>
      </w:r>
      <w:r w:rsidR="00BD53A3">
        <w:t>resource</w:t>
      </w:r>
      <w:r w:rsidR="00BD53A3">
        <w:rPr>
          <w:spacing w:val="1"/>
        </w:rPr>
        <w:t xml:space="preserve"> </w:t>
      </w:r>
      <w:r w:rsidR="00BD53A3">
        <w:t>provision</w:t>
      </w:r>
      <w:r w:rsidR="00BD53A3">
        <w:rPr>
          <w:spacing w:val="-2"/>
        </w:rPr>
        <w:t xml:space="preserve"> </w:t>
      </w:r>
      <w:r w:rsidR="00BD53A3">
        <w:t>under</w:t>
      </w:r>
      <w:r w:rsidR="00BD53A3">
        <w:rPr>
          <w:spacing w:val="-1"/>
        </w:rPr>
        <w:t xml:space="preserve"> </w:t>
      </w:r>
      <w:r w:rsidR="00BD53A3">
        <w:t>constant review.</w:t>
      </w:r>
    </w:p>
    <w:p w:rsidR="005F6DC5" w:rsidRDefault="005F6DC5">
      <w:pPr>
        <w:pStyle w:val="BodyText"/>
        <w:spacing w:before="9"/>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2362"/>
        <w:gridCol w:w="2364"/>
        <w:gridCol w:w="2362"/>
        <w:gridCol w:w="2362"/>
        <w:gridCol w:w="2364"/>
      </w:tblGrid>
      <w:tr w:rsidR="005F6DC5">
        <w:trPr>
          <w:trHeight w:val="489"/>
        </w:trPr>
        <w:tc>
          <w:tcPr>
            <w:tcW w:w="2362" w:type="dxa"/>
          </w:tcPr>
          <w:p w:rsidR="005F6DC5" w:rsidRDefault="00BD53A3">
            <w:pPr>
              <w:pStyle w:val="TableParagraph"/>
              <w:ind w:left="852" w:right="844"/>
              <w:jc w:val="center"/>
              <w:rPr>
                <w:b/>
                <w:sz w:val="20"/>
              </w:rPr>
            </w:pPr>
            <w:r>
              <w:rPr>
                <w:b/>
                <w:sz w:val="20"/>
              </w:rPr>
              <w:t>Target</w:t>
            </w:r>
          </w:p>
        </w:tc>
        <w:tc>
          <w:tcPr>
            <w:tcW w:w="2362" w:type="dxa"/>
          </w:tcPr>
          <w:p w:rsidR="005F6DC5" w:rsidRDefault="00BD53A3">
            <w:pPr>
              <w:pStyle w:val="TableParagraph"/>
              <w:ind w:left="261"/>
              <w:rPr>
                <w:b/>
                <w:sz w:val="20"/>
              </w:rPr>
            </w:pPr>
            <w:r>
              <w:rPr>
                <w:b/>
                <w:sz w:val="20"/>
              </w:rPr>
              <w:t>Current</w:t>
            </w:r>
            <w:r>
              <w:rPr>
                <w:b/>
                <w:spacing w:val="-6"/>
                <w:sz w:val="20"/>
              </w:rPr>
              <w:t xml:space="preserve"> </w:t>
            </w:r>
            <w:r>
              <w:rPr>
                <w:b/>
                <w:sz w:val="20"/>
              </w:rPr>
              <w:t>Good</w:t>
            </w:r>
            <w:r>
              <w:rPr>
                <w:b/>
                <w:spacing w:val="-2"/>
                <w:sz w:val="20"/>
              </w:rPr>
              <w:t xml:space="preserve"> </w:t>
            </w:r>
            <w:r>
              <w:rPr>
                <w:b/>
                <w:sz w:val="20"/>
              </w:rPr>
              <w:t>Practice</w:t>
            </w:r>
          </w:p>
        </w:tc>
        <w:tc>
          <w:tcPr>
            <w:tcW w:w="2364" w:type="dxa"/>
          </w:tcPr>
          <w:p w:rsidR="005F6DC5" w:rsidRDefault="00BD53A3">
            <w:pPr>
              <w:pStyle w:val="TableParagraph"/>
              <w:ind w:left="765"/>
              <w:rPr>
                <w:b/>
                <w:sz w:val="20"/>
              </w:rPr>
            </w:pPr>
            <w:r>
              <w:rPr>
                <w:b/>
                <w:sz w:val="20"/>
              </w:rPr>
              <w:t>Strategies</w:t>
            </w:r>
          </w:p>
        </w:tc>
        <w:tc>
          <w:tcPr>
            <w:tcW w:w="2362" w:type="dxa"/>
          </w:tcPr>
          <w:p w:rsidR="005F6DC5" w:rsidRDefault="00BD53A3">
            <w:pPr>
              <w:pStyle w:val="TableParagraph"/>
              <w:ind w:left="765"/>
              <w:rPr>
                <w:b/>
                <w:sz w:val="20"/>
              </w:rPr>
            </w:pPr>
            <w:r>
              <w:rPr>
                <w:b/>
                <w:sz w:val="20"/>
              </w:rPr>
              <w:t>Timescale</w:t>
            </w:r>
          </w:p>
        </w:tc>
        <w:tc>
          <w:tcPr>
            <w:tcW w:w="2362" w:type="dxa"/>
          </w:tcPr>
          <w:p w:rsidR="005F6DC5" w:rsidRDefault="00BD53A3">
            <w:pPr>
              <w:pStyle w:val="TableParagraph"/>
              <w:ind w:left="600"/>
              <w:rPr>
                <w:b/>
                <w:sz w:val="20"/>
              </w:rPr>
            </w:pPr>
            <w:r>
              <w:rPr>
                <w:b/>
                <w:sz w:val="20"/>
              </w:rPr>
              <w:t>Responsibility</w:t>
            </w:r>
          </w:p>
        </w:tc>
        <w:tc>
          <w:tcPr>
            <w:tcW w:w="2364" w:type="dxa"/>
          </w:tcPr>
          <w:p w:rsidR="005F6DC5" w:rsidRDefault="00BD53A3">
            <w:pPr>
              <w:pStyle w:val="TableParagraph"/>
              <w:ind w:left="537"/>
              <w:rPr>
                <w:b/>
                <w:sz w:val="20"/>
              </w:rPr>
            </w:pPr>
            <w:r>
              <w:rPr>
                <w:b/>
                <w:sz w:val="20"/>
              </w:rPr>
              <w:t>Success</w:t>
            </w:r>
            <w:r>
              <w:rPr>
                <w:b/>
                <w:spacing w:val="-5"/>
                <w:sz w:val="20"/>
              </w:rPr>
              <w:t xml:space="preserve"> </w:t>
            </w:r>
            <w:r>
              <w:rPr>
                <w:b/>
                <w:sz w:val="20"/>
              </w:rPr>
              <w:t>Criteria</w:t>
            </w:r>
          </w:p>
        </w:tc>
      </w:tr>
      <w:tr w:rsidR="005F6DC5">
        <w:trPr>
          <w:trHeight w:val="1464"/>
        </w:trPr>
        <w:tc>
          <w:tcPr>
            <w:tcW w:w="2362" w:type="dxa"/>
          </w:tcPr>
          <w:p w:rsidR="005F6DC5" w:rsidRDefault="00BD53A3">
            <w:pPr>
              <w:pStyle w:val="TableParagraph"/>
              <w:ind w:right="422"/>
              <w:jc w:val="both"/>
              <w:rPr>
                <w:sz w:val="20"/>
              </w:rPr>
            </w:pPr>
            <w:r>
              <w:rPr>
                <w:sz w:val="20"/>
              </w:rPr>
              <w:t>To make all entrances</w:t>
            </w:r>
            <w:r>
              <w:rPr>
                <w:spacing w:val="1"/>
                <w:sz w:val="20"/>
              </w:rPr>
              <w:t xml:space="preserve"> </w:t>
            </w:r>
            <w:r>
              <w:rPr>
                <w:sz w:val="20"/>
              </w:rPr>
              <w:t>accessible</w:t>
            </w:r>
            <w:r>
              <w:rPr>
                <w:spacing w:val="-6"/>
                <w:sz w:val="20"/>
              </w:rPr>
              <w:t xml:space="preserve"> </w:t>
            </w:r>
            <w:r>
              <w:rPr>
                <w:sz w:val="20"/>
              </w:rPr>
              <w:t>for</w:t>
            </w:r>
            <w:r>
              <w:rPr>
                <w:spacing w:val="-5"/>
                <w:sz w:val="20"/>
              </w:rPr>
              <w:t xml:space="preserve"> </w:t>
            </w:r>
            <w:r>
              <w:rPr>
                <w:sz w:val="20"/>
              </w:rPr>
              <w:t>disabled</w:t>
            </w:r>
            <w:r>
              <w:rPr>
                <w:spacing w:val="-43"/>
                <w:sz w:val="20"/>
              </w:rPr>
              <w:t xml:space="preserve"> </w:t>
            </w:r>
            <w:r>
              <w:rPr>
                <w:sz w:val="20"/>
              </w:rPr>
              <w:t>people</w:t>
            </w:r>
          </w:p>
        </w:tc>
        <w:tc>
          <w:tcPr>
            <w:tcW w:w="2362" w:type="dxa"/>
          </w:tcPr>
          <w:p w:rsidR="005F6DC5" w:rsidRDefault="00BD53A3">
            <w:pPr>
              <w:pStyle w:val="TableParagraph"/>
              <w:ind w:right="232"/>
              <w:jc w:val="both"/>
              <w:rPr>
                <w:sz w:val="20"/>
              </w:rPr>
            </w:pPr>
            <w:r>
              <w:rPr>
                <w:sz w:val="20"/>
              </w:rPr>
              <w:t xml:space="preserve">Main Entrance </w:t>
            </w:r>
            <w:r w:rsidR="00040BCD">
              <w:rPr>
                <w:sz w:val="20"/>
              </w:rPr>
              <w:t>is accessible for all, with an extra door to the side which can be opened should it be needed for access from ambulance crew.</w:t>
            </w:r>
          </w:p>
          <w:p w:rsidR="00040BCD" w:rsidRDefault="00040BCD">
            <w:pPr>
              <w:pStyle w:val="TableParagraph"/>
              <w:ind w:right="232"/>
              <w:jc w:val="both"/>
              <w:rPr>
                <w:sz w:val="20"/>
              </w:rPr>
            </w:pPr>
            <w:r>
              <w:rPr>
                <w:sz w:val="20"/>
              </w:rPr>
              <w:t xml:space="preserve">Side doors to the corridors are accessed via a ramp. </w:t>
            </w:r>
          </w:p>
          <w:p w:rsidR="00040BCD" w:rsidRDefault="00040BCD">
            <w:pPr>
              <w:pStyle w:val="TableParagraph"/>
              <w:ind w:right="232"/>
              <w:jc w:val="both"/>
              <w:rPr>
                <w:sz w:val="20"/>
              </w:rPr>
            </w:pPr>
            <w:r>
              <w:rPr>
                <w:sz w:val="20"/>
              </w:rPr>
              <w:t>Back doors to classrooms (which are also fire doors) can have a ramp placed to enable access if needed.</w:t>
            </w:r>
          </w:p>
          <w:p w:rsidR="005F6DC5" w:rsidRDefault="005F6DC5" w:rsidP="00040BCD">
            <w:pPr>
              <w:pStyle w:val="TableParagraph"/>
              <w:spacing w:before="0" w:line="222" w:lineRule="exact"/>
              <w:ind w:left="0"/>
              <w:jc w:val="both"/>
              <w:rPr>
                <w:sz w:val="20"/>
              </w:rPr>
            </w:pPr>
          </w:p>
        </w:tc>
        <w:tc>
          <w:tcPr>
            <w:tcW w:w="2364" w:type="dxa"/>
          </w:tcPr>
          <w:p w:rsidR="005F6DC5" w:rsidRDefault="00040BCD">
            <w:pPr>
              <w:pStyle w:val="TableParagraph"/>
              <w:ind w:left="108" w:right="105"/>
              <w:rPr>
                <w:sz w:val="20"/>
              </w:rPr>
            </w:pPr>
            <w:r>
              <w:rPr>
                <w:sz w:val="20"/>
              </w:rPr>
              <w:t xml:space="preserve">Ramps to be provided by premises officer should the need arise. </w:t>
            </w:r>
          </w:p>
        </w:tc>
        <w:tc>
          <w:tcPr>
            <w:tcW w:w="2362" w:type="dxa"/>
          </w:tcPr>
          <w:p w:rsidR="005F6DC5" w:rsidRDefault="00BD53A3">
            <w:pPr>
              <w:pStyle w:val="TableParagraph"/>
              <w:ind w:left="105"/>
              <w:rPr>
                <w:sz w:val="20"/>
              </w:rPr>
            </w:pPr>
            <w:r>
              <w:rPr>
                <w:sz w:val="20"/>
              </w:rPr>
              <w:t>As</w:t>
            </w:r>
            <w:r>
              <w:rPr>
                <w:spacing w:val="-5"/>
                <w:sz w:val="20"/>
              </w:rPr>
              <w:t xml:space="preserve"> </w:t>
            </w:r>
            <w:r w:rsidR="00040BCD">
              <w:rPr>
                <w:sz w:val="20"/>
              </w:rPr>
              <w:t>and when needed</w:t>
            </w:r>
          </w:p>
        </w:tc>
        <w:tc>
          <w:tcPr>
            <w:tcW w:w="2362" w:type="dxa"/>
          </w:tcPr>
          <w:p w:rsidR="005F6DC5" w:rsidRDefault="00040BCD">
            <w:pPr>
              <w:pStyle w:val="TableParagraph"/>
              <w:ind w:left="108"/>
              <w:rPr>
                <w:sz w:val="20"/>
              </w:rPr>
            </w:pPr>
            <w:r>
              <w:rPr>
                <w:sz w:val="20"/>
              </w:rPr>
              <w:t>SC</w:t>
            </w:r>
            <w:r w:rsidR="00BD53A3">
              <w:rPr>
                <w:sz w:val="20"/>
              </w:rPr>
              <w:t>/</w:t>
            </w:r>
            <w:r w:rsidR="00192BA6">
              <w:rPr>
                <w:sz w:val="20"/>
              </w:rPr>
              <w:t>S</w:t>
            </w:r>
            <w:r>
              <w:rPr>
                <w:sz w:val="20"/>
              </w:rPr>
              <w:t>W</w:t>
            </w:r>
          </w:p>
        </w:tc>
        <w:tc>
          <w:tcPr>
            <w:tcW w:w="2364" w:type="dxa"/>
          </w:tcPr>
          <w:p w:rsidR="005F6DC5" w:rsidRDefault="00BD53A3">
            <w:pPr>
              <w:pStyle w:val="TableParagraph"/>
              <w:ind w:left="108" w:right="611"/>
              <w:rPr>
                <w:sz w:val="20"/>
              </w:rPr>
            </w:pPr>
            <w:r>
              <w:rPr>
                <w:sz w:val="20"/>
              </w:rPr>
              <w:t>All</w:t>
            </w:r>
            <w:r>
              <w:rPr>
                <w:spacing w:val="-6"/>
                <w:sz w:val="20"/>
              </w:rPr>
              <w:t xml:space="preserve"> </w:t>
            </w:r>
            <w:r>
              <w:rPr>
                <w:sz w:val="20"/>
              </w:rPr>
              <w:t>entrances</w:t>
            </w:r>
            <w:r>
              <w:rPr>
                <w:spacing w:val="-6"/>
                <w:sz w:val="20"/>
              </w:rPr>
              <w:t xml:space="preserve"> </w:t>
            </w:r>
            <w:r>
              <w:rPr>
                <w:sz w:val="20"/>
              </w:rPr>
              <w:t>will</w:t>
            </w:r>
            <w:r>
              <w:rPr>
                <w:spacing w:val="-6"/>
                <w:sz w:val="20"/>
              </w:rPr>
              <w:t xml:space="preserve"> </w:t>
            </w:r>
            <w:r>
              <w:rPr>
                <w:sz w:val="20"/>
              </w:rPr>
              <w:t>be</w:t>
            </w:r>
            <w:r>
              <w:rPr>
                <w:spacing w:val="-42"/>
                <w:sz w:val="20"/>
              </w:rPr>
              <w:t xml:space="preserve"> </w:t>
            </w:r>
            <w:r>
              <w:rPr>
                <w:sz w:val="20"/>
              </w:rPr>
              <w:t>accessible</w:t>
            </w:r>
            <w:r>
              <w:rPr>
                <w:spacing w:val="-2"/>
                <w:sz w:val="20"/>
              </w:rPr>
              <w:t xml:space="preserve"> </w:t>
            </w:r>
            <w:r>
              <w:rPr>
                <w:sz w:val="20"/>
              </w:rPr>
              <w:t>to</w:t>
            </w:r>
            <w:r>
              <w:rPr>
                <w:spacing w:val="-1"/>
                <w:sz w:val="20"/>
              </w:rPr>
              <w:t xml:space="preserve"> </w:t>
            </w:r>
            <w:r>
              <w:rPr>
                <w:sz w:val="20"/>
              </w:rPr>
              <w:t>all.</w:t>
            </w:r>
          </w:p>
        </w:tc>
      </w:tr>
      <w:tr w:rsidR="005F6DC5">
        <w:trPr>
          <w:trHeight w:val="1465"/>
        </w:trPr>
        <w:tc>
          <w:tcPr>
            <w:tcW w:w="2362" w:type="dxa"/>
          </w:tcPr>
          <w:p w:rsidR="005F6DC5" w:rsidRDefault="00BD53A3">
            <w:pPr>
              <w:pStyle w:val="TableParagraph"/>
              <w:ind w:right="236"/>
              <w:rPr>
                <w:sz w:val="20"/>
              </w:rPr>
            </w:pPr>
            <w:r>
              <w:rPr>
                <w:sz w:val="20"/>
              </w:rPr>
              <w:t>Ensure there is a toilet</w:t>
            </w:r>
            <w:r>
              <w:rPr>
                <w:spacing w:val="1"/>
                <w:sz w:val="20"/>
              </w:rPr>
              <w:t xml:space="preserve"> </w:t>
            </w:r>
            <w:r>
              <w:rPr>
                <w:sz w:val="20"/>
              </w:rPr>
              <w:t>available</w:t>
            </w:r>
            <w:r>
              <w:rPr>
                <w:spacing w:val="-5"/>
                <w:sz w:val="20"/>
              </w:rPr>
              <w:t xml:space="preserve"> </w:t>
            </w:r>
            <w:r w:rsidR="00040BCD">
              <w:rPr>
                <w:sz w:val="20"/>
              </w:rPr>
              <w:t xml:space="preserve">for children and adults. </w:t>
            </w:r>
          </w:p>
        </w:tc>
        <w:tc>
          <w:tcPr>
            <w:tcW w:w="2362" w:type="dxa"/>
          </w:tcPr>
          <w:p w:rsidR="00040BCD" w:rsidRDefault="00BD53A3" w:rsidP="00040BCD">
            <w:pPr>
              <w:pStyle w:val="TableParagraph"/>
              <w:ind w:right="187"/>
              <w:rPr>
                <w:sz w:val="20"/>
              </w:rPr>
            </w:pPr>
            <w:r>
              <w:rPr>
                <w:sz w:val="20"/>
              </w:rPr>
              <w:t>Disabled toilet available</w:t>
            </w:r>
            <w:r>
              <w:rPr>
                <w:spacing w:val="1"/>
                <w:sz w:val="20"/>
              </w:rPr>
              <w:t xml:space="preserve"> </w:t>
            </w:r>
            <w:r w:rsidR="00040BCD">
              <w:rPr>
                <w:sz w:val="20"/>
              </w:rPr>
              <w:t>in the</w:t>
            </w:r>
            <w:r>
              <w:rPr>
                <w:sz w:val="20"/>
              </w:rPr>
              <w:t xml:space="preserve"> main hall. </w:t>
            </w:r>
          </w:p>
          <w:p w:rsidR="005F6DC5" w:rsidRDefault="005F6DC5">
            <w:pPr>
              <w:pStyle w:val="TableParagraph"/>
              <w:spacing w:line="223" w:lineRule="exact"/>
              <w:rPr>
                <w:sz w:val="20"/>
              </w:rPr>
            </w:pPr>
          </w:p>
        </w:tc>
        <w:tc>
          <w:tcPr>
            <w:tcW w:w="2364" w:type="dxa"/>
          </w:tcPr>
          <w:p w:rsidR="005F6DC5" w:rsidRDefault="00040BCD">
            <w:pPr>
              <w:pStyle w:val="TableParagraph"/>
              <w:ind w:left="108" w:right="182"/>
              <w:rPr>
                <w:sz w:val="20"/>
              </w:rPr>
            </w:pPr>
            <w:r>
              <w:rPr>
                <w:sz w:val="20"/>
              </w:rPr>
              <w:t xml:space="preserve">Disabled toilet needs to remain uncluttered and accessible at all times. </w:t>
            </w:r>
          </w:p>
        </w:tc>
        <w:tc>
          <w:tcPr>
            <w:tcW w:w="2362" w:type="dxa"/>
          </w:tcPr>
          <w:p w:rsidR="005F6DC5" w:rsidRDefault="00040BCD">
            <w:pPr>
              <w:pStyle w:val="TableParagraph"/>
              <w:ind w:left="105"/>
              <w:rPr>
                <w:sz w:val="20"/>
              </w:rPr>
            </w:pPr>
            <w:r>
              <w:rPr>
                <w:sz w:val="20"/>
              </w:rPr>
              <w:t>Ongoing</w:t>
            </w:r>
          </w:p>
        </w:tc>
        <w:tc>
          <w:tcPr>
            <w:tcW w:w="2362" w:type="dxa"/>
          </w:tcPr>
          <w:p w:rsidR="005F6DC5" w:rsidRDefault="00192BA6" w:rsidP="00040BCD">
            <w:pPr>
              <w:pStyle w:val="TableParagraph"/>
              <w:rPr>
                <w:sz w:val="20"/>
              </w:rPr>
            </w:pPr>
            <w:r>
              <w:rPr>
                <w:sz w:val="20"/>
              </w:rPr>
              <w:t>S</w:t>
            </w:r>
            <w:r w:rsidR="00040BCD">
              <w:rPr>
                <w:sz w:val="20"/>
              </w:rPr>
              <w:t>W</w:t>
            </w:r>
          </w:p>
        </w:tc>
        <w:tc>
          <w:tcPr>
            <w:tcW w:w="2364" w:type="dxa"/>
          </w:tcPr>
          <w:p w:rsidR="005F6DC5" w:rsidRDefault="00040BCD">
            <w:pPr>
              <w:pStyle w:val="TableParagraph"/>
              <w:ind w:left="108" w:right="125"/>
              <w:rPr>
                <w:sz w:val="20"/>
              </w:rPr>
            </w:pPr>
            <w:r>
              <w:rPr>
                <w:sz w:val="20"/>
              </w:rPr>
              <w:t>Disabled toilet will be accessible to those who need it.</w:t>
            </w:r>
          </w:p>
        </w:tc>
      </w:tr>
      <w:tr w:rsidR="005F6DC5">
        <w:trPr>
          <w:trHeight w:val="2198"/>
        </w:trPr>
        <w:tc>
          <w:tcPr>
            <w:tcW w:w="2362" w:type="dxa"/>
          </w:tcPr>
          <w:p w:rsidR="005F6DC5" w:rsidRDefault="00BD53A3">
            <w:pPr>
              <w:pStyle w:val="TableParagraph"/>
              <w:ind w:right="278"/>
              <w:jc w:val="both"/>
              <w:rPr>
                <w:sz w:val="20"/>
              </w:rPr>
            </w:pPr>
            <w:r>
              <w:rPr>
                <w:sz w:val="20"/>
              </w:rPr>
              <w:t>To create easy access to</w:t>
            </w:r>
            <w:r>
              <w:rPr>
                <w:spacing w:val="-43"/>
                <w:sz w:val="20"/>
              </w:rPr>
              <w:t xml:space="preserve"> </w:t>
            </w:r>
            <w:r>
              <w:rPr>
                <w:sz w:val="20"/>
              </w:rPr>
              <w:t>all</w:t>
            </w:r>
            <w:r>
              <w:rPr>
                <w:spacing w:val="-3"/>
                <w:sz w:val="20"/>
              </w:rPr>
              <w:t xml:space="preserve"> </w:t>
            </w:r>
            <w:r>
              <w:rPr>
                <w:sz w:val="20"/>
              </w:rPr>
              <w:t>areas</w:t>
            </w:r>
            <w:r>
              <w:rPr>
                <w:spacing w:val="-3"/>
                <w:sz w:val="20"/>
              </w:rPr>
              <w:t xml:space="preserve"> </w:t>
            </w:r>
            <w:r>
              <w:rPr>
                <w:sz w:val="20"/>
              </w:rPr>
              <w:t>of</w:t>
            </w:r>
            <w:r>
              <w:rPr>
                <w:spacing w:val="-1"/>
                <w:sz w:val="20"/>
              </w:rPr>
              <w:t xml:space="preserve"> </w:t>
            </w:r>
            <w:r>
              <w:rPr>
                <w:sz w:val="20"/>
              </w:rPr>
              <w:t>school</w:t>
            </w:r>
            <w:r>
              <w:rPr>
                <w:spacing w:val="-3"/>
                <w:sz w:val="20"/>
              </w:rPr>
              <w:t xml:space="preserve"> </w:t>
            </w:r>
            <w:r>
              <w:rPr>
                <w:sz w:val="20"/>
              </w:rPr>
              <w:t>for</w:t>
            </w:r>
            <w:r>
              <w:rPr>
                <w:spacing w:val="-2"/>
                <w:sz w:val="20"/>
              </w:rPr>
              <w:t xml:space="preserve"> </w:t>
            </w:r>
            <w:r>
              <w:rPr>
                <w:sz w:val="20"/>
              </w:rPr>
              <w:t>all</w:t>
            </w:r>
            <w:r>
              <w:rPr>
                <w:spacing w:val="-43"/>
                <w:sz w:val="20"/>
              </w:rPr>
              <w:t xml:space="preserve"> </w:t>
            </w:r>
            <w:r>
              <w:rPr>
                <w:sz w:val="20"/>
              </w:rPr>
              <w:t>pupils/</w:t>
            </w:r>
            <w:r>
              <w:rPr>
                <w:spacing w:val="-2"/>
                <w:sz w:val="20"/>
              </w:rPr>
              <w:t xml:space="preserve"> </w:t>
            </w:r>
            <w:r>
              <w:rPr>
                <w:sz w:val="20"/>
              </w:rPr>
              <w:t>adults</w:t>
            </w:r>
          </w:p>
        </w:tc>
        <w:tc>
          <w:tcPr>
            <w:tcW w:w="2362" w:type="dxa"/>
          </w:tcPr>
          <w:p w:rsidR="005F6DC5" w:rsidRDefault="00B03FA4">
            <w:pPr>
              <w:pStyle w:val="TableParagraph"/>
              <w:ind w:right="203"/>
              <w:rPr>
                <w:sz w:val="20"/>
              </w:rPr>
            </w:pPr>
            <w:r>
              <w:rPr>
                <w:sz w:val="20"/>
              </w:rPr>
              <w:t xml:space="preserve">Ramps can be put into place for easy access from the school field into classes and ramps are built in for side door entrance to corridors. </w:t>
            </w:r>
          </w:p>
          <w:p w:rsidR="00B03FA4" w:rsidRDefault="00B03FA4">
            <w:pPr>
              <w:pStyle w:val="TableParagraph"/>
              <w:ind w:right="203"/>
              <w:rPr>
                <w:sz w:val="20"/>
              </w:rPr>
            </w:pPr>
          </w:p>
          <w:p w:rsidR="00B03FA4" w:rsidRDefault="00B03FA4">
            <w:pPr>
              <w:pStyle w:val="TableParagraph"/>
              <w:ind w:right="203"/>
              <w:rPr>
                <w:sz w:val="20"/>
              </w:rPr>
            </w:pPr>
            <w:r>
              <w:rPr>
                <w:sz w:val="20"/>
              </w:rPr>
              <w:t xml:space="preserve">The school is predominantly on one floor, other than two steps leading from the </w:t>
            </w:r>
            <w:r>
              <w:rPr>
                <w:sz w:val="20"/>
              </w:rPr>
              <w:lastRenderedPageBreak/>
              <w:t xml:space="preserve">hall to the corridors. The corridors can be accessed from outside using the ramps. The school is in a circular shape, so the outside ramps enable access to all areas of the classrooms. </w:t>
            </w:r>
          </w:p>
        </w:tc>
        <w:tc>
          <w:tcPr>
            <w:tcW w:w="2364" w:type="dxa"/>
          </w:tcPr>
          <w:p w:rsidR="00B03FA4" w:rsidRDefault="00BD53A3" w:rsidP="00B03FA4">
            <w:pPr>
              <w:pStyle w:val="TableParagraph"/>
              <w:ind w:left="108" w:right="283"/>
              <w:rPr>
                <w:sz w:val="20"/>
              </w:rPr>
            </w:pPr>
            <w:r>
              <w:rPr>
                <w:sz w:val="20"/>
              </w:rPr>
              <w:lastRenderedPageBreak/>
              <w:t>Consider needs of</w:t>
            </w:r>
            <w:r>
              <w:rPr>
                <w:spacing w:val="1"/>
                <w:sz w:val="20"/>
              </w:rPr>
              <w:t xml:space="preserve"> </w:t>
            </w:r>
            <w:r>
              <w:rPr>
                <w:sz w:val="20"/>
              </w:rPr>
              <w:t>disabled</w:t>
            </w:r>
            <w:r>
              <w:rPr>
                <w:spacing w:val="-5"/>
                <w:sz w:val="20"/>
              </w:rPr>
              <w:t xml:space="preserve"> </w:t>
            </w:r>
            <w:r>
              <w:rPr>
                <w:sz w:val="20"/>
              </w:rPr>
              <w:t>pupils/</w:t>
            </w:r>
            <w:r>
              <w:rPr>
                <w:spacing w:val="-6"/>
                <w:sz w:val="20"/>
              </w:rPr>
              <w:t xml:space="preserve"> </w:t>
            </w:r>
            <w:r>
              <w:rPr>
                <w:sz w:val="20"/>
              </w:rPr>
              <w:t>parents</w:t>
            </w:r>
            <w:r>
              <w:rPr>
                <w:spacing w:val="-42"/>
                <w:sz w:val="20"/>
              </w:rPr>
              <w:t xml:space="preserve"> </w:t>
            </w:r>
            <w:r>
              <w:rPr>
                <w:sz w:val="20"/>
              </w:rPr>
              <w:t>and visitors to school</w:t>
            </w:r>
            <w:r w:rsidR="00B03FA4">
              <w:rPr>
                <w:spacing w:val="1"/>
                <w:sz w:val="20"/>
              </w:rPr>
              <w:t xml:space="preserve">. </w:t>
            </w:r>
          </w:p>
          <w:p w:rsidR="005F6DC5" w:rsidRDefault="005F6DC5">
            <w:pPr>
              <w:pStyle w:val="TableParagraph"/>
              <w:spacing w:before="0" w:line="240" w:lineRule="atLeast"/>
              <w:ind w:left="108" w:right="498"/>
              <w:rPr>
                <w:sz w:val="20"/>
              </w:rPr>
            </w:pPr>
          </w:p>
        </w:tc>
        <w:tc>
          <w:tcPr>
            <w:tcW w:w="2362" w:type="dxa"/>
          </w:tcPr>
          <w:p w:rsidR="005F6DC5" w:rsidRDefault="00BD53A3">
            <w:pPr>
              <w:pStyle w:val="TableParagraph"/>
              <w:ind w:left="105"/>
              <w:rPr>
                <w:sz w:val="20"/>
              </w:rPr>
            </w:pPr>
            <w:r>
              <w:rPr>
                <w:sz w:val="20"/>
              </w:rPr>
              <w:t>As</w:t>
            </w:r>
            <w:r>
              <w:rPr>
                <w:spacing w:val="-4"/>
                <w:sz w:val="20"/>
              </w:rPr>
              <w:t xml:space="preserve"> </w:t>
            </w:r>
            <w:r>
              <w:rPr>
                <w:sz w:val="20"/>
              </w:rPr>
              <w:t>required</w:t>
            </w:r>
          </w:p>
          <w:p w:rsidR="005F6DC5" w:rsidRDefault="005F6DC5">
            <w:pPr>
              <w:pStyle w:val="TableParagraph"/>
              <w:spacing w:before="0"/>
              <w:ind w:left="0"/>
              <w:rPr>
                <w:sz w:val="20"/>
              </w:rPr>
            </w:pPr>
          </w:p>
          <w:p w:rsidR="005F6DC5" w:rsidRDefault="005F6DC5">
            <w:pPr>
              <w:pStyle w:val="TableParagraph"/>
              <w:spacing w:before="0"/>
              <w:ind w:left="0"/>
              <w:rPr>
                <w:sz w:val="20"/>
              </w:rPr>
            </w:pPr>
          </w:p>
          <w:p w:rsidR="005F6DC5" w:rsidRDefault="005F6DC5">
            <w:pPr>
              <w:pStyle w:val="TableParagraph"/>
              <w:spacing w:before="0"/>
              <w:ind w:left="0"/>
              <w:rPr>
                <w:sz w:val="20"/>
              </w:rPr>
            </w:pPr>
          </w:p>
          <w:p w:rsidR="005F6DC5" w:rsidRDefault="005F6DC5">
            <w:pPr>
              <w:pStyle w:val="TableParagraph"/>
              <w:spacing w:before="0"/>
              <w:ind w:left="0"/>
              <w:rPr>
                <w:sz w:val="20"/>
              </w:rPr>
            </w:pPr>
          </w:p>
          <w:p w:rsidR="005F6DC5" w:rsidRDefault="005F6DC5">
            <w:pPr>
              <w:pStyle w:val="TableParagraph"/>
              <w:spacing w:before="12"/>
              <w:ind w:left="0"/>
              <w:rPr>
                <w:sz w:val="19"/>
              </w:rPr>
            </w:pPr>
          </w:p>
          <w:p w:rsidR="005F6DC5" w:rsidRDefault="005F6DC5">
            <w:pPr>
              <w:pStyle w:val="TableParagraph"/>
              <w:spacing w:before="0"/>
              <w:ind w:left="105"/>
              <w:rPr>
                <w:sz w:val="20"/>
              </w:rPr>
            </w:pPr>
          </w:p>
        </w:tc>
        <w:tc>
          <w:tcPr>
            <w:tcW w:w="2362" w:type="dxa"/>
          </w:tcPr>
          <w:p w:rsidR="00B03FA4" w:rsidRDefault="00192BA6" w:rsidP="00B03FA4">
            <w:pPr>
              <w:pStyle w:val="TableParagraph"/>
              <w:rPr>
                <w:sz w:val="20"/>
              </w:rPr>
            </w:pPr>
            <w:r>
              <w:rPr>
                <w:sz w:val="20"/>
              </w:rPr>
              <w:t>S</w:t>
            </w:r>
            <w:r w:rsidR="00B03FA4">
              <w:rPr>
                <w:sz w:val="20"/>
              </w:rPr>
              <w:t>W</w:t>
            </w:r>
          </w:p>
          <w:p w:rsidR="005F6DC5" w:rsidRDefault="005F6DC5">
            <w:pPr>
              <w:pStyle w:val="TableParagraph"/>
              <w:spacing w:before="0"/>
              <w:ind w:left="108"/>
              <w:rPr>
                <w:sz w:val="20"/>
              </w:rPr>
            </w:pPr>
          </w:p>
        </w:tc>
        <w:tc>
          <w:tcPr>
            <w:tcW w:w="2364" w:type="dxa"/>
          </w:tcPr>
          <w:p w:rsidR="005F6DC5" w:rsidRDefault="00BD53A3">
            <w:pPr>
              <w:pStyle w:val="TableParagraph"/>
              <w:ind w:left="108" w:right="538"/>
              <w:rPr>
                <w:sz w:val="20"/>
              </w:rPr>
            </w:pPr>
            <w:r>
              <w:rPr>
                <w:sz w:val="20"/>
              </w:rPr>
              <w:t>Access to all areas of</w:t>
            </w:r>
            <w:r>
              <w:rPr>
                <w:spacing w:val="-43"/>
                <w:sz w:val="20"/>
              </w:rPr>
              <w:t xml:space="preserve"> </w:t>
            </w:r>
            <w:r>
              <w:rPr>
                <w:sz w:val="20"/>
              </w:rPr>
              <w:t>school</w:t>
            </w:r>
            <w:r>
              <w:rPr>
                <w:spacing w:val="-4"/>
                <w:sz w:val="20"/>
              </w:rPr>
              <w:t xml:space="preserve"> </w:t>
            </w:r>
            <w:r>
              <w:rPr>
                <w:sz w:val="20"/>
              </w:rPr>
              <w:t>for</w:t>
            </w:r>
            <w:r>
              <w:rPr>
                <w:spacing w:val="-3"/>
                <w:sz w:val="20"/>
              </w:rPr>
              <w:t xml:space="preserve"> </w:t>
            </w:r>
            <w:r>
              <w:rPr>
                <w:sz w:val="20"/>
              </w:rPr>
              <w:t>all</w:t>
            </w:r>
            <w:r>
              <w:rPr>
                <w:spacing w:val="-4"/>
                <w:sz w:val="20"/>
              </w:rPr>
              <w:t xml:space="preserve"> </w:t>
            </w:r>
            <w:r>
              <w:rPr>
                <w:sz w:val="20"/>
              </w:rPr>
              <w:t>people.</w:t>
            </w:r>
          </w:p>
        </w:tc>
      </w:tr>
      <w:tr w:rsidR="005F6DC5">
        <w:trPr>
          <w:trHeight w:val="1219"/>
        </w:trPr>
        <w:tc>
          <w:tcPr>
            <w:tcW w:w="2362" w:type="dxa"/>
          </w:tcPr>
          <w:p w:rsidR="005F6DC5" w:rsidRDefault="00BD53A3">
            <w:pPr>
              <w:pStyle w:val="TableParagraph"/>
              <w:spacing w:before="0"/>
              <w:ind w:right="190"/>
              <w:rPr>
                <w:sz w:val="20"/>
              </w:rPr>
            </w:pPr>
            <w:r>
              <w:rPr>
                <w:sz w:val="20"/>
              </w:rPr>
              <w:t>Ensure</w:t>
            </w:r>
            <w:r>
              <w:rPr>
                <w:spacing w:val="-4"/>
                <w:sz w:val="20"/>
              </w:rPr>
              <w:t xml:space="preserve"> </w:t>
            </w:r>
            <w:r>
              <w:rPr>
                <w:sz w:val="20"/>
              </w:rPr>
              <w:t>all</w:t>
            </w:r>
            <w:r>
              <w:rPr>
                <w:spacing w:val="-3"/>
                <w:sz w:val="20"/>
              </w:rPr>
              <w:t xml:space="preserve"> </w:t>
            </w:r>
            <w:r>
              <w:rPr>
                <w:sz w:val="20"/>
              </w:rPr>
              <w:t>disabled</w:t>
            </w:r>
            <w:r>
              <w:rPr>
                <w:spacing w:val="-3"/>
                <w:sz w:val="20"/>
              </w:rPr>
              <w:t xml:space="preserve"> </w:t>
            </w:r>
            <w:r>
              <w:rPr>
                <w:sz w:val="20"/>
              </w:rPr>
              <w:t>pupils</w:t>
            </w:r>
            <w:r>
              <w:rPr>
                <w:spacing w:val="-43"/>
                <w:sz w:val="20"/>
              </w:rPr>
              <w:t xml:space="preserve"> </w:t>
            </w:r>
            <w:r>
              <w:rPr>
                <w:sz w:val="20"/>
              </w:rPr>
              <w:t>can</w:t>
            </w:r>
            <w:r>
              <w:rPr>
                <w:spacing w:val="-1"/>
                <w:sz w:val="20"/>
              </w:rPr>
              <w:t xml:space="preserve"> </w:t>
            </w:r>
            <w:r>
              <w:rPr>
                <w:sz w:val="20"/>
              </w:rPr>
              <w:t>be</w:t>
            </w:r>
            <w:r>
              <w:rPr>
                <w:spacing w:val="-3"/>
                <w:sz w:val="20"/>
              </w:rPr>
              <w:t xml:space="preserve"> </w:t>
            </w:r>
            <w:r>
              <w:rPr>
                <w:sz w:val="20"/>
              </w:rPr>
              <w:t>safely</w:t>
            </w:r>
            <w:r>
              <w:rPr>
                <w:spacing w:val="-2"/>
                <w:sz w:val="20"/>
              </w:rPr>
              <w:t xml:space="preserve"> </w:t>
            </w:r>
            <w:r>
              <w:rPr>
                <w:sz w:val="20"/>
              </w:rPr>
              <w:t>evacuated.</w:t>
            </w:r>
          </w:p>
        </w:tc>
        <w:tc>
          <w:tcPr>
            <w:tcW w:w="2362" w:type="dxa"/>
          </w:tcPr>
          <w:p w:rsidR="005F6DC5" w:rsidRDefault="00BD53A3" w:rsidP="00E81688">
            <w:pPr>
              <w:pStyle w:val="TableParagraph"/>
              <w:spacing w:before="0"/>
              <w:ind w:left="0" w:right="199"/>
              <w:rPr>
                <w:sz w:val="20"/>
              </w:rPr>
            </w:pPr>
            <w:r>
              <w:rPr>
                <w:sz w:val="20"/>
              </w:rPr>
              <w:t>Personal Emergency</w:t>
            </w:r>
            <w:r>
              <w:rPr>
                <w:spacing w:val="1"/>
                <w:sz w:val="20"/>
              </w:rPr>
              <w:t xml:space="preserve"> </w:t>
            </w:r>
            <w:r>
              <w:rPr>
                <w:sz w:val="20"/>
              </w:rPr>
              <w:t>Evacuation</w:t>
            </w:r>
            <w:r>
              <w:rPr>
                <w:spacing w:val="-4"/>
                <w:sz w:val="20"/>
              </w:rPr>
              <w:t xml:space="preserve"> </w:t>
            </w:r>
            <w:r>
              <w:rPr>
                <w:sz w:val="20"/>
              </w:rPr>
              <w:t>plans</w:t>
            </w:r>
            <w:r>
              <w:rPr>
                <w:spacing w:val="-7"/>
                <w:sz w:val="20"/>
              </w:rPr>
              <w:t xml:space="preserve"> </w:t>
            </w:r>
            <w:r w:rsidR="00E81688">
              <w:rPr>
                <w:spacing w:val="-7"/>
                <w:sz w:val="20"/>
              </w:rPr>
              <w:t xml:space="preserve">(PEEP) </w:t>
            </w:r>
            <w:r>
              <w:rPr>
                <w:sz w:val="20"/>
              </w:rPr>
              <w:t>in</w:t>
            </w:r>
            <w:r>
              <w:rPr>
                <w:spacing w:val="-4"/>
                <w:sz w:val="20"/>
              </w:rPr>
              <w:t xml:space="preserve"> </w:t>
            </w:r>
            <w:r>
              <w:rPr>
                <w:sz w:val="20"/>
              </w:rPr>
              <w:t>place</w:t>
            </w:r>
            <w:r w:rsidR="00E81688">
              <w:rPr>
                <w:sz w:val="20"/>
              </w:rPr>
              <w:t xml:space="preserve"> </w:t>
            </w:r>
            <w:r>
              <w:rPr>
                <w:sz w:val="20"/>
              </w:rPr>
              <w:t>for</w:t>
            </w:r>
            <w:r>
              <w:rPr>
                <w:spacing w:val="-3"/>
                <w:sz w:val="20"/>
              </w:rPr>
              <w:t xml:space="preserve"> </w:t>
            </w:r>
            <w:r>
              <w:rPr>
                <w:sz w:val="20"/>
              </w:rPr>
              <w:t>disabled</w:t>
            </w:r>
            <w:r>
              <w:rPr>
                <w:spacing w:val="-2"/>
                <w:sz w:val="20"/>
              </w:rPr>
              <w:t xml:space="preserve"> </w:t>
            </w:r>
            <w:r>
              <w:rPr>
                <w:sz w:val="20"/>
              </w:rPr>
              <w:t>pupils</w:t>
            </w:r>
            <w:r w:rsidR="00E81688">
              <w:rPr>
                <w:sz w:val="20"/>
              </w:rPr>
              <w:t xml:space="preserve"> if and when needed.</w:t>
            </w:r>
          </w:p>
        </w:tc>
        <w:tc>
          <w:tcPr>
            <w:tcW w:w="2364" w:type="dxa"/>
          </w:tcPr>
          <w:p w:rsidR="005F6DC5" w:rsidRDefault="00BD53A3">
            <w:pPr>
              <w:pStyle w:val="TableParagraph"/>
              <w:spacing w:before="0"/>
              <w:ind w:left="108" w:right="286"/>
              <w:rPr>
                <w:sz w:val="20"/>
              </w:rPr>
            </w:pPr>
            <w:r>
              <w:rPr>
                <w:sz w:val="20"/>
              </w:rPr>
              <w:t>Ensure</w:t>
            </w:r>
            <w:r>
              <w:rPr>
                <w:spacing w:val="-5"/>
                <w:sz w:val="20"/>
              </w:rPr>
              <w:t xml:space="preserve"> </w:t>
            </w:r>
            <w:r>
              <w:rPr>
                <w:sz w:val="20"/>
              </w:rPr>
              <w:t>all</w:t>
            </w:r>
            <w:r>
              <w:rPr>
                <w:spacing w:val="-3"/>
                <w:sz w:val="20"/>
              </w:rPr>
              <w:t xml:space="preserve"> </w:t>
            </w:r>
            <w:r>
              <w:rPr>
                <w:sz w:val="20"/>
              </w:rPr>
              <w:t>staff</w:t>
            </w:r>
            <w:r>
              <w:rPr>
                <w:spacing w:val="-6"/>
                <w:sz w:val="20"/>
              </w:rPr>
              <w:t xml:space="preserve"> </w:t>
            </w:r>
            <w:r>
              <w:rPr>
                <w:sz w:val="20"/>
              </w:rPr>
              <w:t>aware</w:t>
            </w:r>
            <w:r>
              <w:rPr>
                <w:spacing w:val="-4"/>
                <w:sz w:val="20"/>
              </w:rPr>
              <w:t xml:space="preserve"> </w:t>
            </w:r>
            <w:r>
              <w:rPr>
                <w:sz w:val="20"/>
              </w:rPr>
              <w:t>of</w:t>
            </w:r>
            <w:r>
              <w:rPr>
                <w:spacing w:val="-42"/>
                <w:sz w:val="20"/>
              </w:rPr>
              <w:t xml:space="preserve"> </w:t>
            </w:r>
            <w:r>
              <w:rPr>
                <w:sz w:val="20"/>
              </w:rPr>
              <w:t>PEEPs.</w:t>
            </w:r>
          </w:p>
          <w:p w:rsidR="00E81688" w:rsidRDefault="00BD53A3" w:rsidP="00E81688">
            <w:pPr>
              <w:pStyle w:val="TableParagraph"/>
              <w:spacing w:before="0"/>
              <w:ind w:left="108" w:right="188"/>
              <w:rPr>
                <w:sz w:val="20"/>
              </w:rPr>
            </w:pPr>
            <w:r>
              <w:rPr>
                <w:sz w:val="20"/>
              </w:rPr>
              <w:t>Staff trained in use of</w:t>
            </w:r>
            <w:r>
              <w:rPr>
                <w:spacing w:val="1"/>
                <w:sz w:val="20"/>
              </w:rPr>
              <w:t xml:space="preserve"> </w:t>
            </w:r>
            <w:r w:rsidR="00E81688">
              <w:rPr>
                <w:sz w:val="20"/>
              </w:rPr>
              <w:t xml:space="preserve">placing the ramp at the back door to classrooms. </w:t>
            </w:r>
          </w:p>
          <w:p w:rsidR="005F6DC5" w:rsidRDefault="005F6DC5">
            <w:pPr>
              <w:pStyle w:val="TableParagraph"/>
              <w:spacing w:before="0" w:line="223" w:lineRule="exact"/>
              <w:ind w:left="108"/>
              <w:rPr>
                <w:sz w:val="20"/>
              </w:rPr>
            </w:pPr>
          </w:p>
        </w:tc>
        <w:tc>
          <w:tcPr>
            <w:tcW w:w="2362" w:type="dxa"/>
          </w:tcPr>
          <w:p w:rsidR="005F6DC5" w:rsidRDefault="00BD53A3">
            <w:pPr>
              <w:pStyle w:val="TableParagraph"/>
              <w:spacing w:before="0"/>
              <w:ind w:left="105" w:right="689"/>
              <w:rPr>
                <w:sz w:val="20"/>
              </w:rPr>
            </w:pPr>
            <w:r>
              <w:rPr>
                <w:sz w:val="20"/>
              </w:rPr>
              <w:t>As</w:t>
            </w:r>
            <w:r>
              <w:rPr>
                <w:spacing w:val="-8"/>
                <w:sz w:val="20"/>
              </w:rPr>
              <w:t xml:space="preserve"> </w:t>
            </w:r>
            <w:r>
              <w:rPr>
                <w:sz w:val="20"/>
              </w:rPr>
              <w:t>required</w:t>
            </w:r>
            <w:r>
              <w:rPr>
                <w:spacing w:val="-5"/>
                <w:sz w:val="20"/>
              </w:rPr>
              <w:t xml:space="preserve"> </w:t>
            </w:r>
            <w:r>
              <w:rPr>
                <w:sz w:val="20"/>
              </w:rPr>
              <w:t>at</w:t>
            </w:r>
            <w:r>
              <w:rPr>
                <w:spacing w:val="-5"/>
                <w:sz w:val="20"/>
              </w:rPr>
              <w:t xml:space="preserve"> </w:t>
            </w:r>
            <w:r>
              <w:rPr>
                <w:sz w:val="20"/>
              </w:rPr>
              <w:t>staff</w:t>
            </w:r>
            <w:r>
              <w:rPr>
                <w:spacing w:val="-42"/>
                <w:sz w:val="20"/>
              </w:rPr>
              <w:t xml:space="preserve"> </w:t>
            </w:r>
            <w:r>
              <w:rPr>
                <w:sz w:val="20"/>
              </w:rPr>
              <w:t>meetings</w:t>
            </w:r>
          </w:p>
          <w:p w:rsidR="005F6DC5" w:rsidRDefault="00BD53A3">
            <w:pPr>
              <w:pStyle w:val="TableParagraph"/>
              <w:spacing w:before="0"/>
              <w:ind w:left="105"/>
              <w:rPr>
                <w:sz w:val="20"/>
              </w:rPr>
            </w:pPr>
            <w:r>
              <w:rPr>
                <w:sz w:val="20"/>
              </w:rPr>
              <w:t>Termly</w:t>
            </w:r>
            <w:r>
              <w:rPr>
                <w:spacing w:val="-3"/>
                <w:sz w:val="20"/>
              </w:rPr>
              <w:t xml:space="preserve"> </w:t>
            </w:r>
            <w:r>
              <w:rPr>
                <w:sz w:val="20"/>
              </w:rPr>
              <w:t>practice</w:t>
            </w:r>
          </w:p>
        </w:tc>
        <w:tc>
          <w:tcPr>
            <w:tcW w:w="2362" w:type="dxa"/>
          </w:tcPr>
          <w:p w:rsidR="00E81688" w:rsidRDefault="00BD53A3">
            <w:pPr>
              <w:pStyle w:val="TableParagraph"/>
              <w:spacing w:before="0" w:line="482" w:lineRule="auto"/>
              <w:ind w:left="108" w:right="1340"/>
              <w:rPr>
                <w:spacing w:val="1"/>
                <w:sz w:val="20"/>
              </w:rPr>
            </w:pPr>
            <w:r>
              <w:rPr>
                <w:sz w:val="20"/>
              </w:rPr>
              <w:t>SENDC</w:t>
            </w:r>
            <w:r w:rsidR="00192BA6">
              <w:rPr>
                <w:sz w:val="20"/>
              </w:rPr>
              <w:t>O</w:t>
            </w:r>
          </w:p>
          <w:p w:rsidR="005F6DC5" w:rsidRDefault="00E81688">
            <w:pPr>
              <w:pStyle w:val="TableParagraph"/>
              <w:spacing w:before="0" w:line="482" w:lineRule="auto"/>
              <w:ind w:left="108" w:right="1340"/>
              <w:rPr>
                <w:sz w:val="20"/>
              </w:rPr>
            </w:pPr>
            <w:r>
              <w:rPr>
                <w:spacing w:val="1"/>
                <w:sz w:val="20"/>
              </w:rPr>
              <w:t>SC/</w:t>
            </w:r>
            <w:r w:rsidR="00192BA6">
              <w:rPr>
                <w:spacing w:val="1"/>
                <w:sz w:val="20"/>
              </w:rPr>
              <w:t>SW</w:t>
            </w:r>
          </w:p>
        </w:tc>
        <w:tc>
          <w:tcPr>
            <w:tcW w:w="2364" w:type="dxa"/>
          </w:tcPr>
          <w:p w:rsidR="005F6DC5" w:rsidRDefault="00BD53A3">
            <w:pPr>
              <w:pStyle w:val="TableParagraph"/>
              <w:spacing w:before="0"/>
              <w:ind w:left="108" w:right="434"/>
              <w:rPr>
                <w:sz w:val="20"/>
              </w:rPr>
            </w:pPr>
            <w:r>
              <w:rPr>
                <w:sz w:val="20"/>
              </w:rPr>
              <w:t>Safe</w:t>
            </w:r>
            <w:r>
              <w:rPr>
                <w:spacing w:val="-6"/>
                <w:sz w:val="20"/>
              </w:rPr>
              <w:t xml:space="preserve"> </w:t>
            </w:r>
            <w:r>
              <w:rPr>
                <w:sz w:val="20"/>
              </w:rPr>
              <w:t>evacuation</w:t>
            </w:r>
            <w:r>
              <w:rPr>
                <w:spacing w:val="-2"/>
                <w:sz w:val="20"/>
              </w:rPr>
              <w:t xml:space="preserve"> </w:t>
            </w:r>
            <w:r>
              <w:rPr>
                <w:sz w:val="20"/>
              </w:rPr>
              <w:t>for</w:t>
            </w:r>
            <w:r>
              <w:rPr>
                <w:spacing w:val="-3"/>
                <w:sz w:val="20"/>
              </w:rPr>
              <w:t xml:space="preserve"> </w:t>
            </w:r>
            <w:r>
              <w:rPr>
                <w:sz w:val="20"/>
              </w:rPr>
              <w:t>all</w:t>
            </w:r>
            <w:r>
              <w:rPr>
                <w:spacing w:val="-43"/>
                <w:sz w:val="20"/>
              </w:rPr>
              <w:t xml:space="preserve"> </w:t>
            </w:r>
            <w:r>
              <w:rPr>
                <w:sz w:val="20"/>
              </w:rPr>
              <w:t>when</w:t>
            </w:r>
            <w:r>
              <w:rPr>
                <w:spacing w:val="-1"/>
                <w:sz w:val="20"/>
              </w:rPr>
              <w:t xml:space="preserve"> </w:t>
            </w:r>
            <w:r>
              <w:rPr>
                <w:sz w:val="20"/>
              </w:rPr>
              <w:t>necessary</w:t>
            </w:r>
          </w:p>
        </w:tc>
      </w:tr>
    </w:tbl>
    <w:p w:rsidR="005F6DC5" w:rsidRDefault="005F6DC5">
      <w:pPr>
        <w:rPr>
          <w:sz w:val="20"/>
        </w:rPr>
        <w:sectPr w:rsidR="005F6DC5">
          <w:pgSz w:w="16840" w:h="11910" w:orient="landscape"/>
          <w:pgMar w:top="1100" w:right="600" w:bottom="280" w:left="1220" w:header="720" w:footer="720" w:gutter="0"/>
          <w:cols w:space="720"/>
        </w:sectPr>
      </w:pPr>
    </w:p>
    <w:p w:rsidR="005F6DC5" w:rsidRDefault="00BD53A3">
      <w:pPr>
        <w:pStyle w:val="Heading1"/>
        <w:spacing w:before="123"/>
        <w:rPr>
          <w:rFonts w:ascii="Arial"/>
        </w:rPr>
      </w:pPr>
      <w:r>
        <w:rPr>
          <w:rFonts w:ascii="Arial"/>
        </w:rPr>
        <w:lastRenderedPageBreak/>
        <w:t>Communication</w:t>
      </w:r>
    </w:p>
    <w:p w:rsidR="005F6DC5" w:rsidRDefault="005F6DC5">
      <w:pPr>
        <w:pStyle w:val="BodyText"/>
        <w:spacing w:before="9"/>
        <w:rPr>
          <w:rFonts w:ascii="Arial"/>
          <w:b/>
          <w:sz w:val="22"/>
        </w:rPr>
      </w:pPr>
    </w:p>
    <w:p w:rsidR="005F6DC5" w:rsidRDefault="00BD53A3">
      <w:pPr>
        <w:ind w:left="220" w:right="1342"/>
      </w:pPr>
      <w:r>
        <w:t>This will include planning to make written information that is normally provided by the school to its pupils available to disabled pupils. Examples might</w:t>
      </w:r>
      <w:r>
        <w:rPr>
          <w:spacing w:val="-47"/>
        </w:rPr>
        <w:t xml:space="preserve"> </w:t>
      </w:r>
      <w:r>
        <w:t>include handouts, textbooks and information about school events. The information should take account of pupils’ disabilities and pupils’ and parents’</w:t>
      </w:r>
      <w:r>
        <w:rPr>
          <w:spacing w:val="1"/>
        </w:rPr>
        <w:t xml:space="preserve"> </w:t>
      </w:r>
      <w:r>
        <w:t>preferred formats</w:t>
      </w:r>
      <w:r>
        <w:rPr>
          <w:spacing w:val="-3"/>
        </w:rPr>
        <w:t xml:space="preserve"> </w:t>
      </w:r>
      <w:r>
        <w:t>and</w:t>
      </w:r>
      <w:r>
        <w:rPr>
          <w:spacing w:val="-1"/>
        </w:rPr>
        <w:t xml:space="preserve"> </w:t>
      </w:r>
      <w:r>
        <w:t>be</w:t>
      </w:r>
      <w:r>
        <w:rPr>
          <w:spacing w:val="-2"/>
        </w:rPr>
        <w:t xml:space="preserve"> </w:t>
      </w:r>
      <w:r>
        <w:t>made</w:t>
      </w:r>
      <w:r>
        <w:rPr>
          <w:spacing w:val="1"/>
        </w:rPr>
        <w:t xml:space="preserve"> </w:t>
      </w:r>
      <w:r>
        <w:t>available</w:t>
      </w:r>
      <w:r>
        <w:rPr>
          <w:spacing w:val="-3"/>
        </w:rPr>
        <w:t xml:space="preserve"> </w:t>
      </w:r>
      <w:r>
        <w:t>within</w:t>
      </w:r>
      <w:r>
        <w:rPr>
          <w:spacing w:val="-1"/>
        </w:rPr>
        <w:t xml:space="preserve"> </w:t>
      </w:r>
      <w:r>
        <w:t>a</w:t>
      </w:r>
      <w:r>
        <w:rPr>
          <w:spacing w:val="-2"/>
        </w:rPr>
        <w:t xml:space="preserve"> </w:t>
      </w:r>
      <w:r>
        <w:t>reasonable</w:t>
      </w:r>
      <w:r>
        <w:rPr>
          <w:spacing w:val="-2"/>
        </w:rPr>
        <w:t xml:space="preserve"> </w:t>
      </w:r>
      <w:r>
        <w:t>timeframe.</w:t>
      </w:r>
    </w:p>
    <w:p w:rsidR="005F6DC5" w:rsidRDefault="00BD53A3">
      <w:pPr>
        <w:spacing w:before="1"/>
        <w:ind w:left="220" w:right="868"/>
      </w:pPr>
      <w:r>
        <w:t>In planning to make written information available to disabled pupils we need to establish the current level of need and be able to respond to changes in the</w:t>
      </w:r>
      <w:r>
        <w:rPr>
          <w:spacing w:val="-47"/>
        </w:rPr>
        <w:t xml:space="preserve"> </w:t>
      </w:r>
      <w:r>
        <w:t xml:space="preserve">range of need. The school will need to identify agencies and sources of such materials to be able to make the provision when required. The </w:t>
      </w:r>
      <w:proofErr w:type="gramStart"/>
      <w:r>
        <w:t>schools</w:t>
      </w:r>
      <w:proofErr w:type="gramEnd"/>
      <w:r>
        <w:t xml:space="preserve"> ICT</w:t>
      </w:r>
      <w:r>
        <w:rPr>
          <w:spacing w:val="1"/>
        </w:rPr>
        <w:t xml:space="preserve"> </w:t>
      </w:r>
      <w:r>
        <w:t>infrastructure</w:t>
      </w:r>
      <w:r>
        <w:rPr>
          <w:spacing w:val="-3"/>
        </w:rPr>
        <w:t xml:space="preserve"> </w:t>
      </w:r>
      <w:r>
        <w:t>will enable</w:t>
      </w:r>
      <w:r>
        <w:rPr>
          <w:spacing w:val="-3"/>
        </w:rPr>
        <w:t xml:space="preserve"> </w:t>
      </w:r>
      <w:r>
        <w:t>us to</w:t>
      </w:r>
      <w:r>
        <w:rPr>
          <w:spacing w:val="-2"/>
        </w:rPr>
        <w:t xml:space="preserve"> </w:t>
      </w:r>
      <w:r>
        <w:t>access</w:t>
      </w:r>
      <w:r>
        <w:rPr>
          <w:spacing w:val="1"/>
        </w:rPr>
        <w:t xml:space="preserve"> </w:t>
      </w:r>
      <w:r>
        <w:t>a</w:t>
      </w:r>
      <w:r>
        <w:rPr>
          <w:spacing w:val="-3"/>
        </w:rPr>
        <w:t xml:space="preserve"> </w:t>
      </w:r>
      <w:r>
        <w:t>range</w:t>
      </w:r>
      <w:r>
        <w:rPr>
          <w:spacing w:val="-2"/>
        </w:rPr>
        <w:t xml:space="preserve"> </w:t>
      </w:r>
      <w:r>
        <w:t>of</w:t>
      </w:r>
      <w:r>
        <w:rPr>
          <w:spacing w:val="-2"/>
        </w:rPr>
        <w:t xml:space="preserve"> </w:t>
      </w:r>
      <w:r>
        <w:t>materials supportive</w:t>
      </w:r>
      <w:r>
        <w:rPr>
          <w:spacing w:val="-2"/>
        </w:rPr>
        <w:t xml:space="preserve"> </w:t>
      </w:r>
      <w:r>
        <w:t>to</w:t>
      </w:r>
      <w:r>
        <w:rPr>
          <w:spacing w:val="-1"/>
        </w:rPr>
        <w:t xml:space="preserve"> </w:t>
      </w:r>
      <w:r>
        <w:t>need</w:t>
      </w:r>
      <w:r>
        <w:rPr>
          <w:color w:val="FF0000"/>
        </w:rPr>
        <w:t>.</w:t>
      </w:r>
    </w:p>
    <w:p w:rsidR="005F6DC5" w:rsidRDefault="005F6DC5">
      <w:pPr>
        <w:pStyle w:val="BodyText"/>
        <w:spacing w:before="9"/>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2362"/>
        <w:gridCol w:w="2364"/>
        <w:gridCol w:w="2362"/>
        <w:gridCol w:w="2362"/>
        <w:gridCol w:w="2364"/>
      </w:tblGrid>
      <w:tr w:rsidR="005F6DC5">
        <w:trPr>
          <w:trHeight w:val="487"/>
        </w:trPr>
        <w:tc>
          <w:tcPr>
            <w:tcW w:w="2362" w:type="dxa"/>
          </w:tcPr>
          <w:p w:rsidR="005F6DC5" w:rsidRDefault="00BD53A3">
            <w:pPr>
              <w:pStyle w:val="TableParagraph"/>
              <w:ind w:left="852" w:right="844"/>
              <w:jc w:val="center"/>
              <w:rPr>
                <w:b/>
                <w:sz w:val="20"/>
              </w:rPr>
            </w:pPr>
            <w:r>
              <w:rPr>
                <w:b/>
                <w:sz w:val="20"/>
              </w:rPr>
              <w:t>Target</w:t>
            </w:r>
          </w:p>
        </w:tc>
        <w:tc>
          <w:tcPr>
            <w:tcW w:w="2362" w:type="dxa"/>
          </w:tcPr>
          <w:p w:rsidR="005F6DC5" w:rsidRDefault="00BD53A3">
            <w:pPr>
              <w:pStyle w:val="TableParagraph"/>
              <w:ind w:left="261"/>
              <w:rPr>
                <w:b/>
                <w:sz w:val="20"/>
              </w:rPr>
            </w:pPr>
            <w:r>
              <w:rPr>
                <w:b/>
                <w:sz w:val="20"/>
              </w:rPr>
              <w:t>Current</w:t>
            </w:r>
            <w:r>
              <w:rPr>
                <w:b/>
                <w:spacing w:val="-6"/>
                <w:sz w:val="20"/>
              </w:rPr>
              <w:t xml:space="preserve"> </w:t>
            </w:r>
            <w:r>
              <w:rPr>
                <w:b/>
                <w:sz w:val="20"/>
              </w:rPr>
              <w:t>Good</w:t>
            </w:r>
            <w:r>
              <w:rPr>
                <w:b/>
                <w:spacing w:val="-2"/>
                <w:sz w:val="20"/>
              </w:rPr>
              <w:t xml:space="preserve"> </w:t>
            </w:r>
            <w:r>
              <w:rPr>
                <w:b/>
                <w:sz w:val="20"/>
              </w:rPr>
              <w:t>Practice</w:t>
            </w:r>
          </w:p>
        </w:tc>
        <w:tc>
          <w:tcPr>
            <w:tcW w:w="2364" w:type="dxa"/>
          </w:tcPr>
          <w:p w:rsidR="005F6DC5" w:rsidRDefault="00BD53A3">
            <w:pPr>
              <w:pStyle w:val="TableParagraph"/>
              <w:ind w:left="765"/>
              <w:rPr>
                <w:b/>
                <w:sz w:val="20"/>
              </w:rPr>
            </w:pPr>
            <w:r>
              <w:rPr>
                <w:b/>
                <w:sz w:val="20"/>
              </w:rPr>
              <w:t>Strategies</w:t>
            </w:r>
          </w:p>
        </w:tc>
        <w:tc>
          <w:tcPr>
            <w:tcW w:w="2362" w:type="dxa"/>
          </w:tcPr>
          <w:p w:rsidR="005F6DC5" w:rsidRDefault="00BD53A3">
            <w:pPr>
              <w:pStyle w:val="TableParagraph"/>
              <w:ind w:left="765"/>
              <w:rPr>
                <w:b/>
                <w:sz w:val="20"/>
              </w:rPr>
            </w:pPr>
            <w:r>
              <w:rPr>
                <w:b/>
                <w:sz w:val="20"/>
              </w:rPr>
              <w:t>Timescale</w:t>
            </w:r>
          </w:p>
        </w:tc>
        <w:tc>
          <w:tcPr>
            <w:tcW w:w="2362" w:type="dxa"/>
          </w:tcPr>
          <w:p w:rsidR="005F6DC5" w:rsidRDefault="00BD53A3">
            <w:pPr>
              <w:pStyle w:val="TableParagraph"/>
              <w:ind w:left="600"/>
              <w:rPr>
                <w:b/>
                <w:sz w:val="20"/>
              </w:rPr>
            </w:pPr>
            <w:r>
              <w:rPr>
                <w:b/>
                <w:sz w:val="20"/>
              </w:rPr>
              <w:t>Responsibility</w:t>
            </w:r>
          </w:p>
        </w:tc>
        <w:tc>
          <w:tcPr>
            <w:tcW w:w="2364" w:type="dxa"/>
          </w:tcPr>
          <w:p w:rsidR="005F6DC5" w:rsidRDefault="00BD53A3">
            <w:pPr>
              <w:pStyle w:val="TableParagraph"/>
              <w:ind w:left="537"/>
              <w:rPr>
                <w:b/>
                <w:sz w:val="20"/>
              </w:rPr>
            </w:pPr>
            <w:r>
              <w:rPr>
                <w:b/>
                <w:sz w:val="20"/>
              </w:rPr>
              <w:t>Success</w:t>
            </w:r>
            <w:r>
              <w:rPr>
                <w:b/>
                <w:spacing w:val="-5"/>
                <w:sz w:val="20"/>
              </w:rPr>
              <w:t xml:space="preserve"> </w:t>
            </w:r>
            <w:r>
              <w:rPr>
                <w:b/>
                <w:sz w:val="20"/>
              </w:rPr>
              <w:t>Criteria</w:t>
            </w:r>
          </w:p>
        </w:tc>
      </w:tr>
      <w:tr w:rsidR="005F6DC5">
        <w:trPr>
          <w:trHeight w:val="1221"/>
        </w:trPr>
        <w:tc>
          <w:tcPr>
            <w:tcW w:w="2362" w:type="dxa"/>
          </w:tcPr>
          <w:p w:rsidR="005F6DC5" w:rsidRDefault="00BD53A3">
            <w:pPr>
              <w:pStyle w:val="TableParagraph"/>
              <w:ind w:right="479"/>
              <w:rPr>
                <w:sz w:val="20"/>
              </w:rPr>
            </w:pPr>
            <w:r>
              <w:rPr>
                <w:sz w:val="20"/>
              </w:rPr>
              <w:t>Languages</w:t>
            </w:r>
            <w:r>
              <w:rPr>
                <w:spacing w:val="-10"/>
                <w:sz w:val="20"/>
              </w:rPr>
              <w:t xml:space="preserve"> </w:t>
            </w:r>
            <w:r>
              <w:rPr>
                <w:sz w:val="20"/>
              </w:rPr>
              <w:t>other</w:t>
            </w:r>
            <w:r>
              <w:rPr>
                <w:spacing w:val="-7"/>
                <w:sz w:val="20"/>
              </w:rPr>
              <w:t xml:space="preserve"> </w:t>
            </w:r>
            <w:r>
              <w:rPr>
                <w:sz w:val="20"/>
              </w:rPr>
              <w:t>than</w:t>
            </w:r>
            <w:r>
              <w:rPr>
                <w:spacing w:val="-42"/>
                <w:sz w:val="20"/>
              </w:rPr>
              <w:t xml:space="preserve"> </w:t>
            </w:r>
            <w:r>
              <w:rPr>
                <w:sz w:val="20"/>
              </w:rPr>
              <w:t>English to be visible</w:t>
            </w:r>
            <w:r>
              <w:rPr>
                <w:spacing w:val="1"/>
                <w:sz w:val="20"/>
              </w:rPr>
              <w:t xml:space="preserve"> </w:t>
            </w:r>
            <w:r>
              <w:rPr>
                <w:sz w:val="20"/>
              </w:rPr>
              <w:t>around</w:t>
            </w:r>
            <w:r>
              <w:rPr>
                <w:spacing w:val="-1"/>
                <w:sz w:val="20"/>
              </w:rPr>
              <w:t xml:space="preserve"> </w:t>
            </w:r>
            <w:r>
              <w:rPr>
                <w:sz w:val="20"/>
              </w:rPr>
              <w:t>school</w:t>
            </w:r>
          </w:p>
        </w:tc>
        <w:tc>
          <w:tcPr>
            <w:tcW w:w="2362" w:type="dxa"/>
          </w:tcPr>
          <w:p w:rsidR="005F6DC5" w:rsidRDefault="00BD53A3">
            <w:pPr>
              <w:pStyle w:val="TableParagraph"/>
              <w:ind w:right="173"/>
              <w:rPr>
                <w:sz w:val="20"/>
              </w:rPr>
            </w:pPr>
            <w:r>
              <w:rPr>
                <w:sz w:val="20"/>
              </w:rPr>
              <w:t>Welcome signs in various</w:t>
            </w:r>
            <w:r>
              <w:rPr>
                <w:spacing w:val="-44"/>
                <w:sz w:val="20"/>
              </w:rPr>
              <w:t xml:space="preserve"> </w:t>
            </w:r>
            <w:r>
              <w:rPr>
                <w:sz w:val="20"/>
              </w:rPr>
              <w:t>languages</w:t>
            </w:r>
          </w:p>
        </w:tc>
        <w:tc>
          <w:tcPr>
            <w:tcW w:w="2364" w:type="dxa"/>
          </w:tcPr>
          <w:p w:rsidR="005F6DC5" w:rsidRDefault="00BD53A3">
            <w:pPr>
              <w:pStyle w:val="TableParagraph"/>
              <w:ind w:left="108" w:right="206"/>
              <w:rPr>
                <w:sz w:val="20"/>
              </w:rPr>
            </w:pPr>
            <w:r>
              <w:rPr>
                <w:sz w:val="20"/>
              </w:rPr>
              <w:t>As families are due to</w:t>
            </w:r>
            <w:r>
              <w:rPr>
                <w:spacing w:val="1"/>
                <w:sz w:val="20"/>
              </w:rPr>
              <w:t xml:space="preserve"> </w:t>
            </w:r>
            <w:r>
              <w:rPr>
                <w:sz w:val="20"/>
              </w:rPr>
              <w:t>arrive in school with</w:t>
            </w:r>
            <w:r>
              <w:rPr>
                <w:spacing w:val="1"/>
                <w:sz w:val="20"/>
              </w:rPr>
              <w:t xml:space="preserve"> </w:t>
            </w:r>
            <w:r>
              <w:rPr>
                <w:sz w:val="20"/>
              </w:rPr>
              <w:t>different languages signs</w:t>
            </w:r>
            <w:r>
              <w:rPr>
                <w:spacing w:val="-44"/>
                <w:sz w:val="20"/>
              </w:rPr>
              <w:t xml:space="preserve"> </w:t>
            </w:r>
            <w:r>
              <w:rPr>
                <w:sz w:val="20"/>
              </w:rPr>
              <w:t>are</w:t>
            </w:r>
            <w:r>
              <w:rPr>
                <w:spacing w:val="-2"/>
                <w:sz w:val="20"/>
              </w:rPr>
              <w:t xml:space="preserve"> </w:t>
            </w:r>
            <w:r>
              <w:rPr>
                <w:sz w:val="20"/>
              </w:rPr>
              <w:t>displayed to</w:t>
            </w:r>
            <w:r>
              <w:rPr>
                <w:spacing w:val="-1"/>
                <w:sz w:val="20"/>
              </w:rPr>
              <w:t xml:space="preserve"> </w:t>
            </w:r>
            <w:r>
              <w:rPr>
                <w:sz w:val="20"/>
              </w:rPr>
              <w:t>aid</w:t>
            </w:r>
          </w:p>
          <w:p w:rsidR="005F6DC5" w:rsidRDefault="00BD53A3">
            <w:pPr>
              <w:pStyle w:val="TableParagraph"/>
              <w:spacing w:before="0" w:line="223" w:lineRule="exact"/>
              <w:ind w:left="108"/>
              <w:rPr>
                <w:sz w:val="20"/>
              </w:rPr>
            </w:pPr>
            <w:r>
              <w:rPr>
                <w:sz w:val="20"/>
              </w:rPr>
              <w:t>access</w:t>
            </w:r>
            <w:r>
              <w:rPr>
                <w:spacing w:val="-5"/>
                <w:sz w:val="20"/>
              </w:rPr>
              <w:t xml:space="preserve"> </w:t>
            </w:r>
            <w:r>
              <w:rPr>
                <w:sz w:val="20"/>
              </w:rPr>
              <w:t>and</w:t>
            </w:r>
            <w:r>
              <w:rPr>
                <w:spacing w:val="-2"/>
                <w:sz w:val="20"/>
              </w:rPr>
              <w:t xml:space="preserve"> </w:t>
            </w:r>
            <w:r>
              <w:rPr>
                <w:sz w:val="20"/>
              </w:rPr>
              <w:t>understanding</w:t>
            </w:r>
          </w:p>
        </w:tc>
        <w:tc>
          <w:tcPr>
            <w:tcW w:w="2362" w:type="dxa"/>
          </w:tcPr>
          <w:p w:rsidR="005F6DC5" w:rsidRDefault="00BD53A3">
            <w:pPr>
              <w:pStyle w:val="TableParagraph"/>
              <w:ind w:left="105"/>
              <w:rPr>
                <w:sz w:val="20"/>
              </w:rPr>
            </w:pPr>
            <w:r>
              <w:rPr>
                <w:sz w:val="20"/>
              </w:rPr>
              <w:t>As</w:t>
            </w:r>
            <w:r>
              <w:rPr>
                <w:spacing w:val="-5"/>
                <w:sz w:val="20"/>
              </w:rPr>
              <w:t xml:space="preserve"> </w:t>
            </w:r>
            <w:r>
              <w:rPr>
                <w:sz w:val="20"/>
              </w:rPr>
              <w:t>required</w:t>
            </w:r>
          </w:p>
        </w:tc>
        <w:tc>
          <w:tcPr>
            <w:tcW w:w="2362" w:type="dxa"/>
          </w:tcPr>
          <w:p w:rsidR="005F6DC5" w:rsidRDefault="007D42CF">
            <w:pPr>
              <w:pStyle w:val="TableParagraph"/>
              <w:ind w:left="108"/>
              <w:rPr>
                <w:sz w:val="20"/>
              </w:rPr>
            </w:pPr>
            <w:r>
              <w:rPr>
                <w:sz w:val="20"/>
              </w:rPr>
              <w:t>RS / SC</w:t>
            </w:r>
          </w:p>
        </w:tc>
        <w:tc>
          <w:tcPr>
            <w:tcW w:w="2364" w:type="dxa"/>
          </w:tcPr>
          <w:p w:rsidR="005F6DC5" w:rsidRDefault="00BD53A3">
            <w:pPr>
              <w:pStyle w:val="TableParagraph"/>
              <w:ind w:left="108" w:right="225"/>
              <w:rPr>
                <w:sz w:val="20"/>
              </w:rPr>
            </w:pPr>
            <w:r>
              <w:rPr>
                <w:sz w:val="20"/>
              </w:rPr>
              <w:t>All</w:t>
            </w:r>
            <w:r>
              <w:rPr>
                <w:spacing w:val="-6"/>
                <w:sz w:val="20"/>
              </w:rPr>
              <w:t xml:space="preserve"> </w:t>
            </w:r>
            <w:r>
              <w:rPr>
                <w:sz w:val="20"/>
              </w:rPr>
              <w:t>families</w:t>
            </w:r>
            <w:r>
              <w:rPr>
                <w:spacing w:val="-7"/>
                <w:sz w:val="20"/>
              </w:rPr>
              <w:t xml:space="preserve"> </w:t>
            </w:r>
            <w:r>
              <w:rPr>
                <w:sz w:val="20"/>
              </w:rPr>
              <w:t>feel</w:t>
            </w:r>
            <w:r>
              <w:rPr>
                <w:spacing w:val="-5"/>
                <w:sz w:val="20"/>
              </w:rPr>
              <w:t xml:space="preserve"> </w:t>
            </w:r>
            <w:r>
              <w:rPr>
                <w:sz w:val="20"/>
              </w:rPr>
              <w:t>welcome</w:t>
            </w:r>
            <w:r>
              <w:rPr>
                <w:spacing w:val="-42"/>
                <w:sz w:val="20"/>
              </w:rPr>
              <w:t xml:space="preserve"> </w:t>
            </w:r>
            <w:r>
              <w:rPr>
                <w:sz w:val="20"/>
              </w:rPr>
              <w:t>and have a clear</w:t>
            </w:r>
            <w:r>
              <w:rPr>
                <w:spacing w:val="1"/>
                <w:sz w:val="20"/>
              </w:rPr>
              <w:t xml:space="preserve"> </w:t>
            </w:r>
            <w:r>
              <w:rPr>
                <w:sz w:val="20"/>
              </w:rPr>
              <w:t>understanding of school</w:t>
            </w:r>
            <w:r>
              <w:rPr>
                <w:spacing w:val="1"/>
                <w:sz w:val="20"/>
              </w:rPr>
              <w:t xml:space="preserve"> </w:t>
            </w:r>
            <w:r>
              <w:rPr>
                <w:sz w:val="20"/>
              </w:rPr>
              <w:t>procedures</w:t>
            </w:r>
          </w:p>
        </w:tc>
      </w:tr>
      <w:tr w:rsidR="005F6DC5">
        <w:trPr>
          <w:trHeight w:val="1711"/>
        </w:trPr>
        <w:tc>
          <w:tcPr>
            <w:tcW w:w="2362" w:type="dxa"/>
          </w:tcPr>
          <w:p w:rsidR="005F6DC5" w:rsidRDefault="00BD53A3">
            <w:pPr>
              <w:pStyle w:val="TableParagraph"/>
              <w:ind w:right="315"/>
              <w:rPr>
                <w:sz w:val="20"/>
              </w:rPr>
            </w:pPr>
            <w:r>
              <w:rPr>
                <w:sz w:val="20"/>
              </w:rPr>
              <w:t>Information on website</w:t>
            </w:r>
            <w:r>
              <w:rPr>
                <w:spacing w:val="-44"/>
                <w:sz w:val="20"/>
              </w:rPr>
              <w:t xml:space="preserve"> </w:t>
            </w:r>
            <w:r>
              <w:rPr>
                <w:sz w:val="20"/>
              </w:rPr>
              <w:t>accessible</w:t>
            </w:r>
            <w:r>
              <w:rPr>
                <w:spacing w:val="-2"/>
                <w:sz w:val="20"/>
              </w:rPr>
              <w:t xml:space="preserve"> </w:t>
            </w:r>
            <w:r>
              <w:rPr>
                <w:sz w:val="20"/>
              </w:rPr>
              <w:t>to all.</w:t>
            </w:r>
          </w:p>
        </w:tc>
        <w:tc>
          <w:tcPr>
            <w:tcW w:w="2362" w:type="dxa"/>
          </w:tcPr>
          <w:p w:rsidR="005F6DC5" w:rsidRDefault="00BD53A3">
            <w:pPr>
              <w:pStyle w:val="TableParagraph"/>
              <w:ind w:right="152"/>
              <w:rPr>
                <w:sz w:val="20"/>
              </w:rPr>
            </w:pPr>
            <w:r>
              <w:rPr>
                <w:sz w:val="20"/>
              </w:rPr>
              <w:t>Text</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translated</w:t>
            </w:r>
            <w:r>
              <w:rPr>
                <w:spacing w:val="-3"/>
                <w:sz w:val="20"/>
              </w:rPr>
              <w:t xml:space="preserve"> </w:t>
            </w:r>
            <w:r>
              <w:rPr>
                <w:sz w:val="20"/>
              </w:rPr>
              <w:t>for</w:t>
            </w:r>
            <w:r>
              <w:rPr>
                <w:spacing w:val="-42"/>
                <w:sz w:val="20"/>
              </w:rPr>
              <w:t xml:space="preserve"> </w:t>
            </w:r>
            <w:r>
              <w:rPr>
                <w:sz w:val="20"/>
              </w:rPr>
              <w:t>information on the</w:t>
            </w:r>
            <w:r>
              <w:rPr>
                <w:spacing w:val="1"/>
                <w:sz w:val="20"/>
              </w:rPr>
              <w:t xml:space="preserve"> </w:t>
            </w:r>
            <w:r>
              <w:rPr>
                <w:sz w:val="20"/>
              </w:rPr>
              <w:t>website.</w:t>
            </w:r>
          </w:p>
        </w:tc>
        <w:tc>
          <w:tcPr>
            <w:tcW w:w="2364" w:type="dxa"/>
          </w:tcPr>
          <w:p w:rsidR="005F6DC5" w:rsidRDefault="00BD53A3">
            <w:pPr>
              <w:pStyle w:val="TableParagraph"/>
              <w:ind w:left="108" w:right="131"/>
              <w:rPr>
                <w:sz w:val="20"/>
              </w:rPr>
            </w:pPr>
            <w:r>
              <w:rPr>
                <w:sz w:val="20"/>
              </w:rPr>
              <w:t>Ensure website is fully</w:t>
            </w:r>
            <w:r>
              <w:rPr>
                <w:spacing w:val="1"/>
                <w:sz w:val="20"/>
              </w:rPr>
              <w:t xml:space="preserve"> </w:t>
            </w:r>
            <w:r>
              <w:rPr>
                <w:sz w:val="20"/>
              </w:rPr>
              <w:t>compliant with</w:t>
            </w:r>
            <w:r>
              <w:rPr>
                <w:spacing w:val="1"/>
                <w:sz w:val="20"/>
              </w:rPr>
              <w:t xml:space="preserve"> </w:t>
            </w:r>
            <w:r>
              <w:rPr>
                <w:sz w:val="20"/>
              </w:rPr>
              <w:t>requirement</w:t>
            </w:r>
            <w:r>
              <w:rPr>
                <w:spacing w:val="-6"/>
                <w:sz w:val="20"/>
              </w:rPr>
              <w:t xml:space="preserve"> </w:t>
            </w:r>
            <w:r>
              <w:rPr>
                <w:sz w:val="20"/>
              </w:rPr>
              <w:t>for</w:t>
            </w:r>
            <w:r>
              <w:rPr>
                <w:spacing w:val="-6"/>
                <w:sz w:val="20"/>
              </w:rPr>
              <w:t xml:space="preserve"> </w:t>
            </w:r>
            <w:r>
              <w:rPr>
                <w:sz w:val="20"/>
              </w:rPr>
              <w:t>access</w:t>
            </w:r>
            <w:r>
              <w:rPr>
                <w:spacing w:val="-8"/>
                <w:sz w:val="20"/>
              </w:rPr>
              <w:t xml:space="preserve"> </w:t>
            </w:r>
            <w:r>
              <w:rPr>
                <w:sz w:val="20"/>
              </w:rPr>
              <w:t>by</w:t>
            </w:r>
            <w:r>
              <w:rPr>
                <w:spacing w:val="-42"/>
                <w:sz w:val="20"/>
              </w:rPr>
              <w:t xml:space="preserve"> </w:t>
            </w:r>
            <w:r>
              <w:rPr>
                <w:sz w:val="20"/>
              </w:rPr>
              <w:t>person with visual</w:t>
            </w:r>
            <w:r>
              <w:rPr>
                <w:spacing w:val="1"/>
                <w:sz w:val="20"/>
              </w:rPr>
              <w:t xml:space="preserve"> </w:t>
            </w:r>
            <w:r>
              <w:rPr>
                <w:sz w:val="20"/>
              </w:rPr>
              <w:t>impairment. Ensure</w:t>
            </w:r>
            <w:r>
              <w:rPr>
                <w:spacing w:val="1"/>
                <w:sz w:val="20"/>
              </w:rPr>
              <w:t xml:space="preserve"> </w:t>
            </w:r>
            <w:r>
              <w:rPr>
                <w:sz w:val="20"/>
              </w:rPr>
              <w:t>prospectus</w:t>
            </w:r>
            <w:r>
              <w:rPr>
                <w:spacing w:val="-4"/>
                <w:sz w:val="20"/>
              </w:rPr>
              <w:t xml:space="preserve"> </w:t>
            </w:r>
            <w:r>
              <w:rPr>
                <w:sz w:val="20"/>
              </w:rPr>
              <w:t>available</w:t>
            </w:r>
            <w:r>
              <w:rPr>
                <w:spacing w:val="-3"/>
                <w:sz w:val="20"/>
              </w:rPr>
              <w:t xml:space="preserve"> </w:t>
            </w:r>
            <w:r>
              <w:rPr>
                <w:sz w:val="20"/>
              </w:rPr>
              <w:t>on</w:t>
            </w:r>
          </w:p>
          <w:p w:rsidR="005F6DC5" w:rsidRDefault="00BD53A3">
            <w:pPr>
              <w:pStyle w:val="TableParagraph"/>
              <w:spacing w:before="2" w:line="223" w:lineRule="exact"/>
              <w:ind w:left="108"/>
              <w:rPr>
                <w:sz w:val="20"/>
              </w:rPr>
            </w:pPr>
            <w:r>
              <w:rPr>
                <w:sz w:val="20"/>
              </w:rPr>
              <w:t>website.</w:t>
            </w:r>
          </w:p>
        </w:tc>
        <w:tc>
          <w:tcPr>
            <w:tcW w:w="2362" w:type="dxa"/>
          </w:tcPr>
          <w:p w:rsidR="005F6DC5" w:rsidRDefault="00BD53A3">
            <w:pPr>
              <w:pStyle w:val="TableParagraph"/>
              <w:ind w:left="105"/>
              <w:rPr>
                <w:sz w:val="20"/>
              </w:rPr>
            </w:pPr>
            <w:r>
              <w:rPr>
                <w:sz w:val="20"/>
              </w:rPr>
              <w:t>Updated</w:t>
            </w:r>
            <w:r>
              <w:rPr>
                <w:spacing w:val="-4"/>
                <w:sz w:val="20"/>
              </w:rPr>
              <w:t xml:space="preserve"> </w:t>
            </w:r>
            <w:r>
              <w:rPr>
                <w:sz w:val="20"/>
              </w:rPr>
              <w:t>weekly</w:t>
            </w:r>
          </w:p>
        </w:tc>
        <w:tc>
          <w:tcPr>
            <w:tcW w:w="2362" w:type="dxa"/>
          </w:tcPr>
          <w:p w:rsidR="005F6DC5" w:rsidRDefault="007D42CF">
            <w:pPr>
              <w:pStyle w:val="TableParagraph"/>
              <w:ind w:left="108"/>
              <w:rPr>
                <w:sz w:val="20"/>
              </w:rPr>
            </w:pPr>
            <w:r>
              <w:rPr>
                <w:sz w:val="20"/>
              </w:rPr>
              <w:t>Office Staff</w:t>
            </w:r>
          </w:p>
          <w:p w:rsidR="007D42CF" w:rsidRDefault="007D42CF">
            <w:pPr>
              <w:pStyle w:val="TableParagraph"/>
              <w:ind w:left="108"/>
              <w:rPr>
                <w:sz w:val="20"/>
              </w:rPr>
            </w:pPr>
            <w:r>
              <w:rPr>
                <w:sz w:val="20"/>
              </w:rPr>
              <w:t>EC</w:t>
            </w:r>
          </w:p>
          <w:p w:rsidR="007D42CF" w:rsidRDefault="007D42CF">
            <w:pPr>
              <w:pStyle w:val="TableParagraph"/>
              <w:ind w:left="108"/>
              <w:rPr>
                <w:sz w:val="20"/>
              </w:rPr>
            </w:pPr>
          </w:p>
        </w:tc>
        <w:tc>
          <w:tcPr>
            <w:tcW w:w="2364" w:type="dxa"/>
          </w:tcPr>
          <w:p w:rsidR="005F6DC5" w:rsidRDefault="00BD53A3">
            <w:pPr>
              <w:pStyle w:val="TableParagraph"/>
              <w:ind w:left="108" w:right="126"/>
              <w:rPr>
                <w:sz w:val="20"/>
              </w:rPr>
            </w:pPr>
            <w:r>
              <w:rPr>
                <w:sz w:val="20"/>
              </w:rPr>
              <w:t>Website</w:t>
            </w:r>
            <w:r>
              <w:rPr>
                <w:spacing w:val="1"/>
                <w:sz w:val="20"/>
              </w:rPr>
              <w:t xml:space="preserve"> </w:t>
            </w:r>
            <w:r>
              <w:rPr>
                <w:sz w:val="20"/>
              </w:rPr>
              <w:t>to</w:t>
            </w:r>
            <w:r>
              <w:rPr>
                <w:spacing w:val="1"/>
                <w:sz w:val="20"/>
              </w:rPr>
              <w:t xml:space="preserve"> </w:t>
            </w:r>
            <w:r>
              <w:rPr>
                <w:sz w:val="20"/>
              </w:rPr>
              <w:t>have very</w:t>
            </w:r>
            <w:r>
              <w:rPr>
                <w:spacing w:val="1"/>
                <w:sz w:val="20"/>
              </w:rPr>
              <w:t xml:space="preserve"> </w:t>
            </w:r>
            <w:r>
              <w:rPr>
                <w:sz w:val="20"/>
              </w:rPr>
              <w:t>clear information that can</w:t>
            </w:r>
            <w:r>
              <w:rPr>
                <w:spacing w:val="-44"/>
                <w:sz w:val="20"/>
              </w:rPr>
              <w:t xml:space="preserve"> </w:t>
            </w:r>
            <w:r>
              <w:rPr>
                <w:sz w:val="20"/>
              </w:rPr>
              <w:t>be</w:t>
            </w:r>
            <w:r>
              <w:rPr>
                <w:spacing w:val="-3"/>
                <w:sz w:val="20"/>
              </w:rPr>
              <w:t xml:space="preserve"> </w:t>
            </w:r>
            <w:r>
              <w:rPr>
                <w:sz w:val="20"/>
              </w:rPr>
              <w:t>accessed</w:t>
            </w:r>
            <w:r>
              <w:rPr>
                <w:spacing w:val="-2"/>
                <w:sz w:val="20"/>
              </w:rPr>
              <w:t xml:space="preserve"> </w:t>
            </w:r>
            <w:r>
              <w:rPr>
                <w:sz w:val="20"/>
              </w:rPr>
              <w:t>by</w:t>
            </w:r>
            <w:r>
              <w:rPr>
                <w:spacing w:val="-2"/>
                <w:sz w:val="20"/>
              </w:rPr>
              <w:t xml:space="preserve"> </w:t>
            </w:r>
            <w:r>
              <w:rPr>
                <w:sz w:val="20"/>
              </w:rPr>
              <w:t>all</w:t>
            </w:r>
            <w:r>
              <w:rPr>
                <w:spacing w:val="-2"/>
                <w:sz w:val="20"/>
              </w:rPr>
              <w:t xml:space="preserve"> </w:t>
            </w:r>
            <w:r>
              <w:rPr>
                <w:sz w:val="20"/>
              </w:rPr>
              <w:t>people.</w:t>
            </w:r>
          </w:p>
        </w:tc>
      </w:tr>
      <w:tr w:rsidR="005F6DC5">
        <w:trPr>
          <w:trHeight w:val="1950"/>
        </w:trPr>
        <w:tc>
          <w:tcPr>
            <w:tcW w:w="2362" w:type="dxa"/>
          </w:tcPr>
          <w:p w:rsidR="005F6DC5" w:rsidRDefault="00BD53A3">
            <w:pPr>
              <w:pStyle w:val="TableParagraph"/>
              <w:spacing w:before="0"/>
              <w:ind w:right="240"/>
              <w:rPr>
                <w:sz w:val="20"/>
              </w:rPr>
            </w:pPr>
            <w:r>
              <w:rPr>
                <w:sz w:val="20"/>
              </w:rPr>
              <w:t>Information</w:t>
            </w:r>
            <w:r>
              <w:rPr>
                <w:spacing w:val="-5"/>
                <w:sz w:val="20"/>
              </w:rPr>
              <w:t xml:space="preserve"> </w:t>
            </w:r>
            <w:r>
              <w:rPr>
                <w:sz w:val="20"/>
              </w:rPr>
              <w:t>for</w:t>
            </w:r>
            <w:r>
              <w:rPr>
                <w:spacing w:val="-6"/>
                <w:sz w:val="20"/>
              </w:rPr>
              <w:t xml:space="preserve"> </w:t>
            </w:r>
            <w:r>
              <w:rPr>
                <w:sz w:val="20"/>
              </w:rPr>
              <w:t>parents/</w:t>
            </w:r>
            <w:r>
              <w:rPr>
                <w:spacing w:val="-42"/>
                <w:sz w:val="20"/>
              </w:rPr>
              <w:t xml:space="preserve"> </w:t>
            </w:r>
            <w:proofErr w:type="spellStart"/>
            <w:r>
              <w:rPr>
                <w:sz w:val="20"/>
              </w:rPr>
              <w:t>carers</w:t>
            </w:r>
            <w:proofErr w:type="spellEnd"/>
            <w:r>
              <w:rPr>
                <w:spacing w:val="-3"/>
                <w:sz w:val="20"/>
              </w:rPr>
              <w:t xml:space="preserve"> </w:t>
            </w:r>
            <w:r>
              <w:rPr>
                <w:sz w:val="20"/>
              </w:rPr>
              <w:t>to</w:t>
            </w:r>
            <w:r>
              <w:rPr>
                <w:spacing w:val="-1"/>
                <w:sz w:val="20"/>
              </w:rPr>
              <w:t xml:space="preserve"> </w:t>
            </w:r>
            <w:r>
              <w:rPr>
                <w:sz w:val="20"/>
              </w:rPr>
              <w:t>be</w:t>
            </w:r>
            <w:r>
              <w:rPr>
                <w:spacing w:val="-2"/>
                <w:sz w:val="20"/>
              </w:rPr>
              <w:t xml:space="preserve"> </w:t>
            </w:r>
            <w:r>
              <w:rPr>
                <w:sz w:val="20"/>
              </w:rPr>
              <w:t>clear for</w:t>
            </w:r>
            <w:r>
              <w:rPr>
                <w:spacing w:val="-1"/>
                <w:sz w:val="20"/>
              </w:rPr>
              <w:t xml:space="preserve"> </w:t>
            </w:r>
            <w:r>
              <w:rPr>
                <w:sz w:val="20"/>
              </w:rPr>
              <w:t>all.</w:t>
            </w:r>
          </w:p>
        </w:tc>
        <w:tc>
          <w:tcPr>
            <w:tcW w:w="2362" w:type="dxa"/>
          </w:tcPr>
          <w:p w:rsidR="00AD044A" w:rsidRDefault="00BD53A3" w:rsidP="00AD044A">
            <w:pPr>
              <w:pStyle w:val="TableParagraph"/>
              <w:spacing w:before="0"/>
              <w:ind w:right="331"/>
              <w:rPr>
                <w:sz w:val="20"/>
              </w:rPr>
            </w:pPr>
            <w:r>
              <w:rPr>
                <w:sz w:val="20"/>
              </w:rPr>
              <w:t>Information in</w:t>
            </w:r>
            <w:r>
              <w:rPr>
                <w:spacing w:val="1"/>
                <w:sz w:val="20"/>
              </w:rPr>
              <w:t xml:space="preserve"> </w:t>
            </w:r>
            <w:r>
              <w:rPr>
                <w:sz w:val="20"/>
              </w:rPr>
              <w:t>newsletters and</w:t>
            </w:r>
            <w:r>
              <w:rPr>
                <w:spacing w:val="1"/>
                <w:sz w:val="20"/>
              </w:rPr>
              <w:t xml:space="preserve"> </w:t>
            </w:r>
            <w:r>
              <w:rPr>
                <w:sz w:val="20"/>
              </w:rPr>
              <w:t>information</w:t>
            </w:r>
            <w:r>
              <w:rPr>
                <w:spacing w:val="-2"/>
                <w:sz w:val="20"/>
              </w:rPr>
              <w:t xml:space="preserve"> </w:t>
            </w:r>
            <w:r>
              <w:rPr>
                <w:sz w:val="20"/>
              </w:rPr>
              <w:t>letters</w:t>
            </w:r>
            <w:r>
              <w:rPr>
                <w:spacing w:val="-4"/>
                <w:sz w:val="20"/>
              </w:rPr>
              <w:t xml:space="preserve"> </w:t>
            </w:r>
            <w:r>
              <w:rPr>
                <w:sz w:val="20"/>
              </w:rPr>
              <w:t>is</w:t>
            </w:r>
            <w:r>
              <w:rPr>
                <w:spacing w:val="-4"/>
                <w:sz w:val="20"/>
              </w:rPr>
              <w:t xml:space="preserve"> </w:t>
            </w:r>
            <w:r>
              <w:rPr>
                <w:sz w:val="20"/>
              </w:rPr>
              <w:t>in</w:t>
            </w:r>
            <w:r>
              <w:rPr>
                <w:spacing w:val="-42"/>
                <w:sz w:val="20"/>
              </w:rPr>
              <w:t xml:space="preserve"> </w:t>
            </w:r>
            <w:r>
              <w:rPr>
                <w:sz w:val="20"/>
              </w:rPr>
              <w:t>clear print and</w:t>
            </w:r>
            <w:r>
              <w:rPr>
                <w:spacing w:val="1"/>
                <w:sz w:val="20"/>
              </w:rPr>
              <w:t xml:space="preserve"> </w:t>
            </w:r>
            <w:r>
              <w:rPr>
                <w:sz w:val="20"/>
              </w:rPr>
              <w:t>easily understandable.</w:t>
            </w:r>
            <w:r>
              <w:rPr>
                <w:spacing w:val="1"/>
                <w:sz w:val="20"/>
              </w:rPr>
              <w:t xml:space="preserve"> </w:t>
            </w:r>
          </w:p>
          <w:p w:rsidR="005F6DC5" w:rsidRDefault="005F6DC5">
            <w:pPr>
              <w:pStyle w:val="TableParagraph"/>
              <w:spacing w:before="0" w:line="223" w:lineRule="exact"/>
              <w:rPr>
                <w:sz w:val="20"/>
              </w:rPr>
            </w:pPr>
          </w:p>
        </w:tc>
        <w:tc>
          <w:tcPr>
            <w:tcW w:w="2364" w:type="dxa"/>
          </w:tcPr>
          <w:p w:rsidR="005F6DC5" w:rsidRDefault="00BD53A3">
            <w:pPr>
              <w:pStyle w:val="TableParagraph"/>
              <w:spacing w:before="0"/>
              <w:ind w:left="108" w:right="355"/>
              <w:rPr>
                <w:sz w:val="20"/>
              </w:rPr>
            </w:pPr>
            <w:r>
              <w:rPr>
                <w:sz w:val="20"/>
              </w:rPr>
              <w:t>School office to</w:t>
            </w:r>
            <w:r>
              <w:rPr>
                <w:spacing w:val="1"/>
                <w:sz w:val="20"/>
              </w:rPr>
              <w:t xml:space="preserve"> </w:t>
            </w:r>
            <w:r>
              <w:rPr>
                <w:sz w:val="20"/>
              </w:rPr>
              <w:t>help parents access</w:t>
            </w:r>
            <w:r>
              <w:rPr>
                <w:spacing w:val="1"/>
                <w:sz w:val="20"/>
              </w:rPr>
              <w:t xml:space="preserve"> </w:t>
            </w:r>
            <w:r>
              <w:rPr>
                <w:sz w:val="20"/>
              </w:rPr>
              <w:t>school</w:t>
            </w:r>
            <w:r>
              <w:rPr>
                <w:spacing w:val="-9"/>
                <w:sz w:val="20"/>
              </w:rPr>
              <w:t xml:space="preserve"> </w:t>
            </w:r>
            <w:r>
              <w:rPr>
                <w:sz w:val="20"/>
              </w:rPr>
              <w:t>information</w:t>
            </w:r>
            <w:r>
              <w:rPr>
                <w:spacing w:val="-8"/>
                <w:sz w:val="20"/>
              </w:rPr>
              <w:t xml:space="preserve"> </w:t>
            </w:r>
            <w:r>
              <w:rPr>
                <w:sz w:val="20"/>
              </w:rPr>
              <w:t>and</w:t>
            </w:r>
            <w:r>
              <w:rPr>
                <w:spacing w:val="-42"/>
                <w:sz w:val="20"/>
              </w:rPr>
              <w:t xml:space="preserve"> </w:t>
            </w:r>
            <w:r>
              <w:rPr>
                <w:sz w:val="20"/>
              </w:rPr>
              <w:t>complete</w:t>
            </w:r>
            <w:r>
              <w:rPr>
                <w:spacing w:val="-2"/>
                <w:sz w:val="20"/>
              </w:rPr>
              <w:t xml:space="preserve"> </w:t>
            </w:r>
            <w:r>
              <w:rPr>
                <w:sz w:val="20"/>
              </w:rPr>
              <w:t>forms.</w:t>
            </w:r>
          </w:p>
          <w:p w:rsidR="005F6DC5" w:rsidRDefault="005F6DC5">
            <w:pPr>
              <w:pStyle w:val="TableParagraph"/>
              <w:spacing w:before="0"/>
              <w:ind w:left="108" w:right="609"/>
              <w:jc w:val="both"/>
              <w:rPr>
                <w:sz w:val="20"/>
              </w:rPr>
            </w:pPr>
          </w:p>
        </w:tc>
        <w:tc>
          <w:tcPr>
            <w:tcW w:w="2362" w:type="dxa"/>
          </w:tcPr>
          <w:p w:rsidR="005F6DC5" w:rsidRDefault="00BD53A3">
            <w:pPr>
              <w:pStyle w:val="TableParagraph"/>
              <w:spacing w:before="0"/>
              <w:ind w:left="105" w:right="799"/>
              <w:rPr>
                <w:sz w:val="20"/>
              </w:rPr>
            </w:pPr>
            <w:r>
              <w:rPr>
                <w:spacing w:val="-1"/>
                <w:sz w:val="20"/>
              </w:rPr>
              <w:t xml:space="preserve">During </w:t>
            </w:r>
            <w:r>
              <w:rPr>
                <w:sz w:val="20"/>
              </w:rPr>
              <w:t>induction/</w:t>
            </w:r>
            <w:r>
              <w:rPr>
                <w:spacing w:val="-43"/>
                <w:sz w:val="20"/>
              </w:rPr>
              <w:t xml:space="preserve"> </w:t>
            </w:r>
            <w:r>
              <w:rPr>
                <w:sz w:val="20"/>
              </w:rPr>
              <w:t>Ongoing</w:t>
            </w:r>
          </w:p>
        </w:tc>
        <w:tc>
          <w:tcPr>
            <w:tcW w:w="2362" w:type="dxa"/>
          </w:tcPr>
          <w:p w:rsidR="005F6DC5" w:rsidRDefault="007D42CF">
            <w:pPr>
              <w:pStyle w:val="TableParagraph"/>
              <w:spacing w:before="0" w:line="243" w:lineRule="exact"/>
              <w:ind w:left="108"/>
              <w:rPr>
                <w:sz w:val="20"/>
              </w:rPr>
            </w:pPr>
            <w:r>
              <w:rPr>
                <w:sz w:val="20"/>
              </w:rPr>
              <w:t>SC / Office Staff / TD</w:t>
            </w:r>
          </w:p>
        </w:tc>
        <w:tc>
          <w:tcPr>
            <w:tcW w:w="2364" w:type="dxa"/>
          </w:tcPr>
          <w:p w:rsidR="005F6DC5" w:rsidRDefault="00BD53A3">
            <w:pPr>
              <w:pStyle w:val="TableParagraph"/>
              <w:spacing w:before="0"/>
              <w:ind w:left="108" w:right="478"/>
              <w:rPr>
                <w:sz w:val="20"/>
              </w:rPr>
            </w:pPr>
            <w:r>
              <w:rPr>
                <w:sz w:val="20"/>
              </w:rPr>
              <w:t>Parents</w:t>
            </w:r>
            <w:r>
              <w:rPr>
                <w:spacing w:val="-4"/>
                <w:sz w:val="20"/>
              </w:rPr>
              <w:t xml:space="preserve"> </w:t>
            </w:r>
            <w:r>
              <w:rPr>
                <w:sz w:val="20"/>
              </w:rPr>
              <w:t>feel</w:t>
            </w:r>
            <w:r>
              <w:rPr>
                <w:spacing w:val="-3"/>
                <w:sz w:val="20"/>
              </w:rPr>
              <w:t xml:space="preserve"> </w:t>
            </w:r>
            <w:r>
              <w:rPr>
                <w:sz w:val="20"/>
              </w:rPr>
              <w:t>that</w:t>
            </w:r>
            <w:r>
              <w:rPr>
                <w:spacing w:val="-3"/>
                <w:sz w:val="20"/>
              </w:rPr>
              <w:t xml:space="preserve"> </w:t>
            </w:r>
            <w:r>
              <w:rPr>
                <w:sz w:val="20"/>
              </w:rPr>
              <w:t>they</w:t>
            </w:r>
            <w:r>
              <w:rPr>
                <w:spacing w:val="-43"/>
                <w:sz w:val="20"/>
              </w:rPr>
              <w:t xml:space="preserve"> </w:t>
            </w:r>
            <w:r>
              <w:rPr>
                <w:sz w:val="20"/>
              </w:rPr>
              <w:t>communication is</w:t>
            </w:r>
            <w:r>
              <w:rPr>
                <w:spacing w:val="1"/>
                <w:sz w:val="20"/>
              </w:rPr>
              <w:t xml:space="preserve"> </w:t>
            </w:r>
            <w:r>
              <w:rPr>
                <w:sz w:val="20"/>
              </w:rPr>
              <w:t>effective.</w:t>
            </w:r>
          </w:p>
        </w:tc>
      </w:tr>
      <w:tr w:rsidR="005F6DC5">
        <w:trPr>
          <w:trHeight w:val="1221"/>
        </w:trPr>
        <w:tc>
          <w:tcPr>
            <w:tcW w:w="2362" w:type="dxa"/>
          </w:tcPr>
          <w:p w:rsidR="005F6DC5" w:rsidRDefault="00BD53A3">
            <w:pPr>
              <w:pStyle w:val="TableParagraph"/>
              <w:ind w:right="180"/>
              <w:rPr>
                <w:sz w:val="20"/>
              </w:rPr>
            </w:pPr>
            <w:r>
              <w:rPr>
                <w:sz w:val="20"/>
              </w:rPr>
              <w:t>Ensure</w:t>
            </w:r>
            <w:r>
              <w:rPr>
                <w:spacing w:val="-3"/>
                <w:sz w:val="20"/>
              </w:rPr>
              <w:t xml:space="preserve"> </w:t>
            </w:r>
            <w:r>
              <w:rPr>
                <w:sz w:val="20"/>
              </w:rPr>
              <w:t>all</w:t>
            </w:r>
            <w:r>
              <w:rPr>
                <w:spacing w:val="-2"/>
                <w:sz w:val="20"/>
              </w:rPr>
              <w:t xml:space="preserve"> </w:t>
            </w:r>
            <w:r>
              <w:rPr>
                <w:sz w:val="20"/>
              </w:rPr>
              <w:t>staff</w:t>
            </w:r>
            <w:r>
              <w:rPr>
                <w:spacing w:val="-3"/>
                <w:sz w:val="20"/>
              </w:rPr>
              <w:t xml:space="preserve"> </w:t>
            </w:r>
            <w:r>
              <w:rPr>
                <w:sz w:val="20"/>
              </w:rPr>
              <w:t>are</w:t>
            </w:r>
            <w:r>
              <w:rPr>
                <w:spacing w:val="-3"/>
                <w:sz w:val="20"/>
              </w:rPr>
              <w:t xml:space="preserve"> </w:t>
            </w:r>
            <w:r>
              <w:rPr>
                <w:sz w:val="20"/>
              </w:rPr>
              <w:t>aware</w:t>
            </w:r>
            <w:r>
              <w:rPr>
                <w:spacing w:val="-42"/>
                <w:sz w:val="20"/>
              </w:rPr>
              <w:t xml:space="preserve"> </w:t>
            </w:r>
            <w:r>
              <w:rPr>
                <w:sz w:val="20"/>
              </w:rPr>
              <w:t>of</w:t>
            </w:r>
            <w:r>
              <w:rPr>
                <w:spacing w:val="-3"/>
                <w:sz w:val="20"/>
              </w:rPr>
              <w:t xml:space="preserve"> </w:t>
            </w:r>
            <w:r>
              <w:rPr>
                <w:sz w:val="20"/>
              </w:rPr>
              <w:t>accessible</w:t>
            </w:r>
            <w:r>
              <w:rPr>
                <w:spacing w:val="-2"/>
                <w:sz w:val="20"/>
              </w:rPr>
              <w:t xml:space="preserve"> </w:t>
            </w:r>
            <w:r>
              <w:rPr>
                <w:sz w:val="20"/>
              </w:rPr>
              <w:t>formats.</w:t>
            </w:r>
          </w:p>
        </w:tc>
        <w:tc>
          <w:tcPr>
            <w:tcW w:w="2362" w:type="dxa"/>
          </w:tcPr>
          <w:p w:rsidR="005F6DC5" w:rsidRDefault="005F6DC5">
            <w:pPr>
              <w:pStyle w:val="TableParagraph"/>
              <w:spacing w:before="0"/>
              <w:ind w:left="0"/>
              <w:rPr>
                <w:rFonts w:ascii="Times New Roman"/>
                <w:sz w:val="20"/>
              </w:rPr>
            </w:pPr>
          </w:p>
        </w:tc>
        <w:tc>
          <w:tcPr>
            <w:tcW w:w="2364" w:type="dxa"/>
          </w:tcPr>
          <w:p w:rsidR="005F6DC5" w:rsidRDefault="00BD53A3">
            <w:pPr>
              <w:pStyle w:val="TableParagraph"/>
              <w:ind w:left="108" w:right="357"/>
              <w:rPr>
                <w:sz w:val="20"/>
              </w:rPr>
            </w:pPr>
            <w:r>
              <w:rPr>
                <w:sz w:val="20"/>
              </w:rPr>
              <w:t>Guidance provided to</w:t>
            </w:r>
            <w:r>
              <w:rPr>
                <w:spacing w:val="1"/>
                <w:sz w:val="20"/>
              </w:rPr>
              <w:t xml:space="preserve"> </w:t>
            </w:r>
            <w:r>
              <w:rPr>
                <w:sz w:val="20"/>
              </w:rPr>
              <w:t>staff on dyslexia and</w:t>
            </w:r>
            <w:r>
              <w:rPr>
                <w:spacing w:val="1"/>
                <w:sz w:val="20"/>
              </w:rPr>
              <w:t xml:space="preserve"> </w:t>
            </w:r>
            <w:r>
              <w:rPr>
                <w:spacing w:val="-1"/>
                <w:sz w:val="20"/>
              </w:rPr>
              <w:t xml:space="preserve">accessible </w:t>
            </w:r>
            <w:r>
              <w:rPr>
                <w:sz w:val="20"/>
              </w:rPr>
              <w:t>information.</w:t>
            </w:r>
            <w:r>
              <w:rPr>
                <w:spacing w:val="-43"/>
                <w:sz w:val="20"/>
              </w:rPr>
              <w:t xml:space="preserve"> </w:t>
            </w:r>
            <w:r>
              <w:rPr>
                <w:sz w:val="20"/>
              </w:rPr>
              <w:t>Children</w:t>
            </w:r>
            <w:r>
              <w:rPr>
                <w:spacing w:val="-7"/>
                <w:sz w:val="20"/>
              </w:rPr>
              <w:t xml:space="preserve"> </w:t>
            </w:r>
            <w:r>
              <w:rPr>
                <w:sz w:val="20"/>
              </w:rPr>
              <w:t>provided</w:t>
            </w:r>
            <w:r>
              <w:rPr>
                <w:spacing w:val="-6"/>
                <w:sz w:val="20"/>
              </w:rPr>
              <w:t xml:space="preserve"> </w:t>
            </w:r>
            <w:r>
              <w:rPr>
                <w:sz w:val="20"/>
              </w:rPr>
              <w:t>with</w:t>
            </w:r>
          </w:p>
          <w:p w:rsidR="005F6DC5" w:rsidRDefault="00BD53A3">
            <w:pPr>
              <w:pStyle w:val="TableParagraph"/>
              <w:spacing w:line="223" w:lineRule="exact"/>
              <w:ind w:left="108"/>
              <w:rPr>
                <w:sz w:val="20"/>
              </w:rPr>
            </w:pPr>
            <w:r>
              <w:rPr>
                <w:sz w:val="20"/>
              </w:rPr>
              <w:t>appropriate</w:t>
            </w:r>
            <w:r>
              <w:rPr>
                <w:spacing w:val="-10"/>
                <w:sz w:val="20"/>
              </w:rPr>
              <w:t xml:space="preserve"> </w:t>
            </w:r>
            <w:r>
              <w:rPr>
                <w:sz w:val="20"/>
              </w:rPr>
              <w:t>materials.</w:t>
            </w:r>
          </w:p>
        </w:tc>
        <w:tc>
          <w:tcPr>
            <w:tcW w:w="2362" w:type="dxa"/>
          </w:tcPr>
          <w:p w:rsidR="005F6DC5" w:rsidRDefault="00BD53A3">
            <w:pPr>
              <w:pStyle w:val="TableParagraph"/>
              <w:ind w:left="105" w:right="704"/>
              <w:rPr>
                <w:sz w:val="20"/>
              </w:rPr>
            </w:pPr>
            <w:r>
              <w:rPr>
                <w:sz w:val="20"/>
              </w:rPr>
              <w:t>Regular</w:t>
            </w:r>
            <w:r>
              <w:rPr>
                <w:spacing w:val="-8"/>
                <w:sz w:val="20"/>
              </w:rPr>
              <w:t xml:space="preserve"> </w:t>
            </w:r>
            <w:r>
              <w:rPr>
                <w:sz w:val="20"/>
              </w:rPr>
              <w:t>updates</w:t>
            </w:r>
            <w:r>
              <w:rPr>
                <w:spacing w:val="-8"/>
                <w:sz w:val="20"/>
              </w:rPr>
              <w:t xml:space="preserve"> </w:t>
            </w:r>
            <w:r>
              <w:rPr>
                <w:sz w:val="20"/>
              </w:rPr>
              <w:t>as</w:t>
            </w:r>
            <w:r>
              <w:rPr>
                <w:spacing w:val="-43"/>
                <w:sz w:val="20"/>
              </w:rPr>
              <w:t xml:space="preserve"> </w:t>
            </w:r>
            <w:r>
              <w:rPr>
                <w:sz w:val="20"/>
              </w:rPr>
              <w:t>necessary.</w:t>
            </w:r>
          </w:p>
        </w:tc>
        <w:tc>
          <w:tcPr>
            <w:tcW w:w="2362" w:type="dxa"/>
          </w:tcPr>
          <w:p w:rsidR="005F6DC5" w:rsidRDefault="00BD53A3">
            <w:pPr>
              <w:pStyle w:val="TableParagraph"/>
              <w:ind w:left="108"/>
              <w:rPr>
                <w:sz w:val="20"/>
              </w:rPr>
            </w:pPr>
            <w:proofErr w:type="spellStart"/>
            <w:r>
              <w:rPr>
                <w:sz w:val="20"/>
              </w:rPr>
              <w:t>SENCo</w:t>
            </w:r>
            <w:proofErr w:type="spellEnd"/>
          </w:p>
        </w:tc>
        <w:tc>
          <w:tcPr>
            <w:tcW w:w="2364" w:type="dxa"/>
          </w:tcPr>
          <w:p w:rsidR="005F6DC5" w:rsidRDefault="00BD53A3">
            <w:pPr>
              <w:pStyle w:val="TableParagraph"/>
              <w:ind w:left="108" w:right="264"/>
              <w:rPr>
                <w:sz w:val="20"/>
              </w:rPr>
            </w:pPr>
            <w:r>
              <w:rPr>
                <w:sz w:val="20"/>
              </w:rPr>
              <w:t>Staff</w:t>
            </w:r>
            <w:r>
              <w:rPr>
                <w:spacing w:val="-6"/>
                <w:sz w:val="20"/>
              </w:rPr>
              <w:t xml:space="preserve"> </w:t>
            </w:r>
            <w:r>
              <w:rPr>
                <w:sz w:val="20"/>
              </w:rPr>
              <w:t>understand</w:t>
            </w:r>
            <w:r>
              <w:rPr>
                <w:spacing w:val="-3"/>
                <w:sz w:val="20"/>
              </w:rPr>
              <w:t xml:space="preserve"> </w:t>
            </w:r>
            <w:r>
              <w:rPr>
                <w:sz w:val="20"/>
              </w:rPr>
              <w:t>how</w:t>
            </w:r>
            <w:r>
              <w:rPr>
                <w:spacing w:val="-4"/>
                <w:sz w:val="20"/>
              </w:rPr>
              <w:t xml:space="preserve"> </w:t>
            </w:r>
            <w:r>
              <w:rPr>
                <w:sz w:val="20"/>
              </w:rPr>
              <w:t>to</w:t>
            </w:r>
            <w:r>
              <w:rPr>
                <w:spacing w:val="-42"/>
                <w:sz w:val="20"/>
              </w:rPr>
              <w:t xml:space="preserve"> </w:t>
            </w:r>
            <w:r>
              <w:rPr>
                <w:sz w:val="20"/>
              </w:rPr>
              <w:t>ensure written</w:t>
            </w:r>
            <w:r>
              <w:rPr>
                <w:spacing w:val="1"/>
                <w:sz w:val="20"/>
              </w:rPr>
              <w:t xml:space="preserve"> </w:t>
            </w:r>
            <w:r>
              <w:rPr>
                <w:sz w:val="20"/>
              </w:rPr>
              <w:t>information can be</w:t>
            </w:r>
            <w:r>
              <w:rPr>
                <w:spacing w:val="1"/>
                <w:sz w:val="20"/>
              </w:rPr>
              <w:t xml:space="preserve"> </w:t>
            </w:r>
            <w:r>
              <w:rPr>
                <w:sz w:val="20"/>
              </w:rPr>
              <w:t>equally</w:t>
            </w:r>
            <w:r>
              <w:rPr>
                <w:spacing w:val="-1"/>
                <w:sz w:val="20"/>
              </w:rPr>
              <w:t xml:space="preserve"> </w:t>
            </w:r>
            <w:r>
              <w:rPr>
                <w:sz w:val="20"/>
              </w:rPr>
              <w:t>accessed.</w:t>
            </w:r>
          </w:p>
        </w:tc>
      </w:tr>
    </w:tbl>
    <w:p w:rsidR="001A1730" w:rsidRDefault="001A1730"/>
    <w:sectPr w:rsidR="001A1730">
      <w:pgSz w:w="16840" w:h="11910" w:orient="landscape"/>
      <w:pgMar w:top="1100" w:right="6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550"/>
    <w:multiLevelType w:val="hybridMultilevel"/>
    <w:tmpl w:val="B1522AA6"/>
    <w:lvl w:ilvl="0" w:tplc="9422539E">
      <w:numFmt w:val="bullet"/>
      <w:lvlText w:val=""/>
      <w:lvlJc w:val="left"/>
      <w:pPr>
        <w:ind w:left="940" w:hanging="360"/>
      </w:pPr>
      <w:rPr>
        <w:rFonts w:hint="default"/>
        <w:w w:val="99"/>
        <w:lang w:val="en-US" w:eastAsia="en-US" w:bidi="ar-SA"/>
      </w:rPr>
    </w:lvl>
    <w:lvl w:ilvl="1" w:tplc="46EE864A">
      <w:numFmt w:val="bullet"/>
      <w:lvlText w:val="•"/>
      <w:lvlJc w:val="left"/>
      <w:pPr>
        <w:ind w:left="2347" w:hanging="360"/>
      </w:pPr>
      <w:rPr>
        <w:rFonts w:hint="default"/>
        <w:lang w:val="en-US" w:eastAsia="en-US" w:bidi="ar-SA"/>
      </w:rPr>
    </w:lvl>
    <w:lvl w:ilvl="2" w:tplc="6730F18A">
      <w:numFmt w:val="bullet"/>
      <w:lvlText w:val="•"/>
      <w:lvlJc w:val="left"/>
      <w:pPr>
        <w:ind w:left="3755" w:hanging="360"/>
      </w:pPr>
      <w:rPr>
        <w:rFonts w:hint="default"/>
        <w:lang w:val="en-US" w:eastAsia="en-US" w:bidi="ar-SA"/>
      </w:rPr>
    </w:lvl>
    <w:lvl w:ilvl="3" w:tplc="D188E058">
      <w:numFmt w:val="bullet"/>
      <w:lvlText w:val="•"/>
      <w:lvlJc w:val="left"/>
      <w:pPr>
        <w:ind w:left="5163" w:hanging="360"/>
      </w:pPr>
      <w:rPr>
        <w:rFonts w:hint="default"/>
        <w:lang w:val="en-US" w:eastAsia="en-US" w:bidi="ar-SA"/>
      </w:rPr>
    </w:lvl>
    <w:lvl w:ilvl="4" w:tplc="16F2AF22">
      <w:numFmt w:val="bullet"/>
      <w:lvlText w:val="•"/>
      <w:lvlJc w:val="left"/>
      <w:pPr>
        <w:ind w:left="6571" w:hanging="360"/>
      </w:pPr>
      <w:rPr>
        <w:rFonts w:hint="default"/>
        <w:lang w:val="en-US" w:eastAsia="en-US" w:bidi="ar-SA"/>
      </w:rPr>
    </w:lvl>
    <w:lvl w:ilvl="5" w:tplc="54244FF6">
      <w:numFmt w:val="bullet"/>
      <w:lvlText w:val="•"/>
      <w:lvlJc w:val="left"/>
      <w:pPr>
        <w:ind w:left="7979" w:hanging="360"/>
      </w:pPr>
      <w:rPr>
        <w:rFonts w:hint="default"/>
        <w:lang w:val="en-US" w:eastAsia="en-US" w:bidi="ar-SA"/>
      </w:rPr>
    </w:lvl>
    <w:lvl w:ilvl="6" w:tplc="156C50E6">
      <w:numFmt w:val="bullet"/>
      <w:lvlText w:val="•"/>
      <w:lvlJc w:val="left"/>
      <w:pPr>
        <w:ind w:left="9387" w:hanging="360"/>
      </w:pPr>
      <w:rPr>
        <w:rFonts w:hint="default"/>
        <w:lang w:val="en-US" w:eastAsia="en-US" w:bidi="ar-SA"/>
      </w:rPr>
    </w:lvl>
    <w:lvl w:ilvl="7" w:tplc="02D85AA0">
      <w:numFmt w:val="bullet"/>
      <w:lvlText w:val="•"/>
      <w:lvlJc w:val="left"/>
      <w:pPr>
        <w:ind w:left="10794" w:hanging="360"/>
      </w:pPr>
      <w:rPr>
        <w:rFonts w:hint="default"/>
        <w:lang w:val="en-US" w:eastAsia="en-US" w:bidi="ar-SA"/>
      </w:rPr>
    </w:lvl>
    <w:lvl w:ilvl="8" w:tplc="0C961BE0">
      <w:numFmt w:val="bullet"/>
      <w:lvlText w:val="•"/>
      <w:lvlJc w:val="left"/>
      <w:pPr>
        <w:ind w:left="1220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C5"/>
    <w:rsid w:val="00040BCD"/>
    <w:rsid w:val="000F1A43"/>
    <w:rsid w:val="00192BA6"/>
    <w:rsid w:val="001A1730"/>
    <w:rsid w:val="00436666"/>
    <w:rsid w:val="005903AC"/>
    <w:rsid w:val="005F6DC5"/>
    <w:rsid w:val="006E30D8"/>
    <w:rsid w:val="007D18FF"/>
    <w:rsid w:val="007D42CF"/>
    <w:rsid w:val="00833D35"/>
    <w:rsid w:val="00845670"/>
    <w:rsid w:val="008611BA"/>
    <w:rsid w:val="00AD044A"/>
    <w:rsid w:val="00AF3D46"/>
    <w:rsid w:val="00B03FA4"/>
    <w:rsid w:val="00B63AF3"/>
    <w:rsid w:val="00BD53A3"/>
    <w:rsid w:val="00E81688"/>
    <w:rsid w:val="00EC1918"/>
    <w:rsid w:val="00F63D7D"/>
    <w:rsid w:val="00F97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8905"/>
  <w15:docId w15:val="{7FFFE53D-D34D-45B3-991E-A1DF12A6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168"/>
      <w:ind w:left="5407" w:right="6798" w:hanging="6"/>
      <w:jc w:val="center"/>
    </w:pPr>
    <w:rPr>
      <w:b/>
      <w:bCs/>
      <w:sz w:val="24"/>
      <w:szCs w:val="24"/>
      <w:u w:val="single" w:color="000000"/>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739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Props1.xml><?xml version="1.0" encoding="utf-8"?>
<ds:datastoreItem xmlns:ds="http://schemas.openxmlformats.org/officeDocument/2006/customXml" ds:itemID="{3C2F536A-132C-4DBC-9D6F-D06FD241C919}"/>
</file>

<file path=customXml/itemProps2.xml><?xml version="1.0" encoding="utf-8"?>
<ds:datastoreItem xmlns:ds="http://schemas.openxmlformats.org/officeDocument/2006/customXml" ds:itemID="{79BB1967-B330-4DCD-B88E-162CA906E4E9}">
  <ds:schemaRefs>
    <ds:schemaRef ds:uri="http://schemas.microsoft.com/sharepoint/v3/contenttype/forms"/>
  </ds:schemaRefs>
</ds:datastoreItem>
</file>

<file path=customXml/itemProps3.xml><?xml version="1.0" encoding="utf-8"?>
<ds:datastoreItem xmlns:ds="http://schemas.openxmlformats.org/officeDocument/2006/customXml" ds:itemID="{36F28DF5-4530-45A4-B3D8-0E817C640B7C}">
  <ds:schemaRef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ee77fa31-422f-40f2-8aa3-a2b434f1c262"/>
    <ds:schemaRef ds:uri="290ea9c4-c152-4d9e-bfd5-b587942e267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Glenmere Primary School</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Thomas</dc:creator>
  <cp:lastModifiedBy>Tammy Dorrington</cp:lastModifiedBy>
  <cp:revision>2</cp:revision>
  <cp:lastPrinted>2023-06-30T10:40:00Z</cp:lastPrinted>
  <dcterms:created xsi:type="dcterms:W3CDTF">2025-06-02T10:06:00Z</dcterms:created>
  <dcterms:modified xsi:type="dcterms:W3CDTF">2025-06-02T10:06:00Z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Microsoft® Word 2019</vt:lpwstr>
  </property>
  <property fmtid="{D5CDD505-2E9C-101B-9397-08002B2CF9AE}" pid="4" name="LastSaved">
    <vt:filetime>2023-06-29T00:00:00Z</vt:filetime>
  </property>
  <property fmtid="{D5CDD505-2E9C-101B-9397-08002B2CF9AE}" pid="5" name="ContentTypeId">
    <vt:lpwstr>0x0101006693BF5F3C0C1B47BB8430FC3F221BBB</vt:lpwstr>
  </property>
</Properties>
</file>