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126B6" w14:textId="7DF931DF" w:rsidR="00B105B5" w:rsidRDefault="00B105B5" w:rsidP="006C12C0">
      <w:pPr>
        <w:rPr>
          <w:rFonts w:eastAsiaTheme="minorEastAsia"/>
          <w:b/>
          <w:sz w:val="32"/>
          <w:lang w:val="en-US" w:eastAsia="ja-JP"/>
        </w:rPr>
      </w:pPr>
      <w:bookmarkStart w:id="0" w:name="_Hlk80623038"/>
    </w:p>
    <w:p w14:paraId="32BACBC3" w14:textId="70D6D497" w:rsidR="0064371A" w:rsidRDefault="0064371A" w:rsidP="006C12C0">
      <w:pPr>
        <w:rPr>
          <w:rFonts w:eastAsiaTheme="minorEastAsia"/>
          <w:b/>
          <w:sz w:val="32"/>
          <w:lang w:val="en-US" w:eastAsia="ja-JP"/>
        </w:rPr>
      </w:pPr>
    </w:p>
    <w:p w14:paraId="684241CA" w14:textId="3B4C6CDD" w:rsidR="0064371A" w:rsidRDefault="0064371A" w:rsidP="006C12C0">
      <w:pPr>
        <w:rPr>
          <w:rFonts w:eastAsiaTheme="minorEastAsia"/>
          <w:b/>
          <w:sz w:val="32"/>
          <w:lang w:val="en-US" w:eastAsia="ja-JP"/>
        </w:rPr>
      </w:pPr>
    </w:p>
    <w:p w14:paraId="04D4EADC" w14:textId="696A3EC3" w:rsidR="00B105B5" w:rsidRDefault="00B105B5" w:rsidP="006C12C0">
      <w:pPr>
        <w:rPr>
          <w:rFonts w:eastAsiaTheme="minorEastAsia"/>
          <w:b/>
          <w:sz w:val="32"/>
          <w:lang w:val="en-US" w:eastAsia="ja-JP"/>
        </w:rPr>
      </w:pPr>
    </w:p>
    <w:p w14:paraId="77429D96" w14:textId="42FB3C7D" w:rsidR="00B105B5" w:rsidRDefault="00B105B5" w:rsidP="006C12C0">
      <w:pPr>
        <w:rPr>
          <w:rFonts w:eastAsiaTheme="minorEastAsia"/>
          <w:b/>
          <w:sz w:val="32"/>
          <w:lang w:val="en-US" w:eastAsia="ja-JP"/>
        </w:rPr>
      </w:pPr>
    </w:p>
    <w:p w14:paraId="29440955" w14:textId="09E77FC2" w:rsidR="0064371A" w:rsidRDefault="0064371A" w:rsidP="006C12C0">
      <w:pPr>
        <w:rPr>
          <w:rFonts w:eastAsiaTheme="minorEastAsia"/>
          <w:b/>
          <w:sz w:val="32"/>
          <w:lang w:val="en-US" w:eastAsia="ja-JP"/>
        </w:rPr>
      </w:pPr>
    </w:p>
    <w:p w14:paraId="51A46F03" w14:textId="369B449F" w:rsidR="00B105B5" w:rsidRDefault="00B105B5" w:rsidP="006C12C0">
      <w:pPr>
        <w:rPr>
          <w:rFonts w:eastAsiaTheme="minorEastAsia"/>
          <w:b/>
          <w:sz w:val="32"/>
          <w:lang w:val="en-US" w:eastAsia="ja-JP"/>
        </w:rPr>
      </w:pPr>
    </w:p>
    <w:p w14:paraId="16C47A08" w14:textId="77777777" w:rsidR="00AF2395" w:rsidRDefault="00AF2395" w:rsidP="00C23C7A">
      <w:pPr>
        <w:rPr>
          <w:rFonts w:eastAsiaTheme="majorEastAsia" w:cs="Arial"/>
          <w:b/>
          <w:color w:val="FFD006"/>
          <w:sz w:val="72"/>
          <w:szCs w:val="72"/>
          <w:u w:val="single" w:color="FFD006"/>
          <w:lang w:eastAsia="ja-JP"/>
        </w:rPr>
        <w:sectPr w:rsidR="00AF2395" w:rsidSect="0058565D">
          <w:type w:val="continuous"/>
          <w:pgSz w:w="11906" w:h="16838"/>
          <w:pgMar w:top="1440" w:right="1440" w:bottom="1440" w:left="1440" w:header="564" w:footer="708" w:gutter="0"/>
          <w:pgNumType w:start="0"/>
          <w:cols w:space="708"/>
          <w:titlePg/>
          <w:docGrid w:linePitch="360"/>
        </w:sectPr>
      </w:pPr>
      <w:bookmarkStart w:id="1" w:name="_Peafowl_and_the"/>
      <w:bookmarkStart w:id="2" w:name="_Section_1"/>
      <w:bookmarkStart w:id="3" w:name="_Legislative_framework"/>
      <w:bookmarkStart w:id="4" w:name="_Legal_framework"/>
      <w:bookmarkStart w:id="5" w:name="_GoBack"/>
      <w:bookmarkEnd w:id="0"/>
      <w:bookmarkEnd w:id="1"/>
      <w:bookmarkEnd w:id="2"/>
      <w:bookmarkEnd w:id="3"/>
      <w:bookmarkEnd w:id="4"/>
      <w:bookmarkEnd w:id="5"/>
    </w:p>
    <w:p w14:paraId="2B643199" w14:textId="7B51D1D3" w:rsidR="007C685E" w:rsidRDefault="00730F6B" w:rsidP="006C12C0">
      <w:pPr>
        <w:jc w:val="center"/>
        <w:rPr>
          <w:rFonts w:eastAsiaTheme="majorEastAsia" w:cs="Arial"/>
          <w:b/>
          <w:color w:val="FFD006"/>
          <w:sz w:val="72"/>
          <w:szCs w:val="72"/>
          <w:u w:val="single" w:color="FFD006"/>
          <w:lang w:eastAsia="ja-JP"/>
        </w:rPr>
      </w:pPr>
      <w:r w:rsidRPr="00D165C2">
        <w:rPr>
          <w:rFonts w:cstheme="minorHAnsi"/>
          <w:noProof/>
          <w:sz w:val="24"/>
          <w:u w:val="single"/>
          <w:lang w:eastAsia="en-GB"/>
        </w:rPr>
        <w:lastRenderedPageBreak/>
        <w:drawing>
          <wp:anchor distT="0" distB="0" distL="114300" distR="114300" simplePos="0" relativeHeight="251671040" behindDoc="1" locked="0" layoutInCell="1" allowOverlap="1" wp14:anchorId="0CEB7827" wp14:editId="59CCAB7A">
            <wp:simplePos x="0" y="0"/>
            <wp:positionH relativeFrom="margin">
              <wp:posOffset>-535577</wp:posOffset>
            </wp:positionH>
            <wp:positionV relativeFrom="margin">
              <wp:posOffset>-548641</wp:posOffset>
            </wp:positionV>
            <wp:extent cx="6790094" cy="995389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6351" cy="10065686"/>
                    </a:xfrm>
                    <a:prstGeom prst="rect">
                      <a:avLst/>
                    </a:prstGeom>
                    <a:noFill/>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3D2113AE" w14:textId="702FFA20" w:rsidR="00A23725" w:rsidRDefault="00A23725" w:rsidP="006C12C0">
      <w:pPr>
        <w:jc w:val="center"/>
        <w:rPr>
          <w:rFonts w:eastAsiaTheme="majorEastAsia" w:cs="Arial"/>
          <w:b/>
          <w:color w:val="FF6900"/>
          <w:sz w:val="72"/>
          <w:szCs w:val="72"/>
          <w:u w:val="single"/>
          <w:lang w:eastAsia="ja-JP"/>
        </w:rPr>
      </w:pPr>
    </w:p>
    <w:p w14:paraId="7B9BA325" w14:textId="77777777" w:rsidR="00730F6B" w:rsidRDefault="00730F6B" w:rsidP="006C12C0">
      <w:pPr>
        <w:jc w:val="center"/>
        <w:rPr>
          <w:rFonts w:eastAsiaTheme="majorEastAsia" w:cs="Arial"/>
          <w:color w:val="000000" w:themeColor="text1"/>
          <w:sz w:val="72"/>
          <w:szCs w:val="72"/>
          <w:lang w:eastAsia="ja-JP"/>
        </w:rPr>
      </w:pPr>
    </w:p>
    <w:p w14:paraId="4864D0C7" w14:textId="77777777" w:rsidR="00730F6B" w:rsidRDefault="00730F6B" w:rsidP="0092078B">
      <w:pPr>
        <w:jc w:val="center"/>
        <w:rPr>
          <w:rFonts w:eastAsiaTheme="majorEastAsia" w:cs="Arial"/>
          <w:color w:val="000000" w:themeColor="text1"/>
          <w:sz w:val="72"/>
          <w:szCs w:val="80"/>
          <w:lang w:val="en-US" w:eastAsia="ja-JP"/>
        </w:rPr>
      </w:pPr>
    </w:p>
    <w:p w14:paraId="060E2C4D" w14:textId="1BDB5551" w:rsidR="00824FDF" w:rsidRDefault="00594CC5" w:rsidP="0092078B">
      <w:pPr>
        <w:jc w:val="center"/>
        <w:rPr>
          <w:lang w:val="en-US" w:eastAsia="ja-JP"/>
        </w:rPr>
      </w:pPr>
      <w:r>
        <w:rPr>
          <w:rFonts w:eastAsiaTheme="majorEastAsia" w:cs="Arial"/>
          <w:color w:val="000000" w:themeColor="text1"/>
          <w:sz w:val="72"/>
          <w:szCs w:val="80"/>
          <w:lang w:val="en-US" w:eastAsia="ja-JP"/>
        </w:rPr>
        <w:t>Adverse Weather</w:t>
      </w:r>
      <w:r w:rsidR="003546F1">
        <w:rPr>
          <w:rFonts w:eastAsiaTheme="majorEastAsia" w:cs="Arial"/>
          <w:color w:val="000000" w:themeColor="text1"/>
          <w:sz w:val="72"/>
          <w:szCs w:val="80"/>
          <w:lang w:val="en-US" w:eastAsia="ja-JP"/>
        </w:rPr>
        <w:t xml:space="preserve"> Policy</w:t>
      </w:r>
    </w:p>
    <w:p w14:paraId="15C51767" w14:textId="24C6852C" w:rsidR="00824FDF" w:rsidRDefault="00824FDF" w:rsidP="006C12C0">
      <w:pPr>
        <w:jc w:val="center"/>
        <w:rPr>
          <w:rFonts w:eastAsiaTheme="majorEastAsia" w:cs="Arial"/>
          <w:color w:val="848484" w:themeColor="accent1" w:themeShade="BF"/>
          <w:sz w:val="80"/>
          <w:szCs w:val="80"/>
          <w:lang w:val="en-US" w:eastAsia="ja-JP"/>
        </w:rPr>
      </w:pPr>
    </w:p>
    <w:p w14:paraId="6EEFBE40" w14:textId="33492F17" w:rsidR="00730F6B" w:rsidRPr="00730F6B" w:rsidRDefault="00730F6B" w:rsidP="00730F6B">
      <w:pPr>
        <w:jc w:val="left"/>
        <w:rPr>
          <w:rFonts w:eastAsiaTheme="majorEastAsia" w:cs="Arial"/>
          <w:lang w:val="en-US" w:eastAsia="ja-JP"/>
        </w:rPr>
      </w:pPr>
      <w:r w:rsidRPr="00730F6B">
        <w:rPr>
          <w:rFonts w:eastAsiaTheme="majorEastAsia" w:cs="Arial"/>
          <w:lang w:val="en-US" w:eastAsia="ja-JP"/>
        </w:rPr>
        <w:t>Date Policy last reviewed: 2</w:t>
      </w:r>
      <w:r w:rsidRPr="00730F6B">
        <w:rPr>
          <w:rFonts w:eastAsiaTheme="majorEastAsia" w:cs="Arial"/>
          <w:vertAlign w:val="superscript"/>
          <w:lang w:val="en-US" w:eastAsia="ja-JP"/>
        </w:rPr>
        <w:t>nd</w:t>
      </w:r>
      <w:r w:rsidRPr="00730F6B">
        <w:rPr>
          <w:rFonts w:eastAsiaTheme="majorEastAsia" w:cs="Arial"/>
          <w:lang w:val="en-US" w:eastAsia="ja-JP"/>
        </w:rPr>
        <w:t xml:space="preserve"> June 2025</w:t>
      </w:r>
    </w:p>
    <w:p w14:paraId="19A04220" w14:textId="34158504" w:rsidR="00730F6B" w:rsidRPr="00730F6B" w:rsidRDefault="00730F6B" w:rsidP="00730F6B">
      <w:pPr>
        <w:jc w:val="left"/>
        <w:rPr>
          <w:rFonts w:eastAsiaTheme="majorEastAsia" w:cs="Arial"/>
          <w:lang w:val="en-US" w:eastAsia="ja-JP"/>
        </w:rPr>
      </w:pPr>
    </w:p>
    <w:p w14:paraId="389CB78E" w14:textId="4FD0790D" w:rsidR="00730F6B" w:rsidRPr="00730F6B" w:rsidRDefault="00730F6B" w:rsidP="00730F6B">
      <w:pPr>
        <w:jc w:val="left"/>
        <w:rPr>
          <w:rFonts w:eastAsiaTheme="majorEastAsia" w:cs="Arial"/>
          <w:lang w:val="en-US" w:eastAsia="ja-JP"/>
        </w:rPr>
      </w:pPr>
      <w:r w:rsidRPr="00730F6B">
        <w:rPr>
          <w:rFonts w:eastAsiaTheme="majorEastAsia" w:cs="Arial"/>
          <w:lang w:val="en-US" w:eastAsia="ja-JP"/>
        </w:rPr>
        <w:t>Signed by:</w:t>
      </w:r>
    </w:p>
    <w:p w14:paraId="0BC0D4AC" w14:textId="7FAB8201" w:rsidR="00730F6B" w:rsidRPr="00730F6B" w:rsidRDefault="00730F6B" w:rsidP="00730F6B">
      <w:pPr>
        <w:jc w:val="left"/>
        <w:rPr>
          <w:rFonts w:eastAsiaTheme="majorEastAsia" w:cs="Arial"/>
          <w:lang w:val="en-US" w:eastAsia="ja-JP"/>
        </w:rPr>
      </w:pPr>
    </w:p>
    <w:p w14:paraId="71A7510D" w14:textId="6BC1E0BA" w:rsidR="00730F6B" w:rsidRPr="00730F6B" w:rsidRDefault="00730F6B" w:rsidP="00730F6B">
      <w:pPr>
        <w:jc w:val="left"/>
        <w:rPr>
          <w:rFonts w:eastAsiaTheme="majorEastAsia" w:cs="Arial"/>
          <w:lang w:val="en-US" w:eastAsia="ja-JP"/>
        </w:rPr>
      </w:pPr>
      <w:r w:rsidRPr="00730F6B">
        <w:rPr>
          <w:rFonts w:eastAsiaTheme="majorEastAsia" w:cs="Arial"/>
          <w:lang w:val="en-US" w:eastAsia="ja-JP"/>
        </w:rPr>
        <w:t xml:space="preserve">Sam Conlon – Headteacher </w:t>
      </w:r>
      <w:r w:rsidRPr="00730F6B">
        <w:rPr>
          <w:rFonts w:eastAsiaTheme="majorEastAsia" w:cs="Arial"/>
          <w:lang w:val="en-US" w:eastAsia="ja-JP"/>
        </w:rPr>
        <w:tab/>
      </w:r>
      <w:r w:rsidRPr="00730F6B">
        <w:rPr>
          <w:rFonts w:eastAsiaTheme="majorEastAsia" w:cs="Arial"/>
          <w:lang w:val="en-US" w:eastAsia="ja-JP"/>
        </w:rPr>
        <w:tab/>
      </w:r>
      <w:r w:rsidRPr="00730F6B">
        <w:rPr>
          <w:rFonts w:eastAsiaTheme="majorEastAsia" w:cs="Arial"/>
          <w:lang w:val="en-US" w:eastAsia="ja-JP"/>
        </w:rPr>
        <w:tab/>
      </w:r>
      <w:r w:rsidRPr="00730F6B">
        <w:rPr>
          <w:rFonts w:eastAsiaTheme="majorEastAsia" w:cs="Arial"/>
          <w:lang w:val="en-US" w:eastAsia="ja-JP"/>
        </w:rPr>
        <w:tab/>
        <w:t>Date: 2</w:t>
      </w:r>
      <w:r w:rsidRPr="00730F6B">
        <w:rPr>
          <w:rFonts w:eastAsiaTheme="majorEastAsia" w:cs="Arial"/>
          <w:vertAlign w:val="superscript"/>
          <w:lang w:val="en-US" w:eastAsia="ja-JP"/>
        </w:rPr>
        <w:t>nd</w:t>
      </w:r>
      <w:r w:rsidRPr="00730F6B">
        <w:rPr>
          <w:rFonts w:eastAsiaTheme="majorEastAsia" w:cs="Arial"/>
          <w:lang w:val="en-US" w:eastAsia="ja-JP"/>
        </w:rPr>
        <w:t xml:space="preserve"> June 2025</w:t>
      </w:r>
    </w:p>
    <w:p w14:paraId="3A413A89" w14:textId="503F0AD6" w:rsidR="00A23725" w:rsidRPr="00730F6B" w:rsidRDefault="00730F6B" w:rsidP="00730F6B">
      <w:pPr>
        <w:jc w:val="left"/>
        <w:rPr>
          <w:rFonts w:eastAsiaTheme="majorEastAsia" w:cs="Arial"/>
          <w:sz w:val="80"/>
          <w:szCs w:val="80"/>
          <w:lang w:val="en-US" w:eastAsia="ja-JP"/>
        </w:rPr>
      </w:pPr>
      <w:r w:rsidRPr="00730F6B">
        <w:rPr>
          <w:rFonts w:eastAsiaTheme="majorEastAsia" w:cs="Arial"/>
          <w:lang w:val="en-US" w:eastAsia="ja-JP"/>
        </w:rPr>
        <w:t>Michelle Plumtree – Chair of Governors</w:t>
      </w:r>
      <w:r w:rsidRPr="00730F6B">
        <w:rPr>
          <w:rFonts w:eastAsiaTheme="majorEastAsia" w:cs="Arial"/>
          <w:lang w:val="en-US" w:eastAsia="ja-JP"/>
        </w:rPr>
        <w:tab/>
      </w:r>
      <w:r w:rsidRPr="00730F6B">
        <w:rPr>
          <w:rFonts w:eastAsiaTheme="majorEastAsia" w:cs="Arial"/>
          <w:lang w:val="en-US" w:eastAsia="ja-JP"/>
        </w:rPr>
        <w:tab/>
        <w:t>Date: 2</w:t>
      </w:r>
      <w:r w:rsidRPr="00730F6B">
        <w:rPr>
          <w:rFonts w:eastAsiaTheme="majorEastAsia" w:cs="Arial"/>
          <w:vertAlign w:val="superscript"/>
          <w:lang w:val="en-US" w:eastAsia="ja-JP"/>
        </w:rPr>
        <w:t>nd</w:t>
      </w:r>
      <w:r w:rsidRPr="00730F6B">
        <w:rPr>
          <w:rFonts w:eastAsiaTheme="majorEastAsia" w:cs="Arial"/>
          <w:lang w:val="en-US" w:eastAsia="ja-JP"/>
        </w:rPr>
        <w:t xml:space="preserve"> June 2025</w:t>
      </w:r>
    </w:p>
    <w:p w14:paraId="697E2EAC" w14:textId="1D84E9F7" w:rsidR="008F5529" w:rsidRDefault="00D408A7"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6D668D42">
                <wp:simplePos x="0" y="0"/>
                <wp:positionH relativeFrom="margin">
                  <wp:posOffset>-163250</wp:posOffset>
                </wp:positionH>
                <wp:positionV relativeFrom="paragraph">
                  <wp:posOffset>172720</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2E32D4FF" w:rsidR="00D4425F" w:rsidRPr="003F31D0" w:rsidRDefault="00D4425F" w:rsidP="00A23725">
                            <w:pPr>
                              <w:rPr>
                                <w:rFonts w:cs="Arial"/>
                                <w:szCs w:val="24"/>
                              </w:rPr>
                            </w:pPr>
                            <w:r w:rsidRPr="003F31D0">
                              <w:rPr>
                                <w:rFonts w:cs="Arial"/>
                                <w:szCs w:val="24"/>
                              </w:rPr>
                              <w:t xml:space="preserve">Last updated: </w:t>
                            </w:r>
                            <w:r w:rsidR="00730F6B">
                              <w:rPr>
                                <w:rFonts w:cs="Arial"/>
                                <w:szCs w:val="24"/>
                              </w:rPr>
                              <w:t>2</w:t>
                            </w:r>
                            <w:r w:rsidR="00730F6B" w:rsidRPr="00730F6B">
                              <w:rPr>
                                <w:rFonts w:cs="Arial"/>
                                <w:szCs w:val="24"/>
                                <w:vertAlign w:val="superscript"/>
                              </w:rPr>
                              <w:t>nd</w:t>
                            </w:r>
                            <w:r w:rsidR="00730F6B">
                              <w:rPr>
                                <w:rFonts w:cs="Arial"/>
                                <w:szCs w:val="24"/>
                              </w:rPr>
                              <w:t xml:space="preserve"> June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12.85pt;margin-top:13.6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" stroked="f">
                <v:textbox>
                  <w:txbxContent>
                    <w:p w14:paraId="36B98B0F" w14:textId="2E32D4FF" w:rsidR="00D4425F" w:rsidRPr="003F31D0" w:rsidRDefault="00D4425F" w:rsidP="00A23725">
                      <w:pPr>
                        <w:rPr>
                          <w:rFonts w:cs="Arial"/>
                          <w:szCs w:val="24"/>
                        </w:rPr>
                      </w:pPr>
                      <w:r w:rsidRPr="003F31D0">
                        <w:rPr>
                          <w:rFonts w:cs="Arial"/>
                          <w:szCs w:val="24"/>
                        </w:rPr>
                        <w:t xml:space="preserve">Last updated: </w:t>
                      </w:r>
                      <w:r w:rsidR="00730F6B">
                        <w:rPr>
                          <w:rFonts w:cs="Arial"/>
                          <w:szCs w:val="24"/>
                        </w:rPr>
                        <w:t>2</w:t>
                      </w:r>
                      <w:r w:rsidR="00730F6B" w:rsidRPr="00730F6B">
                        <w:rPr>
                          <w:rFonts w:cs="Arial"/>
                          <w:szCs w:val="24"/>
                          <w:vertAlign w:val="superscript"/>
                        </w:rPr>
                        <w:t>nd</w:t>
                      </w:r>
                      <w:r w:rsidR="00730F6B">
                        <w:rPr>
                          <w:rFonts w:cs="Arial"/>
                          <w:szCs w:val="24"/>
                        </w:rPr>
                        <w:t xml:space="preserve"> June 2025</w:t>
                      </w:r>
                    </w:p>
                  </w:txbxContent>
                </v:textbox>
                <w10:wrap type="square" anchorx="margin"/>
              </v:shape>
            </w:pict>
          </mc:Fallback>
        </mc:AlternateContent>
      </w:r>
    </w:p>
    <w:p w14:paraId="56A7740F" w14:textId="7448878C" w:rsidR="00896783" w:rsidRDefault="00896783" w:rsidP="00BF3F57">
      <w:pPr>
        <w:rPr>
          <w:b/>
          <w:bCs/>
          <w:sz w:val="32"/>
          <w:szCs w:val="32"/>
        </w:rPr>
      </w:pPr>
    </w:p>
    <w:p w14:paraId="1C6A62F5" w14:textId="6F2217C0" w:rsidR="00BD7F2B" w:rsidRDefault="00BD7F2B" w:rsidP="008B4B46">
      <w:pPr>
        <w:rPr>
          <w:b/>
          <w:bCs/>
          <w:sz w:val="32"/>
          <w:szCs w:val="32"/>
        </w:rPr>
      </w:pPr>
    </w:p>
    <w:p w14:paraId="37B1BDB9" w14:textId="3FF84BFA" w:rsidR="003E4E07" w:rsidRDefault="00A23725" w:rsidP="003E4E07">
      <w:r w:rsidRPr="00F3505B">
        <w:rPr>
          <w:b/>
          <w:bCs/>
          <w:sz w:val="32"/>
          <w:szCs w:val="32"/>
        </w:rPr>
        <w:lastRenderedPageBreak/>
        <w:t>Contents:</w:t>
      </w:r>
    </w:p>
    <w:p w14:paraId="05462A1C" w14:textId="73ACF54F" w:rsidR="003E4E07" w:rsidRDefault="00255A14" w:rsidP="007F0490">
      <w:hyperlink w:anchor="Statementofintent" w:history="1">
        <w:r w:rsidR="003E4E07" w:rsidRPr="003E4E07">
          <w:rPr>
            <w:rStyle w:val="Hyperlink"/>
          </w:rPr>
          <w:t>Statement of intent</w:t>
        </w:r>
      </w:hyperlink>
      <w:r w:rsidR="003E4E07">
        <w:t xml:space="preserve"> </w:t>
      </w:r>
    </w:p>
    <w:p w14:paraId="1C2550AA" w14:textId="5E841A5C" w:rsidR="003E4E07" w:rsidRDefault="00255A14" w:rsidP="003E4E07">
      <w:pPr>
        <w:pStyle w:val="ListParagraph"/>
        <w:numPr>
          <w:ilvl w:val="0"/>
          <w:numId w:val="30"/>
        </w:numPr>
        <w:spacing w:before="0" w:after="0" w:line="360" w:lineRule="auto"/>
        <w:rPr>
          <w:rFonts w:cs="Arial"/>
          <w:color w:val="000000" w:themeColor="text1"/>
        </w:rPr>
      </w:pPr>
      <w:hyperlink w:anchor="legalframework" w:history="1">
        <w:r w:rsidR="003E4E07" w:rsidRPr="003E4E07">
          <w:rPr>
            <w:rStyle w:val="Hyperlink"/>
            <w:rFonts w:cs="Arial"/>
          </w:rPr>
          <w:t>Legal framework</w:t>
        </w:r>
      </w:hyperlink>
    </w:p>
    <w:p w14:paraId="5ED75F78" w14:textId="63F4285D" w:rsidR="003E4E07" w:rsidRDefault="00255A14" w:rsidP="003E4E07">
      <w:pPr>
        <w:pStyle w:val="ListParagraph"/>
        <w:numPr>
          <w:ilvl w:val="0"/>
          <w:numId w:val="30"/>
        </w:numPr>
        <w:spacing w:before="0" w:after="0" w:line="360" w:lineRule="auto"/>
        <w:rPr>
          <w:rFonts w:cs="Arial"/>
          <w:color w:val="000000" w:themeColor="text1"/>
        </w:rPr>
      </w:pPr>
      <w:hyperlink w:anchor="rolesandresponsibilities" w:history="1">
        <w:r w:rsidR="003E4E07" w:rsidRPr="003E4E07">
          <w:rPr>
            <w:rStyle w:val="Hyperlink"/>
            <w:rFonts w:cs="Arial"/>
          </w:rPr>
          <w:t>Roles and responsibilities</w:t>
        </w:r>
      </w:hyperlink>
      <w:r w:rsidR="003E4E07">
        <w:rPr>
          <w:rFonts w:cs="Arial"/>
          <w:color w:val="000000" w:themeColor="text1"/>
        </w:rPr>
        <w:t xml:space="preserve"> </w:t>
      </w:r>
    </w:p>
    <w:p w14:paraId="7117D0C0" w14:textId="52C9FFB2" w:rsidR="003E4E07" w:rsidRDefault="00255A14" w:rsidP="003E4E07">
      <w:pPr>
        <w:pStyle w:val="ListParagraph"/>
        <w:numPr>
          <w:ilvl w:val="0"/>
          <w:numId w:val="30"/>
        </w:numPr>
        <w:spacing w:before="0" w:after="0" w:line="360" w:lineRule="auto"/>
        <w:rPr>
          <w:rFonts w:cs="Arial"/>
          <w:color w:val="000000" w:themeColor="text1"/>
        </w:rPr>
      </w:pPr>
      <w:hyperlink w:anchor="_[Updated]_School_closure" w:history="1">
        <w:r w:rsidR="00C02855" w:rsidRPr="00C02855">
          <w:rPr>
            <w:rStyle w:val="Hyperlink"/>
            <w:rFonts w:cs="Arial"/>
          </w:rPr>
          <w:t>School closure</w:t>
        </w:r>
      </w:hyperlink>
    </w:p>
    <w:p w14:paraId="60B89E5A" w14:textId="07497B3E" w:rsidR="003E4E07" w:rsidRDefault="00255A14" w:rsidP="003E4E07">
      <w:pPr>
        <w:pStyle w:val="ListParagraph"/>
        <w:numPr>
          <w:ilvl w:val="0"/>
          <w:numId w:val="30"/>
        </w:numPr>
        <w:spacing w:before="0" w:after="0" w:line="360" w:lineRule="auto"/>
        <w:rPr>
          <w:rFonts w:cs="Arial"/>
          <w:color w:val="000000" w:themeColor="text1"/>
        </w:rPr>
      </w:pPr>
      <w:hyperlink w:anchor="remainingopeninadverseweatherconditions" w:history="1">
        <w:r w:rsidR="003E4E07" w:rsidRPr="003E4E07">
          <w:rPr>
            <w:rStyle w:val="Hyperlink"/>
            <w:rFonts w:cs="Arial"/>
          </w:rPr>
          <w:t>Remaining open in adverse weather conditions</w:t>
        </w:r>
      </w:hyperlink>
    </w:p>
    <w:p w14:paraId="738DEF1F" w14:textId="45A7FAB2" w:rsidR="003E4E07" w:rsidRDefault="00255A14" w:rsidP="003E4E07">
      <w:pPr>
        <w:pStyle w:val="ListParagraph"/>
        <w:numPr>
          <w:ilvl w:val="0"/>
          <w:numId w:val="30"/>
        </w:numPr>
        <w:spacing w:before="0" w:after="0" w:line="360" w:lineRule="auto"/>
        <w:rPr>
          <w:rFonts w:cs="Arial"/>
          <w:color w:val="000000" w:themeColor="text1"/>
        </w:rPr>
      </w:pPr>
      <w:hyperlink w:anchor="proceduresforgritting" w:history="1">
        <w:r w:rsidR="003E4E07" w:rsidRPr="003E4E07">
          <w:rPr>
            <w:rStyle w:val="Hyperlink"/>
            <w:rFonts w:cs="Arial"/>
          </w:rPr>
          <w:t>Procedures for gritting</w:t>
        </w:r>
      </w:hyperlink>
    </w:p>
    <w:p w14:paraId="0DC2717D" w14:textId="7452C8B6" w:rsidR="003E4E07" w:rsidRDefault="00255A14" w:rsidP="003E4E07">
      <w:pPr>
        <w:pStyle w:val="ListParagraph"/>
        <w:numPr>
          <w:ilvl w:val="0"/>
          <w:numId w:val="30"/>
        </w:numPr>
        <w:spacing w:before="0" w:after="0" w:line="360" w:lineRule="auto"/>
        <w:rPr>
          <w:rFonts w:cs="Arial"/>
          <w:color w:val="000000" w:themeColor="text1"/>
        </w:rPr>
      </w:pPr>
      <w:hyperlink w:anchor="healthandsafety" w:history="1">
        <w:r w:rsidR="003E4E07" w:rsidRPr="003E4E07">
          <w:rPr>
            <w:rStyle w:val="Hyperlink"/>
            <w:rFonts w:cs="Arial"/>
          </w:rPr>
          <w:t>Health and safety</w:t>
        </w:r>
      </w:hyperlink>
    </w:p>
    <w:p w14:paraId="23AB0D28" w14:textId="46D046AA" w:rsidR="003E4E07" w:rsidRDefault="00255A14" w:rsidP="003E4E07">
      <w:pPr>
        <w:pStyle w:val="ListParagraph"/>
        <w:numPr>
          <w:ilvl w:val="0"/>
          <w:numId w:val="30"/>
        </w:numPr>
        <w:spacing w:before="0" w:after="0" w:line="360" w:lineRule="auto"/>
        <w:rPr>
          <w:rFonts w:cs="Arial"/>
          <w:color w:val="000000" w:themeColor="text1"/>
        </w:rPr>
      </w:pPr>
      <w:hyperlink w:anchor="attendance" w:history="1">
        <w:r w:rsidR="003E4E07" w:rsidRPr="003E4E07">
          <w:rPr>
            <w:rStyle w:val="Hyperlink"/>
            <w:rFonts w:cs="Arial"/>
          </w:rPr>
          <w:t>Attendance</w:t>
        </w:r>
      </w:hyperlink>
    </w:p>
    <w:p w14:paraId="3B4AC79F" w14:textId="7F61D4D5" w:rsidR="003E4E07" w:rsidRDefault="00255A14" w:rsidP="003E4E07">
      <w:pPr>
        <w:pStyle w:val="ListParagraph"/>
        <w:numPr>
          <w:ilvl w:val="0"/>
          <w:numId w:val="30"/>
        </w:numPr>
        <w:spacing w:before="0" w:after="0" w:line="360" w:lineRule="auto"/>
        <w:rPr>
          <w:rFonts w:cs="Arial"/>
          <w:color w:val="000000" w:themeColor="text1"/>
        </w:rPr>
      </w:pPr>
      <w:hyperlink w:anchor="examdisruption" w:history="1">
        <w:r w:rsidR="003E4E07" w:rsidRPr="003E4E07">
          <w:rPr>
            <w:rStyle w:val="Hyperlink"/>
            <w:rFonts w:cs="Arial"/>
          </w:rPr>
          <w:t>Exam disruption</w:t>
        </w:r>
      </w:hyperlink>
    </w:p>
    <w:p w14:paraId="32EF4E4D" w14:textId="7269F43D" w:rsidR="003E4E07" w:rsidRDefault="00255A14" w:rsidP="003E4E07">
      <w:pPr>
        <w:pStyle w:val="ListParagraph"/>
        <w:numPr>
          <w:ilvl w:val="0"/>
          <w:numId w:val="30"/>
        </w:numPr>
        <w:spacing w:before="0" w:after="0" w:line="360" w:lineRule="auto"/>
        <w:rPr>
          <w:rFonts w:cs="Arial"/>
          <w:color w:val="000000" w:themeColor="text1"/>
        </w:rPr>
      </w:pPr>
      <w:hyperlink w:anchor="clothing" w:history="1">
        <w:r w:rsidR="003E4E07" w:rsidRPr="003E4E07">
          <w:rPr>
            <w:rStyle w:val="Hyperlink"/>
            <w:rFonts w:cs="Arial"/>
          </w:rPr>
          <w:t>Clothing</w:t>
        </w:r>
      </w:hyperlink>
    </w:p>
    <w:p w14:paraId="74508D1C" w14:textId="5E38B889" w:rsidR="003E4E07" w:rsidRDefault="00255A14" w:rsidP="003E4E07">
      <w:pPr>
        <w:pStyle w:val="ListParagraph"/>
        <w:numPr>
          <w:ilvl w:val="0"/>
          <w:numId w:val="30"/>
        </w:numPr>
        <w:spacing w:before="0" w:after="0" w:line="360" w:lineRule="auto"/>
        <w:rPr>
          <w:rFonts w:cs="Arial"/>
          <w:color w:val="000000" w:themeColor="text1"/>
        </w:rPr>
      </w:pPr>
      <w:hyperlink w:anchor="emergencyplan" w:history="1">
        <w:r w:rsidR="003E4E07" w:rsidRPr="003E4E07">
          <w:rPr>
            <w:rStyle w:val="Hyperlink"/>
            <w:rFonts w:cs="Arial"/>
          </w:rPr>
          <w:t>Emergency plan</w:t>
        </w:r>
      </w:hyperlink>
    </w:p>
    <w:p w14:paraId="376F31D0" w14:textId="574B893E" w:rsidR="003E4E07" w:rsidRPr="007F0490" w:rsidRDefault="00255A14" w:rsidP="007F0490">
      <w:pPr>
        <w:pStyle w:val="ListParagraph"/>
        <w:numPr>
          <w:ilvl w:val="0"/>
          <w:numId w:val="30"/>
        </w:numPr>
        <w:spacing w:before="0" w:after="0" w:line="360" w:lineRule="auto"/>
        <w:rPr>
          <w:rFonts w:cs="Arial"/>
          <w:color w:val="000000" w:themeColor="text1"/>
        </w:rPr>
      </w:pPr>
      <w:hyperlink w:anchor="monitoringandreview" w:history="1">
        <w:r w:rsidR="003E4E07" w:rsidRPr="003E4E07">
          <w:rPr>
            <w:rStyle w:val="Hyperlink"/>
            <w:rFonts w:cs="Arial"/>
          </w:rPr>
          <w:t>Monitoring and review</w:t>
        </w:r>
      </w:hyperlink>
    </w:p>
    <w:p w14:paraId="0D979694" w14:textId="77777777" w:rsidR="00297938" w:rsidRPr="00297938" w:rsidRDefault="00297938" w:rsidP="008B4B46">
      <w:pPr>
        <w:spacing w:before="0" w:after="0"/>
        <w:rPr>
          <w:rFonts w:cs="Arial"/>
        </w:rPr>
      </w:pPr>
    </w:p>
    <w:p w14:paraId="1B62E2A3" w14:textId="46270D52" w:rsidR="00A23725" w:rsidRPr="00F165AD" w:rsidRDefault="00A23725" w:rsidP="00BF3F57">
      <w:pPr>
        <w:rPr>
          <w:rFonts w:cs="Arial"/>
          <w:sz w:val="32"/>
          <w:szCs w:val="32"/>
        </w:rPr>
      </w:pPr>
      <w:r w:rsidRPr="00F165AD">
        <w:rPr>
          <w:rFonts w:cs="Arial"/>
          <w:sz w:val="32"/>
          <w:szCs w:val="32"/>
        </w:rPr>
        <w:br w:type="page"/>
      </w:r>
      <w:bookmarkStart w:id="6" w:name="_Statement_of_Intent"/>
      <w:bookmarkEnd w:id="6"/>
    </w:p>
    <w:p w14:paraId="43603869" w14:textId="77777777" w:rsidR="00BF3F57" w:rsidRDefault="00A23725" w:rsidP="00EE78CC">
      <w:pPr>
        <w:rPr>
          <w:b/>
          <w:bCs/>
          <w:sz w:val="28"/>
          <w:szCs w:val="28"/>
        </w:rPr>
      </w:pPr>
      <w:bookmarkStart w:id="7" w:name="_Statement_of_intent_1"/>
      <w:bookmarkStart w:id="8" w:name="Statementofintent"/>
      <w:bookmarkEnd w:id="7"/>
      <w:r w:rsidRPr="00BF3F57">
        <w:rPr>
          <w:b/>
          <w:bCs/>
          <w:sz w:val="28"/>
          <w:szCs w:val="28"/>
        </w:rPr>
        <w:lastRenderedPageBreak/>
        <w:t>Statement of intent</w:t>
      </w:r>
    </w:p>
    <w:bookmarkEnd w:id="8"/>
    <w:p w14:paraId="2C21ABCF" w14:textId="5617F9AD" w:rsidR="00642664" w:rsidRPr="00685B33" w:rsidRDefault="00642664" w:rsidP="00642664">
      <w:pPr>
        <w:rPr>
          <w:bCs/>
        </w:rPr>
      </w:pPr>
      <w:r w:rsidRPr="00685B33">
        <w:rPr>
          <w:bCs/>
        </w:rPr>
        <w:t xml:space="preserve">It is the aim of </w:t>
      </w:r>
      <w:proofErr w:type="spellStart"/>
      <w:r w:rsidR="00730F6B" w:rsidRPr="00730F6B">
        <w:rPr>
          <w:b/>
          <w:bCs/>
        </w:rPr>
        <w:t>Glenmere</w:t>
      </w:r>
      <w:proofErr w:type="spellEnd"/>
      <w:r w:rsidRPr="00730F6B">
        <w:rPr>
          <w:bCs/>
        </w:rPr>
        <w:t xml:space="preserve"> </w:t>
      </w:r>
      <w:r w:rsidRPr="00685B33">
        <w:rPr>
          <w:bCs/>
        </w:rPr>
        <w:t xml:space="preserve">to ensure the </w:t>
      </w:r>
      <w:r>
        <w:rPr>
          <w:bCs/>
        </w:rPr>
        <w:t>school</w:t>
      </w:r>
      <w:r w:rsidRPr="00685B33">
        <w:rPr>
          <w:bCs/>
        </w:rPr>
        <w:t xml:space="preserve"> rema</w:t>
      </w:r>
      <w:r>
        <w:rPr>
          <w:bCs/>
        </w:rPr>
        <w:t>ins open during adverse weather conditions, when</w:t>
      </w:r>
      <w:r w:rsidRPr="00685B33">
        <w:rPr>
          <w:bCs/>
        </w:rPr>
        <w:t xml:space="preserve"> practically possible, providing </w:t>
      </w:r>
      <w:r>
        <w:rPr>
          <w:bCs/>
        </w:rPr>
        <w:t xml:space="preserve">that </w:t>
      </w:r>
      <w:r w:rsidRPr="00685B33">
        <w:rPr>
          <w:bCs/>
        </w:rPr>
        <w:t>this can be done in a safe manner</w:t>
      </w:r>
      <w:r>
        <w:rPr>
          <w:bCs/>
        </w:rPr>
        <w:t>.</w:t>
      </w:r>
    </w:p>
    <w:p w14:paraId="136A9B72" w14:textId="77777777" w:rsidR="00642664" w:rsidRDefault="00642664" w:rsidP="00642664">
      <w:pPr>
        <w:rPr>
          <w:bCs/>
        </w:rPr>
      </w:pPr>
      <w:r>
        <w:rPr>
          <w:bCs/>
        </w:rPr>
        <w:t>The purpose of this policy is to:</w:t>
      </w:r>
    </w:p>
    <w:p w14:paraId="7BDA2839" w14:textId="77777777" w:rsidR="00642664" w:rsidRPr="003E4E07" w:rsidRDefault="00642664" w:rsidP="007F0490">
      <w:pPr>
        <w:pStyle w:val="ListParagraph"/>
        <w:numPr>
          <w:ilvl w:val="0"/>
          <w:numId w:val="29"/>
        </w:numPr>
        <w:rPr>
          <w:bCs/>
        </w:rPr>
      </w:pPr>
      <w:r w:rsidRPr="003E4E07">
        <w:rPr>
          <w:bCs/>
        </w:rPr>
        <w:t>Make the appropriate procedures clear, in relation to operating the school during adverse weather conditions.</w:t>
      </w:r>
    </w:p>
    <w:p w14:paraId="7B45FB4E" w14:textId="77777777" w:rsidR="00642664" w:rsidRPr="003E4E07" w:rsidRDefault="00642664" w:rsidP="007F0490">
      <w:pPr>
        <w:pStyle w:val="ListParagraph"/>
        <w:numPr>
          <w:ilvl w:val="0"/>
          <w:numId w:val="29"/>
        </w:numPr>
        <w:rPr>
          <w:bCs/>
        </w:rPr>
      </w:pPr>
      <w:r w:rsidRPr="003E4E07">
        <w:rPr>
          <w:bCs/>
        </w:rPr>
        <w:t>Make clear the grounds for a school closure due to adverse weather conditions.</w:t>
      </w:r>
    </w:p>
    <w:p w14:paraId="46C6CF0E" w14:textId="77777777" w:rsidR="00642664" w:rsidRPr="003E4E07" w:rsidRDefault="00642664" w:rsidP="007F0490">
      <w:pPr>
        <w:pStyle w:val="ListParagraph"/>
        <w:numPr>
          <w:ilvl w:val="0"/>
          <w:numId w:val="29"/>
        </w:numPr>
        <w:rPr>
          <w:bCs/>
        </w:rPr>
      </w:pPr>
      <w:r w:rsidRPr="003E4E07">
        <w:rPr>
          <w:bCs/>
        </w:rPr>
        <w:t>Advise and inform staff and parents of the systems and procedures in place in the event of a school closure due to adverse weather conditions.</w:t>
      </w:r>
    </w:p>
    <w:p w14:paraId="55FCCAB5" w14:textId="63693D69" w:rsidR="008E3CC1" w:rsidRDefault="008E3CC1" w:rsidP="00EE78CC">
      <w:pPr>
        <w:rPr>
          <w:rFonts w:asciiTheme="majorHAnsi" w:hAnsiTheme="majorHAnsi" w:cstheme="majorHAnsi"/>
          <w:b/>
          <w:sz w:val="28"/>
          <w:szCs w:val="32"/>
          <w:highlight w:val="lightGray"/>
        </w:rPr>
      </w:pPr>
      <w:r>
        <w:rPr>
          <w:highlight w:val="lightGray"/>
        </w:rPr>
        <w:br w:type="page"/>
      </w:r>
    </w:p>
    <w:p w14:paraId="2AEAA81A" w14:textId="15AC446F" w:rsidR="003A4D22" w:rsidRPr="00223A05" w:rsidRDefault="003A4D22" w:rsidP="00E169AD">
      <w:pPr>
        <w:pStyle w:val="Heading10"/>
      </w:pPr>
      <w:bookmarkStart w:id="9" w:name="legalframework"/>
      <w:r w:rsidRPr="00223A05">
        <w:lastRenderedPageBreak/>
        <w:t>Legal frame</w:t>
      </w:r>
      <w:r>
        <w:t>work</w:t>
      </w:r>
      <w:bookmarkEnd w:id="9"/>
    </w:p>
    <w:p w14:paraId="073FA785" w14:textId="40F76B12" w:rsidR="003A4D22" w:rsidRDefault="00871CF7" w:rsidP="003E4E07">
      <w:r>
        <w:t>T</w:t>
      </w:r>
      <w:r w:rsidR="003A4D22">
        <w:t>his policy has due regard to all relevant legislation and guidance including, but not limited to, the following:</w:t>
      </w:r>
      <w:r w:rsidR="003A4D22" w:rsidRPr="00EC7305">
        <w:t xml:space="preserve"> </w:t>
      </w:r>
    </w:p>
    <w:p w14:paraId="6934EFE4" w14:textId="77777777" w:rsidR="007B7D11" w:rsidRPr="007B7D11" w:rsidRDefault="007B7D11" w:rsidP="003E4E07">
      <w:pPr>
        <w:numPr>
          <w:ilvl w:val="0"/>
          <w:numId w:val="21"/>
        </w:numPr>
        <w:contextualSpacing/>
        <w:rPr>
          <w:rFonts w:asciiTheme="minorHAnsi" w:hAnsiTheme="minorHAnsi" w:cstheme="minorBidi"/>
        </w:rPr>
      </w:pPr>
      <w:r w:rsidRPr="007B7D11">
        <w:rPr>
          <w:rFonts w:asciiTheme="minorHAnsi" w:hAnsiTheme="minorHAnsi" w:cstheme="minorBidi"/>
        </w:rPr>
        <w:t>Health and Safety at Work etc. Act 1974</w:t>
      </w:r>
    </w:p>
    <w:p w14:paraId="2EE3E3E2" w14:textId="77777777" w:rsidR="007B7D11" w:rsidRPr="007B7D11" w:rsidRDefault="007B7D11" w:rsidP="003E4E07">
      <w:pPr>
        <w:numPr>
          <w:ilvl w:val="0"/>
          <w:numId w:val="21"/>
        </w:numPr>
        <w:contextualSpacing/>
        <w:rPr>
          <w:rFonts w:asciiTheme="minorHAnsi" w:hAnsiTheme="minorHAnsi" w:cstheme="minorBidi"/>
        </w:rPr>
      </w:pPr>
      <w:r w:rsidRPr="007B7D11">
        <w:rPr>
          <w:rFonts w:asciiTheme="minorHAnsi" w:hAnsiTheme="minorHAnsi" w:cstheme="minorBidi"/>
        </w:rPr>
        <w:t>The Management of Health and Safety at Work Regulations 1999</w:t>
      </w:r>
    </w:p>
    <w:p w14:paraId="77AA17B6" w14:textId="5BF192E3" w:rsidR="007B7D11" w:rsidRPr="007B7D11" w:rsidRDefault="007B7D11" w:rsidP="003E4E07">
      <w:pPr>
        <w:numPr>
          <w:ilvl w:val="0"/>
          <w:numId w:val="21"/>
        </w:numPr>
        <w:contextualSpacing/>
        <w:rPr>
          <w:rFonts w:asciiTheme="minorHAnsi" w:hAnsiTheme="minorHAnsi" w:cstheme="minorBidi"/>
        </w:rPr>
      </w:pPr>
      <w:r w:rsidRPr="007B7D11">
        <w:rPr>
          <w:rFonts w:asciiTheme="minorHAnsi" w:hAnsiTheme="minorHAnsi" w:cstheme="minorBidi"/>
        </w:rPr>
        <w:t xml:space="preserve">The Education (School Premises) Regulations 1999 </w:t>
      </w:r>
    </w:p>
    <w:p w14:paraId="535C8D50" w14:textId="08DA3B7A" w:rsidR="007B7D11" w:rsidRDefault="007B7D11" w:rsidP="003E4E07">
      <w:pPr>
        <w:numPr>
          <w:ilvl w:val="0"/>
          <w:numId w:val="21"/>
        </w:numPr>
        <w:contextualSpacing/>
        <w:rPr>
          <w:rFonts w:asciiTheme="minorHAnsi" w:hAnsiTheme="minorHAnsi" w:cstheme="minorBidi"/>
        </w:rPr>
      </w:pPr>
      <w:r w:rsidRPr="007B7D11">
        <w:rPr>
          <w:rFonts w:asciiTheme="minorHAnsi" w:hAnsiTheme="minorHAnsi" w:cstheme="minorBidi"/>
        </w:rPr>
        <w:t>UK</w:t>
      </w:r>
      <w:r w:rsidR="00182761">
        <w:rPr>
          <w:rFonts w:asciiTheme="minorHAnsi" w:hAnsiTheme="minorHAnsi" w:cstheme="minorBidi"/>
        </w:rPr>
        <w:t>HSA</w:t>
      </w:r>
      <w:r w:rsidRPr="007B7D11">
        <w:rPr>
          <w:rFonts w:asciiTheme="minorHAnsi" w:hAnsiTheme="minorHAnsi" w:cstheme="minorBidi"/>
        </w:rPr>
        <w:t xml:space="preserve"> (202</w:t>
      </w:r>
      <w:r w:rsidR="00182761">
        <w:rPr>
          <w:rFonts w:asciiTheme="minorHAnsi" w:hAnsiTheme="minorHAnsi" w:cstheme="minorBidi"/>
        </w:rPr>
        <w:t>3</w:t>
      </w:r>
      <w:r w:rsidRPr="007B7D11">
        <w:rPr>
          <w:rFonts w:asciiTheme="minorHAnsi" w:hAnsiTheme="minorHAnsi" w:cstheme="minorBidi"/>
        </w:rPr>
        <w:t>) ‘Looking after children and those in early years settings during heatwaves: for teachers and professionals’</w:t>
      </w:r>
    </w:p>
    <w:p w14:paraId="0D3142C0" w14:textId="48BAABF1" w:rsidR="00182761" w:rsidRDefault="00182761" w:rsidP="003E4E07">
      <w:pPr>
        <w:numPr>
          <w:ilvl w:val="0"/>
          <w:numId w:val="21"/>
        </w:numPr>
        <w:contextualSpacing/>
        <w:rPr>
          <w:rFonts w:asciiTheme="minorHAnsi" w:hAnsiTheme="minorHAnsi" w:cstheme="minorBidi"/>
        </w:rPr>
      </w:pPr>
      <w:r>
        <w:rPr>
          <w:rFonts w:asciiTheme="minorHAnsi" w:hAnsiTheme="minorHAnsi" w:cstheme="minorBidi"/>
        </w:rPr>
        <w:t>UKHSA (2023) ‘</w:t>
      </w:r>
      <w:r w:rsidRPr="00182761">
        <w:rPr>
          <w:rFonts w:asciiTheme="minorHAnsi" w:hAnsiTheme="minorHAnsi" w:cstheme="minorBidi"/>
        </w:rPr>
        <w:t>Looking after children and those in early years settings before and during cold weather: teachers and other educational professionals</w:t>
      </w:r>
      <w:r>
        <w:rPr>
          <w:rFonts w:asciiTheme="minorHAnsi" w:hAnsiTheme="minorHAnsi" w:cstheme="minorBidi"/>
        </w:rPr>
        <w:t xml:space="preserve">’ </w:t>
      </w:r>
    </w:p>
    <w:p w14:paraId="2388A73A" w14:textId="5B76B991" w:rsidR="00182761" w:rsidRDefault="00182761" w:rsidP="003E4E07">
      <w:pPr>
        <w:numPr>
          <w:ilvl w:val="0"/>
          <w:numId w:val="21"/>
        </w:numPr>
        <w:contextualSpacing/>
        <w:rPr>
          <w:rFonts w:asciiTheme="minorHAnsi" w:hAnsiTheme="minorHAnsi" w:cstheme="minorBidi"/>
        </w:rPr>
      </w:pPr>
      <w:r>
        <w:rPr>
          <w:rFonts w:asciiTheme="minorHAnsi" w:hAnsiTheme="minorHAnsi" w:cstheme="minorBidi"/>
        </w:rPr>
        <w:t>UKHSA (2023) ‘Adverse Weather and Health Plan’</w:t>
      </w:r>
    </w:p>
    <w:p w14:paraId="37903F93" w14:textId="04CE1ECE" w:rsidR="002C08E0" w:rsidRPr="002C08E0" w:rsidRDefault="002C08E0" w:rsidP="002C08E0">
      <w:pPr>
        <w:numPr>
          <w:ilvl w:val="0"/>
          <w:numId w:val="21"/>
        </w:numPr>
        <w:contextualSpacing/>
        <w:rPr>
          <w:rFonts w:asciiTheme="minorHAnsi" w:hAnsiTheme="minorHAnsi" w:cstheme="minorBidi"/>
        </w:rPr>
      </w:pPr>
      <w:r>
        <w:rPr>
          <w:rFonts w:asciiTheme="minorHAnsi" w:hAnsiTheme="minorHAnsi" w:cstheme="minorBidi"/>
        </w:rPr>
        <w:t>DfE (2023) ‘Emergency planning and response for education, childcare, and children’s social care settings’</w:t>
      </w:r>
    </w:p>
    <w:p w14:paraId="6C674F49" w14:textId="77777777" w:rsidR="007B7D11" w:rsidRPr="007B7D11" w:rsidRDefault="007B7D11" w:rsidP="007F0490">
      <w:pPr>
        <w:shd w:val="clear" w:color="auto" w:fill="FFFFFF" w:themeFill="background1"/>
        <w:ind w:left="720"/>
        <w:contextualSpacing/>
        <w:rPr>
          <w:rFonts w:asciiTheme="minorHAnsi" w:hAnsiTheme="minorHAnsi" w:cstheme="minorBidi"/>
        </w:rPr>
      </w:pPr>
    </w:p>
    <w:p w14:paraId="2EFED008" w14:textId="7ADFC6A1" w:rsidR="003A4D22" w:rsidRPr="00464D80" w:rsidRDefault="003A4D22" w:rsidP="003E4E07">
      <w:r w:rsidRPr="00464D80">
        <w:t>This policy operates in conjunction with the following school policies:</w:t>
      </w:r>
    </w:p>
    <w:p w14:paraId="0BC02F61" w14:textId="7ECD3B1B" w:rsidR="007B7D11" w:rsidRDefault="007B7D11" w:rsidP="003E4E07">
      <w:pPr>
        <w:pStyle w:val="ListParagraph"/>
        <w:numPr>
          <w:ilvl w:val="0"/>
          <w:numId w:val="22"/>
        </w:numPr>
      </w:pPr>
      <w:bookmarkStart w:id="10" w:name="_Roles_and_responsibilities"/>
      <w:bookmarkStart w:id="11" w:name="_Monitoring_and_review"/>
      <w:bookmarkStart w:id="12" w:name="_Hlk99359966"/>
      <w:bookmarkEnd w:id="10"/>
      <w:bookmarkEnd w:id="11"/>
      <w:r w:rsidRPr="00BC10EC">
        <w:t xml:space="preserve">First Aid Policy </w:t>
      </w:r>
    </w:p>
    <w:p w14:paraId="22616D00" w14:textId="667ACEAC" w:rsidR="00A01709" w:rsidRPr="00BC10EC" w:rsidRDefault="00A01709" w:rsidP="003E4E07">
      <w:pPr>
        <w:pStyle w:val="ListParagraph"/>
        <w:numPr>
          <w:ilvl w:val="0"/>
          <w:numId w:val="22"/>
        </w:numPr>
      </w:pPr>
      <w:r>
        <w:t>Health and Safety Policy</w:t>
      </w:r>
    </w:p>
    <w:p w14:paraId="66E64479" w14:textId="0F0A324F" w:rsidR="007B7D11" w:rsidRPr="00BC10EC" w:rsidRDefault="007B7D11" w:rsidP="003E4E07">
      <w:pPr>
        <w:pStyle w:val="ListParagraph"/>
        <w:numPr>
          <w:ilvl w:val="0"/>
          <w:numId w:val="22"/>
        </w:numPr>
      </w:pPr>
      <w:r w:rsidRPr="00BC10EC">
        <w:t xml:space="preserve">Child Protection and Safeguarding Policy </w:t>
      </w:r>
    </w:p>
    <w:p w14:paraId="18CA32F6" w14:textId="3C116C43" w:rsidR="007B7D11" w:rsidRDefault="007B7D11" w:rsidP="003E4E07">
      <w:pPr>
        <w:pStyle w:val="ListParagraph"/>
        <w:numPr>
          <w:ilvl w:val="0"/>
          <w:numId w:val="22"/>
        </w:numPr>
      </w:pPr>
      <w:r w:rsidRPr="00BC10EC">
        <w:t xml:space="preserve">Supporting Pupils with Medical Conditions Policy </w:t>
      </w:r>
    </w:p>
    <w:p w14:paraId="720DA414" w14:textId="7005B4A4" w:rsidR="00C02855" w:rsidRPr="007F0490" w:rsidRDefault="00C02855">
      <w:pPr>
        <w:pStyle w:val="ListParagraph"/>
        <w:numPr>
          <w:ilvl w:val="0"/>
          <w:numId w:val="22"/>
        </w:numPr>
        <w:shd w:val="clear" w:color="auto" w:fill="FFFFFF" w:themeFill="background1"/>
      </w:pPr>
      <w:r w:rsidRPr="007F0490">
        <w:rPr>
          <w:shd w:val="clear" w:color="auto" w:fill="FFFFFF" w:themeFill="background1"/>
        </w:rPr>
        <w:t>Behaviour Policy</w:t>
      </w:r>
    </w:p>
    <w:p w14:paraId="2131B1E6" w14:textId="02B97D21" w:rsidR="003D38F8" w:rsidRDefault="007F0490" w:rsidP="007F0490">
      <w:pPr>
        <w:pStyle w:val="ListParagraph"/>
        <w:numPr>
          <w:ilvl w:val="0"/>
          <w:numId w:val="22"/>
        </w:numPr>
        <w:shd w:val="clear" w:color="auto" w:fill="FFFFFF" w:themeFill="background1"/>
      </w:pPr>
      <w:r w:rsidRPr="007F0490">
        <w:t>School Uniform Policy</w:t>
      </w:r>
    </w:p>
    <w:p w14:paraId="0818EDA7" w14:textId="363B1AD7" w:rsidR="002C08E0" w:rsidRDefault="002C08E0" w:rsidP="002C08E0">
      <w:pPr>
        <w:pStyle w:val="ListParagraph"/>
        <w:numPr>
          <w:ilvl w:val="0"/>
          <w:numId w:val="22"/>
        </w:numPr>
        <w:shd w:val="clear" w:color="auto" w:fill="FFFFFF" w:themeFill="background1"/>
      </w:pPr>
      <w:r>
        <w:t>Remote Education</w:t>
      </w:r>
      <w:r w:rsidRPr="007F0490">
        <w:t xml:space="preserve"> Policy</w:t>
      </w:r>
    </w:p>
    <w:p w14:paraId="16F5517D" w14:textId="1BD03553" w:rsidR="00406B10" w:rsidRDefault="008A50BD" w:rsidP="00406B10">
      <w:pPr>
        <w:pStyle w:val="ListParagraph"/>
        <w:numPr>
          <w:ilvl w:val="0"/>
          <w:numId w:val="22"/>
        </w:numPr>
        <w:shd w:val="clear" w:color="auto" w:fill="FFFFFF" w:themeFill="background1"/>
      </w:pPr>
      <w:r>
        <w:t>Business Continuity Plan</w:t>
      </w:r>
    </w:p>
    <w:p w14:paraId="7D13815C" w14:textId="68A3C960" w:rsidR="003A4D22" w:rsidRDefault="003A4D22" w:rsidP="00E169AD">
      <w:pPr>
        <w:pStyle w:val="Heading10"/>
      </w:pPr>
      <w:bookmarkStart w:id="13" w:name="rolesandresponsibilities"/>
      <w:bookmarkEnd w:id="12"/>
      <w:r>
        <w:t>Roles and responsibilities</w:t>
      </w:r>
    </w:p>
    <w:bookmarkEnd w:id="13"/>
    <w:p w14:paraId="52C97019" w14:textId="1B8BF23E" w:rsidR="00642664" w:rsidRPr="005B03B5" w:rsidRDefault="00642664" w:rsidP="003E4E07">
      <w:r w:rsidRPr="005B03B5">
        <w:t>The headteacher is responsible for:</w:t>
      </w:r>
    </w:p>
    <w:p w14:paraId="14DE3F68" w14:textId="77777777" w:rsidR="00642664" w:rsidRDefault="00642664" w:rsidP="003E4E07">
      <w:pPr>
        <w:pStyle w:val="ListParagraph"/>
        <w:numPr>
          <w:ilvl w:val="0"/>
          <w:numId w:val="13"/>
        </w:numPr>
      </w:pPr>
      <w:r>
        <w:t>Deciding whether the school will close due to adverse weather.</w:t>
      </w:r>
    </w:p>
    <w:p w14:paraId="2D3347D5" w14:textId="77777777" w:rsidR="00642664" w:rsidRDefault="00642664" w:rsidP="003E4E07">
      <w:pPr>
        <w:pStyle w:val="ListParagraph"/>
        <w:numPr>
          <w:ilvl w:val="0"/>
          <w:numId w:val="13"/>
        </w:numPr>
      </w:pPr>
      <w:r>
        <w:t>Informing parents and staff of any closure.</w:t>
      </w:r>
    </w:p>
    <w:p w14:paraId="2357820F" w14:textId="77777777" w:rsidR="00642664" w:rsidRDefault="00642664" w:rsidP="003E4E07">
      <w:pPr>
        <w:pStyle w:val="ListParagraph"/>
        <w:numPr>
          <w:ilvl w:val="0"/>
          <w:numId w:val="13"/>
        </w:numPr>
      </w:pPr>
      <w:r>
        <w:t xml:space="preserve">Deciding whether pupils should be kept indoors during break times and reporting this decision to staff at the earliest opportunity. </w:t>
      </w:r>
    </w:p>
    <w:p w14:paraId="6F253E75" w14:textId="77777777" w:rsidR="00642664" w:rsidRDefault="00642664" w:rsidP="003E4E07">
      <w:pPr>
        <w:pStyle w:val="ListParagraph"/>
        <w:numPr>
          <w:ilvl w:val="0"/>
          <w:numId w:val="13"/>
        </w:numPr>
      </w:pPr>
      <w:r>
        <w:t>Ensuring the school is fully stocked with snow clearing equipment.</w:t>
      </w:r>
    </w:p>
    <w:p w14:paraId="341893AE" w14:textId="571458C9" w:rsidR="00642664" w:rsidRDefault="00642664" w:rsidP="003E4E07">
      <w:pPr>
        <w:pStyle w:val="ListParagraph"/>
        <w:numPr>
          <w:ilvl w:val="0"/>
          <w:numId w:val="13"/>
        </w:numPr>
      </w:pPr>
      <w:r>
        <w:t xml:space="preserve">Reviewing this policy on an </w:t>
      </w:r>
      <w:r w:rsidRPr="00730F6B">
        <w:rPr>
          <w:bCs/>
        </w:rPr>
        <w:t>annual</w:t>
      </w:r>
      <w:r w:rsidRPr="00642664">
        <w:rPr>
          <w:color w:val="FF6900"/>
        </w:rPr>
        <w:t xml:space="preserve"> </w:t>
      </w:r>
      <w:r>
        <w:t xml:space="preserve">basis. </w:t>
      </w:r>
    </w:p>
    <w:p w14:paraId="62844574" w14:textId="52F6BE9B" w:rsidR="000B0AB5" w:rsidRDefault="000B0AB5" w:rsidP="003E4E07">
      <w:pPr>
        <w:pStyle w:val="ListParagraph"/>
        <w:numPr>
          <w:ilvl w:val="0"/>
          <w:numId w:val="13"/>
        </w:numPr>
      </w:pPr>
      <w:r>
        <w:t xml:space="preserve">Ensuring classroom temperatures are maintained at an appropriate level. </w:t>
      </w:r>
    </w:p>
    <w:p w14:paraId="07694EEE" w14:textId="6224159B" w:rsidR="000B0AB5" w:rsidRDefault="000B0AB5" w:rsidP="003E4E07">
      <w:pPr>
        <w:pStyle w:val="ListParagraph"/>
        <w:numPr>
          <w:ilvl w:val="0"/>
          <w:numId w:val="13"/>
        </w:numPr>
      </w:pPr>
      <w:r>
        <w:t xml:space="preserve">Ensuring that staff model good practice in terms of sun safety. </w:t>
      </w:r>
    </w:p>
    <w:p w14:paraId="6E05C77E" w14:textId="2F881E24" w:rsidR="000B0AB5" w:rsidRDefault="000B0AB5" w:rsidP="003E4E07">
      <w:pPr>
        <w:pStyle w:val="ListParagraph"/>
        <w:numPr>
          <w:ilvl w:val="0"/>
          <w:numId w:val="13"/>
        </w:numPr>
      </w:pPr>
      <w:r>
        <w:t>Ensuring that staff understand the precautions for pupils in terms of sun safety.</w:t>
      </w:r>
    </w:p>
    <w:p w14:paraId="429EF25B" w14:textId="20DF6087" w:rsidR="000B0AB5" w:rsidRDefault="000B0AB5" w:rsidP="003E4E07">
      <w:pPr>
        <w:pStyle w:val="ListParagraph"/>
        <w:numPr>
          <w:ilvl w:val="0"/>
          <w:numId w:val="13"/>
        </w:numPr>
      </w:pPr>
      <w:r w:rsidRPr="000B0AB5">
        <w:t xml:space="preserve">Ensuring staff receive appropriate training and guidance on the stipulations in this policy. </w:t>
      </w:r>
    </w:p>
    <w:p w14:paraId="2DE64A9C" w14:textId="77777777" w:rsidR="00642664" w:rsidRDefault="00642664" w:rsidP="003E4E07">
      <w:r>
        <w:t xml:space="preserve">The </w:t>
      </w:r>
      <w:r w:rsidRPr="007F0490">
        <w:rPr>
          <w:color w:val="000000" w:themeColor="text1"/>
        </w:rPr>
        <w:t xml:space="preserve">site manager </w:t>
      </w:r>
      <w:r>
        <w:t>is responsible for:</w:t>
      </w:r>
    </w:p>
    <w:p w14:paraId="76C918B0" w14:textId="77777777" w:rsidR="00642664" w:rsidRDefault="00642664" w:rsidP="003E4E07">
      <w:pPr>
        <w:pStyle w:val="ListParagraph"/>
        <w:numPr>
          <w:ilvl w:val="0"/>
          <w:numId w:val="14"/>
        </w:numPr>
      </w:pPr>
      <w:r>
        <w:t>Completing a risk assessment that covers adverse weather and gritting.</w:t>
      </w:r>
    </w:p>
    <w:p w14:paraId="1BC505DC" w14:textId="77777777" w:rsidR="00642664" w:rsidRDefault="00642664" w:rsidP="003E4E07">
      <w:pPr>
        <w:pStyle w:val="ListParagraph"/>
        <w:numPr>
          <w:ilvl w:val="0"/>
          <w:numId w:val="14"/>
        </w:numPr>
      </w:pPr>
      <w:r>
        <w:t>Ensuring gritting is carried out in line with the procedures outlined in this policy.</w:t>
      </w:r>
    </w:p>
    <w:p w14:paraId="422907B0" w14:textId="51C2DDB2" w:rsidR="00642664" w:rsidRDefault="00642664" w:rsidP="003E4E07">
      <w:pPr>
        <w:pStyle w:val="ListParagraph"/>
        <w:numPr>
          <w:ilvl w:val="0"/>
          <w:numId w:val="14"/>
        </w:numPr>
      </w:pPr>
      <w:r>
        <w:lastRenderedPageBreak/>
        <w:t xml:space="preserve">Ensuring all equipment is maintained and stored properly, notifying the </w:t>
      </w:r>
      <w:r w:rsidRPr="007F0490">
        <w:rPr>
          <w:color w:val="000000" w:themeColor="text1"/>
        </w:rPr>
        <w:t xml:space="preserve">headteacher </w:t>
      </w:r>
      <w:r>
        <w:t>of any damages.</w:t>
      </w:r>
    </w:p>
    <w:p w14:paraId="3B18CCDF" w14:textId="34D57D29" w:rsidR="00642664" w:rsidRDefault="00642664" w:rsidP="003E4E07">
      <w:r>
        <w:t>Staff members are responsible for:</w:t>
      </w:r>
    </w:p>
    <w:p w14:paraId="417849FF" w14:textId="77777777" w:rsidR="00642664" w:rsidRDefault="00642664" w:rsidP="003E4E07">
      <w:pPr>
        <w:pStyle w:val="ListParagraph"/>
        <w:numPr>
          <w:ilvl w:val="0"/>
          <w:numId w:val="15"/>
        </w:numPr>
      </w:pPr>
      <w:r>
        <w:t>Adhering to the requirements of this policy.</w:t>
      </w:r>
    </w:p>
    <w:p w14:paraId="3EBBA450" w14:textId="77777777" w:rsidR="00642664" w:rsidRDefault="00642664" w:rsidP="003E4E07">
      <w:pPr>
        <w:pStyle w:val="ListParagraph"/>
        <w:numPr>
          <w:ilvl w:val="0"/>
          <w:numId w:val="15"/>
        </w:numPr>
      </w:pPr>
      <w:r>
        <w:t xml:space="preserve">Reporting any concerns relevant to this policy to the </w:t>
      </w:r>
      <w:r w:rsidRPr="007F0490">
        <w:rPr>
          <w:color w:val="000000" w:themeColor="text1"/>
        </w:rPr>
        <w:t>headteacher</w:t>
      </w:r>
      <w:r>
        <w:t>.</w:t>
      </w:r>
    </w:p>
    <w:p w14:paraId="3F9B6163" w14:textId="77777777" w:rsidR="00642664" w:rsidRDefault="00642664" w:rsidP="003E4E07">
      <w:pPr>
        <w:pStyle w:val="ListParagraph"/>
        <w:numPr>
          <w:ilvl w:val="0"/>
          <w:numId w:val="15"/>
        </w:numPr>
      </w:pPr>
      <w:r>
        <w:t>The safety of pupils, colleagues and themselves.</w:t>
      </w:r>
    </w:p>
    <w:p w14:paraId="46F3E204" w14:textId="77777777" w:rsidR="00642664" w:rsidRDefault="00642664" w:rsidP="003E4E07">
      <w:pPr>
        <w:pStyle w:val="ListParagraph"/>
        <w:numPr>
          <w:ilvl w:val="0"/>
          <w:numId w:val="15"/>
        </w:numPr>
      </w:pPr>
      <w:r>
        <w:t>Wearing appropriate footwear and clothing during periods of adverse weather.</w:t>
      </w:r>
    </w:p>
    <w:p w14:paraId="552397E3" w14:textId="77777777" w:rsidR="00623C72" w:rsidRDefault="00642664" w:rsidP="00623C72">
      <w:pPr>
        <w:pStyle w:val="ListParagraph"/>
        <w:numPr>
          <w:ilvl w:val="0"/>
          <w:numId w:val="15"/>
        </w:numPr>
      </w:pPr>
      <w:r>
        <w:t>Liaising with one another before the end of the day to discuss an exit plan for pupils, this includes escorting younger pupils to the entrance to be collected by their parents.</w:t>
      </w:r>
    </w:p>
    <w:p w14:paraId="55BFCB40" w14:textId="1B025322" w:rsidR="000B0AB5" w:rsidRPr="00BC10EC" w:rsidRDefault="000B0AB5" w:rsidP="00623C72">
      <w:pPr>
        <w:pStyle w:val="ListParagraph"/>
        <w:numPr>
          <w:ilvl w:val="0"/>
          <w:numId w:val="15"/>
        </w:numPr>
      </w:pPr>
      <w:r w:rsidRPr="00BC10EC">
        <w:t xml:space="preserve">Modelling good practice in terms of sun safety. </w:t>
      </w:r>
    </w:p>
    <w:p w14:paraId="2C3E4851" w14:textId="6DEB002B" w:rsidR="000B0AB5" w:rsidRPr="00BC10EC" w:rsidRDefault="000B0AB5" w:rsidP="003E4E07">
      <w:pPr>
        <w:pStyle w:val="ListParagraph"/>
        <w:numPr>
          <w:ilvl w:val="0"/>
          <w:numId w:val="15"/>
        </w:numPr>
      </w:pPr>
      <w:r w:rsidRPr="00BC10EC">
        <w:t>Encouraging pupils to stay appropriate</w:t>
      </w:r>
      <w:r w:rsidR="002C08E0">
        <w:t>ly</w:t>
      </w:r>
      <w:r w:rsidRPr="00BC10EC">
        <w:t xml:space="preserve"> hydrated. </w:t>
      </w:r>
    </w:p>
    <w:p w14:paraId="44CEAE6D" w14:textId="77777777" w:rsidR="00642664" w:rsidRDefault="00642664" w:rsidP="003E4E07">
      <w:r>
        <w:t>Parents are responsible for:</w:t>
      </w:r>
    </w:p>
    <w:p w14:paraId="48065FBE" w14:textId="77777777" w:rsidR="00642664" w:rsidRDefault="00642664" w:rsidP="003E4E07">
      <w:pPr>
        <w:pStyle w:val="ListParagraph"/>
        <w:numPr>
          <w:ilvl w:val="0"/>
          <w:numId w:val="16"/>
        </w:numPr>
      </w:pPr>
      <w:r>
        <w:t>Only using the designated and cleared areas whilst on the school premises.</w:t>
      </w:r>
    </w:p>
    <w:p w14:paraId="3793D530" w14:textId="77777777" w:rsidR="00642664" w:rsidRDefault="00642664" w:rsidP="003E4E07">
      <w:pPr>
        <w:pStyle w:val="ListParagraph"/>
        <w:numPr>
          <w:ilvl w:val="0"/>
          <w:numId w:val="16"/>
        </w:numPr>
      </w:pPr>
      <w:r>
        <w:t>Collecting their children when the school needs to close.</w:t>
      </w:r>
    </w:p>
    <w:p w14:paraId="3D66721F" w14:textId="77777777" w:rsidR="00642664" w:rsidRDefault="00642664" w:rsidP="003E4E07">
      <w:pPr>
        <w:pStyle w:val="ListParagraph"/>
        <w:numPr>
          <w:ilvl w:val="0"/>
          <w:numId w:val="16"/>
        </w:numPr>
      </w:pPr>
      <w:r>
        <w:t>Keeping all their contact information up-to-date.</w:t>
      </w:r>
    </w:p>
    <w:p w14:paraId="5B075C74" w14:textId="0F495C62" w:rsidR="00C02855" w:rsidRDefault="00642664" w:rsidP="007F0490">
      <w:pPr>
        <w:pStyle w:val="ListParagraph"/>
        <w:numPr>
          <w:ilvl w:val="0"/>
          <w:numId w:val="16"/>
        </w:numPr>
      </w:pPr>
      <w:r>
        <w:t>Ensuring they and their children wear the appropriate footwear and clothing for adverse weather.</w:t>
      </w:r>
    </w:p>
    <w:p w14:paraId="3CCED29D" w14:textId="1DFBDAA1" w:rsidR="00C02855" w:rsidRDefault="00C02855" w:rsidP="00C02855">
      <w:r>
        <w:t>Pupils are responsible for:</w:t>
      </w:r>
    </w:p>
    <w:p w14:paraId="4FD41388" w14:textId="6101C63E" w:rsidR="00C02855" w:rsidRDefault="00C02855" w:rsidP="00C02855">
      <w:pPr>
        <w:pStyle w:val="ListParagraph"/>
        <w:numPr>
          <w:ilvl w:val="0"/>
          <w:numId w:val="31"/>
        </w:numPr>
      </w:pPr>
      <w:r>
        <w:t>Following the School Uniform Policy.</w:t>
      </w:r>
    </w:p>
    <w:p w14:paraId="3ADF202B" w14:textId="4D8EA58A" w:rsidR="00C02855" w:rsidRDefault="00C02855" w:rsidP="00C02855">
      <w:pPr>
        <w:pStyle w:val="ListParagraph"/>
        <w:numPr>
          <w:ilvl w:val="0"/>
          <w:numId w:val="31"/>
        </w:numPr>
      </w:pPr>
      <w:r>
        <w:t>F</w:t>
      </w:r>
      <w:r w:rsidRPr="00C02855">
        <w:t>ollowing the instructions and guidance of staff</w:t>
      </w:r>
      <w:r>
        <w:t xml:space="preserve"> during adverse weather.</w:t>
      </w:r>
    </w:p>
    <w:p w14:paraId="18EC9027" w14:textId="461FCE66" w:rsidR="00ED557A" w:rsidRDefault="00ED557A" w:rsidP="003E4E07">
      <w:pPr>
        <w:pStyle w:val="ListParagraph"/>
        <w:widowControl w:val="0"/>
        <w:autoSpaceDE w:val="0"/>
        <w:autoSpaceDN w:val="0"/>
        <w:adjustRightInd w:val="0"/>
        <w:spacing w:before="0"/>
        <w:jc w:val="left"/>
        <w:rPr>
          <w:rFonts w:cs="Arial"/>
          <w:b/>
          <w:bCs/>
          <w:color w:val="000000" w:themeColor="text1"/>
          <w:shd w:val="clear" w:color="auto" w:fill="ECECEC" w:themeFill="background2"/>
        </w:rPr>
      </w:pPr>
    </w:p>
    <w:p w14:paraId="6717FCB4" w14:textId="3D0E53B2" w:rsidR="00D84A98" w:rsidRDefault="00C02855" w:rsidP="00E169AD">
      <w:pPr>
        <w:pStyle w:val="Heading10"/>
      </w:pPr>
      <w:bookmarkStart w:id="14" w:name="_Definitions"/>
      <w:bookmarkStart w:id="15" w:name="_Consent"/>
      <w:bookmarkStart w:id="16" w:name="_[Updated]_School_closure"/>
      <w:bookmarkEnd w:id="14"/>
      <w:bookmarkEnd w:id="15"/>
      <w:bookmarkEnd w:id="16"/>
      <w:r>
        <w:t>School closure</w:t>
      </w:r>
    </w:p>
    <w:p w14:paraId="2774E3ED" w14:textId="33028C0F" w:rsidR="00BE639A" w:rsidRDefault="00BE639A" w:rsidP="003E4E07">
      <w:bookmarkStart w:id="17" w:name="_General_procedures"/>
      <w:bookmarkEnd w:id="17"/>
      <w:r>
        <w:t xml:space="preserve">The headteacher will sign the school up to receive </w:t>
      </w:r>
      <w:hyperlink r:id="rId9" w:history="1">
        <w:r w:rsidRPr="00BE639A">
          <w:rPr>
            <w:rStyle w:val="Hyperlink"/>
          </w:rPr>
          <w:t>Weather-Health Alerts</w:t>
        </w:r>
      </w:hyperlink>
      <w:r>
        <w:t xml:space="preserve"> from the UKHSA and Met Office. The school will make a local assessment and initiate all appropriate procedures in response to an alert. Alerts will be reviewed to ensure the school fully understands the potential impacts and how likely they are to occur.</w:t>
      </w:r>
    </w:p>
    <w:p w14:paraId="1BF8665B" w14:textId="4D5A978D" w:rsidR="00642664" w:rsidRPr="00642664" w:rsidRDefault="00642664" w:rsidP="003E4E07">
      <w:r w:rsidRPr="00642664">
        <w:t>The decision to close the school will be made by the headteacher</w:t>
      </w:r>
      <w:r>
        <w:rPr>
          <w:b/>
        </w:rPr>
        <w:t xml:space="preserve"> </w:t>
      </w:r>
      <w:r w:rsidRPr="00420F80">
        <w:rPr>
          <w:bCs/>
        </w:rPr>
        <w:t xml:space="preserve">and </w:t>
      </w:r>
      <w:r w:rsidR="00AC1A23" w:rsidRPr="00420F80">
        <w:rPr>
          <w:bCs/>
        </w:rPr>
        <w:t>the</w:t>
      </w:r>
      <w:r w:rsidRPr="007F0490">
        <w:t xml:space="preserve"> </w:t>
      </w:r>
      <w:r w:rsidRPr="00642664">
        <w:t>site manager</w:t>
      </w:r>
      <w:r w:rsidR="00AC1A23">
        <w:t>. T</w:t>
      </w:r>
      <w:r w:rsidRPr="00642664">
        <w:t xml:space="preserve">he chair of governors will </w:t>
      </w:r>
      <w:r w:rsidR="00AC1A23">
        <w:t xml:space="preserve">also </w:t>
      </w:r>
      <w:r w:rsidRPr="00642664">
        <w:t xml:space="preserve">be consulted when </w:t>
      </w:r>
      <w:proofErr w:type="gramStart"/>
      <w:r w:rsidRPr="00642664">
        <w:t>making a decision</w:t>
      </w:r>
      <w:proofErr w:type="gramEnd"/>
      <w:r w:rsidRPr="00642664">
        <w:t xml:space="preserve"> about school closure. In the absence of the headteacher, the deputy headteacher will assume the responsibility of the headteacher in relation to the Adverse Weather Policy.</w:t>
      </w:r>
    </w:p>
    <w:p w14:paraId="237B7492" w14:textId="77777777" w:rsidR="00642664" w:rsidRPr="00642664" w:rsidRDefault="00642664" w:rsidP="003E4E07">
      <w:r w:rsidRPr="00642664">
        <w:t>The school will be closed if one or more of the following conditions apply:</w:t>
      </w:r>
    </w:p>
    <w:p w14:paraId="5233D1C4" w14:textId="5246ECC0" w:rsidR="00642664" w:rsidRPr="00642664" w:rsidRDefault="00642664" w:rsidP="003E4E07">
      <w:pPr>
        <w:pStyle w:val="ListParagraph"/>
        <w:numPr>
          <w:ilvl w:val="0"/>
          <w:numId w:val="17"/>
        </w:numPr>
      </w:pPr>
      <w:r w:rsidRPr="00642664">
        <w:t>Conditions on site are considered to be unsafe and are likely to present danger to users of the site</w:t>
      </w:r>
    </w:p>
    <w:p w14:paraId="2903260B" w14:textId="05F563FD" w:rsidR="00642664" w:rsidRPr="00642664" w:rsidRDefault="00642664" w:rsidP="003E4E07">
      <w:pPr>
        <w:pStyle w:val="ListParagraph"/>
        <w:numPr>
          <w:ilvl w:val="0"/>
          <w:numId w:val="17"/>
        </w:numPr>
      </w:pPr>
      <w:r w:rsidRPr="00642664">
        <w:t>Staff numbers are insufficient for the school to operate safely</w:t>
      </w:r>
    </w:p>
    <w:p w14:paraId="78D745AA" w14:textId="77777777" w:rsidR="00642664" w:rsidRPr="00642664" w:rsidRDefault="00642664" w:rsidP="003E4E07">
      <w:r w:rsidRPr="00642664">
        <w:t>In the event of school closure:</w:t>
      </w:r>
    </w:p>
    <w:p w14:paraId="75988A82" w14:textId="3353EB34" w:rsidR="00642664" w:rsidRPr="00642664" w:rsidRDefault="00642664" w:rsidP="003E4E07">
      <w:pPr>
        <w:pStyle w:val="ListParagraph"/>
        <w:numPr>
          <w:ilvl w:val="0"/>
          <w:numId w:val="18"/>
        </w:numPr>
      </w:pPr>
      <w:r w:rsidRPr="00642664">
        <w:t>The headteacher will inform staff and parents via text message</w:t>
      </w:r>
      <w:r w:rsidR="00464D80">
        <w:t xml:space="preserve"> or telephone</w:t>
      </w:r>
      <w:r w:rsidRPr="00642664">
        <w:t>.</w:t>
      </w:r>
    </w:p>
    <w:p w14:paraId="780691E3" w14:textId="543B6480" w:rsidR="00642664" w:rsidRPr="00642664" w:rsidRDefault="00642664" w:rsidP="003E4E07">
      <w:pPr>
        <w:pStyle w:val="ListParagraph"/>
        <w:numPr>
          <w:ilvl w:val="0"/>
          <w:numId w:val="18"/>
        </w:numPr>
      </w:pPr>
      <w:r w:rsidRPr="00642664">
        <w:t xml:space="preserve">The headteacher or </w:t>
      </w:r>
      <w:r w:rsidR="008A50BD">
        <w:t>website manager</w:t>
      </w:r>
      <w:r w:rsidRPr="00642664">
        <w:t xml:space="preserve"> will post an update on the school website.</w:t>
      </w:r>
    </w:p>
    <w:p w14:paraId="77B3F8A2" w14:textId="76C03D8D" w:rsidR="00AC1A23" w:rsidRPr="00642664" w:rsidRDefault="00642664" w:rsidP="003E4E07">
      <w:pPr>
        <w:pStyle w:val="ListParagraph"/>
        <w:numPr>
          <w:ilvl w:val="0"/>
          <w:numId w:val="18"/>
        </w:numPr>
      </w:pPr>
      <w:r w:rsidRPr="00642664">
        <w:lastRenderedPageBreak/>
        <w:t xml:space="preserve">The site manager will display ‘closure’ signs on the school’s entrance gates. </w:t>
      </w:r>
    </w:p>
    <w:p w14:paraId="35574949" w14:textId="51F451EA" w:rsidR="00642664" w:rsidRDefault="00642664" w:rsidP="003E4E07">
      <w:r w:rsidRPr="00642664">
        <w:t>In the event of the school having to close during the day, parents will be contacted via text message or telephone, using the number</w:t>
      </w:r>
      <w:r w:rsidR="00335B0A">
        <w:t>s</w:t>
      </w:r>
      <w:r w:rsidRPr="00642664">
        <w:t xml:space="preserve"> provided on the emergency contacts list, and asked to collect their child from the school</w:t>
      </w:r>
      <w:r w:rsidR="00464D80">
        <w:t xml:space="preserve"> as soon as possible</w:t>
      </w:r>
      <w:r w:rsidRPr="00642664">
        <w:t>.</w:t>
      </w:r>
    </w:p>
    <w:p w14:paraId="4C899E7D" w14:textId="3C88062E" w:rsidR="002C08E0" w:rsidRDefault="002C08E0" w:rsidP="003E4E07">
      <w:r>
        <w:t>Where the school is temporarily closed due to adverse weather, the headteacher will aim to ensure the school can provide remote education in line with the Remote Education Policy</w:t>
      </w:r>
      <w:r w:rsidR="00F63BC6">
        <w:t xml:space="preserve"> and </w:t>
      </w:r>
      <w:proofErr w:type="spellStart"/>
      <w:r w:rsidR="00F63BC6">
        <w:t>Glenmere’s</w:t>
      </w:r>
      <w:proofErr w:type="spellEnd"/>
      <w:r w:rsidR="00F63BC6">
        <w:t xml:space="preserve"> Home Learning Protocol (on the school website)</w:t>
      </w:r>
      <w:r>
        <w:t xml:space="preserve">. </w:t>
      </w:r>
      <w:r w:rsidR="00F63BC6">
        <w:t xml:space="preserve">On the first </w:t>
      </w:r>
      <w:r w:rsidR="00485560">
        <w:t xml:space="preserve">and second </w:t>
      </w:r>
      <w:r w:rsidR="00F63BC6">
        <w:t>day of the closure, the children will be expected to do their Doodle Learning</w:t>
      </w:r>
      <w:r w:rsidR="00485560">
        <w:t xml:space="preserve">, </w:t>
      </w:r>
      <w:proofErr w:type="spellStart"/>
      <w:r w:rsidR="00485560">
        <w:t>Glenmere’s</w:t>
      </w:r>
      <w:proofErr w:type="spellEnd"/>
      <w:r w:rsidR="00485560">
        <w:t xml:space="preserve"> Home Learning Protocol will take place on day three of absence due to weather. </w:t>
      </w:r>
    </w:p>
    <w:p w14:paraId="7BD2AF32" w14:textId="7F8EA9DE" w:rsidR="00AC1A23" w:rsidRPr="00642664" w:rsidRDefault="00AC1A23" w:rsidP="003E4E07">
      <w:r w:rsidRPr="00AC1A23">
        <w:t xml:space="preserve">Staff who are likely to face particular difficulties in getting home may have to leave work early, </w:t>
      </w:r>
      <w:proofErr w:type="gramStart"/>
      <w:r w:rsidRPr="00AC1A23">
        <w:t>taking into account</w:t>
      </w:r>
      <w:proofErr w:type="gramEnd"/>
      <w:r w:rsidRPr="00AC1A23">
        <w:t xml:space="preserve"> their personal safety. This decision will be taken in collaboration with the headteacher. Minimum cover arrangements in school will be provided by employees who do not have a particularly long or difficult journey home to ensure staffing ratios are maintained for the safety of</w:t>
      </w:r>
      <w:r>
        <w:t xml:space="preserve"> pupils.</w:t>
      </w:r>
    </w:p>
    <w:p w14:paraId="70A342C5" w14:textId="77777777" w:rsidR="00642664" w:rsidRPr="00642664" w:rsidRDefault="00642664" w:rsidP="003E4E07">
      <w:r w:rsidRPr="00642664">
        <w:t xml:space="preserve">A closure of the school during the day and an early release of staff will only be considered in extreme circumstances. </w:t>
      </w:r>
    </w:p>
    <w:p w14:paraId="0FC4AAFA" w14:textId="6B2952F0" w:rsidR="003A4D22" w:rsidRDefault="00213F86" w:rsidP="00E169AD">
      <w:pPr>
        <w:pStyle w:val="Heading10"/>
      </w:pPr>
      <w:bookmarkStart w:id="18" w:name="remainingopeninadverseweatherconditions"/>
      <w:r>
        <w:t>Remaining open in adverse weather conditions</w:t>
      </w:r>
      <w:bookmarkEnd w:id="18"/>
    </w:p>
    <w:p w14:paraId="3F416DD3" w14:textId="53AA72FE" w:rsidR="00213F86" w:rsidRPr="00213F86" w:rsidRDefault="00213F86" w:rsidP="003E4E07">
      <w:bookmarkStart w:id="19" w:name="_The_learning_environment"/>
      <w:bookmarkStart w:id="20" w:name="_Assessment"/>
      <w:bookmarkStart w:id="21" w:name="_Additional_safeguarding_procedures"/>
      <w:bookmarkEnd w:id="19"/>
      <w:bookmarkEnd w:id="20"/>
      <w:bookmarkEnd w:id="21"/>
      <w:r w:rsidRPr="00213F86">
        <w:t>When deciding whether the school will remain open, risks will be assessed in line with</w:t>
      </w:r>
      <w:r w:rsidR="00335B0A">
        <w:t xml:space="preserve"> the</w:t>
      </w:r>
      <w:r w:rsidRPr="00213F86">
        <w:t xml:space="preserve"> </w:t>
      </w:r>
      <w:r w:rsidR="00AC1A23">
        <w:t>appropriate risk assessment.</w:t>
      </w:r>
    </w:p>
    <w:p w14:paraId="55F14591" w14:textId="16BC2C44" w:rsidR="00213F86" w:rsidRDefault="00213F86" w:rsidP="003E4E07">
      <w:r w:rsidRPr="00213F86">
        <w:t>If the school remains open when there has been snowfall or the site is icy, access to the site for pedestrians will be restricted to the pedestrian gates only</w:t>
      </w:r>
      <w:r w:rsidR="00AC1A23">
        <w:t xml:space="preserve"> and al</w:t>
      </w:r>
      <w:r w:rsidR="00AC1A23" w:rsidRPr="00AC1A23">
        <w:t>l pathways, wherever practical, will have been cleared and gritted before pupils arrive on the premises</w:t>
      </w:r>
      <w:r w:rsidR="00AC1A23">
        <w:t>.</w:t>
      </w:r>
    </w:p>
    <w:p w14:paraId="6E245404" w14:textId="17D107AC" w:rsidR="00213F86" w:rsidRPr="00213F86" w:rsidRDefault="00213F86" w:rsidP="003E4E07">
      <w:r w:rsidRPr="00213F86">
        <w:t>The site manager will place health and safety caution signs to warn users of the increased hazards on site</w:t>
      </w:r>
      <w:r w:rsidR="00AC1A23">
        <w:t xml:space="preserve">, if there are any, and a </w:t>
      </w:r>
      <w:r w:rsidRPr="00213F86">
        <w:t xml:space="preserve">notice will be erected to inform vehicles and pedestrians entering the school grounds that they do so at their own risk. </w:t>
      </w:r>
    </w:p>
    <w:p w14:paraId="02B81AF6" w14:textId="70A0356B" w:rsidR="00213F86" w:rsidRPr="00213F86" w:rsidRDefault="00213F86" w:rsidP="003E4E07">
      <w:r w:rsidRPr="00213F86">
        <w:t xml:space="preserve">At the headteacher’s discretion, during periods of adverse weather conditions, the playground may be out-of-bounds to pupils and parents. </w:t>
      </w:r>
    </w:p>
    <w:p w14:paraId="1BA43BE9" w14:textId="4BFAD9E2" w:rsidR="00213F86" w:rsidRPr="00213F86" w:rsidRDefault="00213F86" w:rsidP="003E4E07">
      <w:pPr>
        <w:rPr>
          <w:rFonts w:asciiTheme="majorHAnsi" w:hAnsiTheme="majorHAnsi" w:cstheme="majorHAnsi"/>
          <w:b/>
          <w:sz w:val="28"/>
          <w:szCs w:val="32"/>
        </w:rPr>
      </w:pPr>
      <w:r w:rsidRPr="00213F86">
        <w:t xml:space="preserve">All persons entering the school buildings </w:t>
      </w:r>
      <w:r w:rsidR="00F8525F">
        <w:t>will be</w:t>
      </w:r>
      <w:r w:rsidR="00F8525F" w:rsidRPr="00213F86">
        <w:t xml:space="preserve"> </w:t>
      </w:r>
      <w:r w:rsidRPr="00213F86">
        <w:t>asked to ensure they wipe their feet thoroughly, in order to reduce slip hazards.</w:t>
      </w:r>
    </w:p>
    <w:p w14:paraId="0782CED4" w14:textId="28C77737" w:rsidR="00F15925" w:rsidRDefault="00213F86" w:rsidP="00E169AD">
      <w:pPr>
        <w:pStyle w:val="Heading10"/>
      </w:pPr>
      <w:bookmarkStart w:id="22" w:name="proceduresforgritting"/>
      <w:r>
        <w:t>Procedures for gritting</w:t>
      </w:r>
    </w:p>
    <w:bookmarkEnd w:id="22"/>
    <w:p w14:paraId="5D078A09" w14:textId="13D233A0" w:rsidR="00213F86" w:rsidRDefault="00213F86" w:rsidP="003E4E07">
      <w:r>
        <w:t>The first phase of gritting will prioritise those areas which are most used by pupils and staff. This includes the main entrance of the school, as well as the following areas:</w:t>
      </w:r>
    </w:p>
    <w:p w14:paraId="05476020" w14:textId="3AC3D3A9" w:rsidR="00213F86" w:rsidRPr="00485560" w:rsidRDefault="00485560" w:rsidP="003E4E07">
      <w:pPr>
        <w:pStyle w:val="ListParagraph"/>
        <w:numPr>
          <w:ilvl w:val="0"/>
          <w:numId w:val="19"/>
        </w:numPr>
        <w:rPr>
          <w:b/>
          <w:bCs/>
        </w:rPr>
      </w:pPr>
      <w:r w:rsidRPr="00485560">
        <w:rPr>
          <w:b/>
          <w:bCs/>
        </w:rPr>
        <w:t>Pathway to the playground</w:t>
      </w:r>
      <w:r>
        <w:rPr>
          <w:b/>
          <w:bCs/>
        </w:rPr>
        <w:t xml:space="preserve"> and school office</w:t>
      </w:r>
    </w:p>
    <w:p w14:paraId="1E3F71D6" w14:textId="229DE8F0" w:rsidR="00213F86" w:rsidRPr="00485560" w:rsidRDefault="00485560" w:rsidP="003E4E07">
      <w:pPr>
        <w:pStyle w:val="ListParagraph"/>
        <w:numPr>
          <w:ilvl w:val="0"/>
          <w:numId w:val="19"/>
        </w:numPr>
        <w:rPr>
          <w:b/>
          <w:bCs/>
        </w:rPr>
      </w:pPr>
      <w:r w:rsidRPr="00485560">
        <w:rPr>
          <w:b/>
          <w:bCs/>
        </w:rPr>
        <w:t>School driveway.</w:t>
      </w:r>
    </w:p>
    <w:p w14:paraId="1EFE1150" w14:textId="1E13A12D" w:rsidR="00485560" w:rsidRPr="00485560" w:rsidRDefault="00485560" w:rsidP="003E4E07">
      <w:pPr>
        <w:pStyle w:val="ListParagraph"/>
        <w:numPr>
          <w:ilvl w:val="0"/>
          <w:numId w:val="19"/>
        </w:numPr>
        <w:rPr>
          <w:b/>
          <w:bCs/>
        </w:rPr>
      </w:pPr>
      <w:r w:rsidRPr="00485560">
        <w:rPr>
          <w:b/>
          <w:bCs/>
        </w:rPr>
        <w:t>School Playground</w:t>
      </w:r>
    </w:p>
    <w:p w14:paraId="02FED9CA" w14:textId="51664794" w:rsidR="00213F86" w:rsidRDefault="00213F86" w:rsidP="003E4E07">
      <w:r>
        <w:t>The second phase of gritting will include areas that are not covered by phase one, but are likely to be used. These include, but are not limited to, the following areas:</w:t>
      </w:r>
    </w:p>
    <w:p w14:paraId="05F5D2F5" w14:textId="3AD56B72" w:rsidR="00213F86" w:rsidRPr="00485560" w:rsidRDefault="00485560" w:rsidP="003E4E07">
      <w:pPr>
        <w:pStyle w:val="ListParagraph"/>
        <w:numPr>
          <w:ilvl w:val="0"/>
          <w:numId w:val="20"/>
        </w:numPr>
        <w:rPr>
          <w:b/>
          <w:bCs/>
        </w:rPr>
      </w:pPr>
      <w:r w:rsidRPr="00485560">
        <w:rPr>
          <w:b/>
          <w:bCs/>
        </w:rPr>
        <w:lastRenderedPageBreak/>
        <w:t xml:space="preserve">Pathway to </w:t>
      </w:r>
      <w:proofErr w:type="spellStart"/>
      <w:r w:rsidRPr="00485560">
        <w:rPr>
          <w:b/>
          <w:bCs/>
        </w:rPr>
        <w:t>Kiddy</w:t>
      </w:r>
      <w:proofErr w:type="spellEnd"/>
      <w:r w:rsidRPr="00485560">
        <w:rPr>
          <w:b/>
          <w:bCs/>
        </w:rPr>
        <w:t xml:space="preserve"> </w:t>
      </w:r>
      <w:proofErr w:type="spellStart"/>
      <w:r w:rsidRPr="00485560">
        <w:rPr>
          <w:b/>
          <w:bCs/>
        </w:rPr>
        <w:t>Kapers</w:t>
      </w:r>
      <w:proofErr w:type="spellEnd"/>
      <w:r w:rsidRPr="00485560">
        <w:rPr>
          <w:b/>
          <w:bCs/>
        </w:rPr>
        <w:t xml:space="preserve"> Nursery</w:t>
      </w:r>
    </w:p>
    <w:p w14:paraId="42AAB9CD" w14:textId="15575D65" w:rsidR="00213F86" w:rsidRPr="00485560" w:rsidRDefault="00485560" w:rsidP="003E4E07">
      <w:pPr>
        <w:pStyle w:val="ListParagraph"/>
        <w:numPr>
          <w:ilvl w:val="0"/>
          <w:numId w:val="20"/>
        </w:numPr>
        <w:rPr>
          <w:b/>
          <w:bCs/>
        </w:rPr>
      </w:pPr>
      <w:r w:rsidRPr="00485560">
        <w:rPr>
          <w:b/>
          <w:bCs/>
        </w:rPr>
        <w:t>Pathway from the top gate, down the field and towards the playground</w:t>
      </w:r>
    </w:p>
    <w:p w14:paraId="2AA6D22B" w14:textId="53A6BA37" w:rsidR="00213F86" w:rsidRDefault="00213F86" w:rsidP="003E4E07">
      <w:r>
        <w:t>The headteacher</w:t>
      </w:r>
      <w:r w:rsidR="0080701C">
        <w:t xml:space="preserve"> will</w:t>
      </w:r>
      <w:r>
        <w:t xml:space="preserve"> decide which areas of the school are designated ‘first phase’ and ‘second phase’ for gritting. </w:t>
      </w:r>
      <w:r w:rsidR="00F8525F">
        <w:t>Points of higher risk of injury in the event of snow and ice will be identified by the site manager, such as entrances, exits and playground areas, and prioritise</w:t>
      </w:r>
      <w:r w:rsidR="00121611">
        <w:t>d</w:t>
      </w:r>
      <w:r w:rsidR="00F8525F">
        <w:t xml:space="preserve"> for clearance or gritting. </w:t>
      </w:r>
    </w:p>
    <w:p w14:paraId="20B533A6" w14:textId="3E42B79B" w:rsidR="00213F86" w:rsidRDefault="00213F86" w:rsidP="003E4E07">
      <w:r>
        <w:t xml:space="preserve">The site manager </w:t>
      </w:r>
      <w:r w:rsidR="00F8525F">
        <w:t xml:space="preserve">will </w:t>
      </w:r>
      <w:r>
        <w:t xml:space="preserve">ensure that the </w:t>
      </w:r>
      <w:r w:rsidR="00734D9C">
        <w:t>identified</w:t>
      </w:r>
      <w:r>
        <w:t xml:space="preserve"> areas have been gritted and are safe for </w:t>
      </w:r>
      <w:r w:rsidR="00734D9C">
        <w:t>use</w:t>
      </w:r>
      <w:r>
        <w:t>.</w:t>
      </w:r>
      <w:r w:rsidR="00E525D0">
        <w:t xml:space="preserve"> </w:t>
      </w:r>
      <w:r>
        <w:t xml:space="preserve">Any areas that have not been cleared or gritted </w:t>
      </w:r>
      <w:r w:rsidR="00F8525F">
        <w:t>will be</w:t>
      </w:r>
      <w:r>
        <w:t xml:space="preserve"> clearly marked or cordoned off</w:t>
      </w:r>
      <w:r w:rsidR="00F8525F">
        <w:t xml:space="preserve"> to prevent staff, pupils and visitors from entering</w:t>
      </w:r>
      <w:r>
        <w:t xml:space="preserve">. </w:t>
      </w:r>
    </w:p>
    <w:p w14:paraId="0DB77A85" w14:textId="208A972B" w:rsidR="00213F86" w:rsidRDefault="00213F86" w:rsidP="003E4E07">
      <w:r>
        <w:t xml:space="preserve">The supply of </w:t>
      </w:r>
      <w:r w:rsidR="00F8525F">
        <w:t>grit</w:t>
      </w:r>
      <w:r>
        <w:t xml:space="preserve"> is monitored</w:t>
      </w:r>
      <w:r w:rsidR="00F8525F">
        <w:t xml:space="preserve"> to ensure that there is a sufficient amount to clear ice and snow if these occur</w:t>
      </w:r>
      <w:r>
        <w:t xml:space="preserve"> – if supplies are low, the headteacher is notified. </w:t>
      </w:r>
      <w:r w:rsidR="00F8525F">
        <w:t xml:space="preserve">The site manager will also ensure that there are adequate supplies of equipment, e.g. shovels and gloves, to support gritting and clearance of key routes through the premises. Any damaged or defective equipment will be reported to the headteacher to be replaced. </w:t>
      </w:r>
    </w:p>
    <w:p w14:paraId="58B652A0" w14:textId="56B04E2F" w:rsidR="00213F86" w:rsidRPr="00213F86" w:rsidRDefault="00213F86" w:rsidP="003E4E07">
      <w:r>
        <w:t xml:space="preserve">A record </w:t>
      </w:r>
      <w:r w:rsidR="00F8525F">
        <w:t>will be</w:t>
      </w:r>
      <w:r>
        <w:t xml:space="preserve"> made of the areas that have been gritted, along with the frequency of gritting. </w:t>
      </w:r>
    </w:p>
    <w:p w14:paraId="22C3A2C5" w14:textId="465F4714" w:rsidR="006D5222" w:rsidRDefault="00213F86" w:rsidP="00E169AD">
      <w:pPr>
        <w:pStyle w:val="Heading10"/>
      </w:pPr>
      <w:bookmarkStart w:id="23" w:name="_Mobile_phones_and"/>
      <w:bookmarkStart w:id="24" w:name="_Monitoring_and_review_1"/>
      <w:bookmarkStart w:id="25" w:name="_[Updated]_Use_of"/>
      <w:bookmarkStart w:id="26" w:name="healthandsafety"/>
      <w:bookmarkEnd w:id="23"/>
      <w:bookmarkEnd w:id="24"/>
      <w:bookmarkEnd w:id="25"/>
      <w:r>
        <w:t xml:space="preserve">Health and safety </w:t>
      </w:r>
      <w:bookmarkEnd w:id="26"/>
    </w:p>
    <w:p w14:paraId="67DF29FF" w14:textId="582C1EC7" w:rsidR="00213F86" w:rsidRPr="00213F86" w:rsidRDefault="00213F86" w:rsidP="003E4E07">
      <w:bookmarkStart w:id="27" w:name="_Storage_and_retention"/>
      <w:bookmarkStart w:id="28" w:name="_[Updated]_Appropriate_use"/>
      <w:bookmarkStart w:id="29" w:name="_Monitoring_and_review_2"/>
      <w:bookmarkEnd w:id="27"/>
      <w:bookmarkEnd w:id="28"/>
      <w:bookmarkEnd w:id="29"/>
      <w:r w:rsidRPr="00213F86">
        <w:t xml:space="preserve">The school </w:t>
      </w:r>
      <w:r w:rsidR="002406E6">
        <w:t>will recognise its</w:t>
      </w:r>
      <w:r w:rsidRPr="00213F86">
        <w:t xml:space="preserve"> duty of care to anyone accessing the site and surrounding grounds.</w:t>
      </w:r>
      <w:r w:rsidR="002406E6">
        <w:t xml:space="preserve"> </w:t>
      </w:r>
      <w:r w:rsidRPr="00213F86">
        <w:t>The school will be liable if it is found to have been negligent in its responsibilities and not taken all reasonable measures, given the circumstances, to ensure the health and safety of pupils, staff, visitors and parents entering the school site.</w:t>
      </w:r>
    </w:p>
    <w:p w14:paraId="775B0BA7" w14:textId="2FA5A2EB" w:rsidR="00213F86" w:rsidRPr="00213F86" w:rsidRDefault="00213F86" w:rsidP="003E4E07">
      <w:r w:rsidRPr="00213F86">
        <w:t>The headteacher</w:t>
      </w:r>
      <w:r w:rsidR="002406E6">
        <w:t xml:space="preserve"> will be</w:t>
      </w:r>
      <w:r w:rsidRPr="00213F86">
        <w:t xml:space="preserve"> responsible for ensuring safety on the school site, in accordance with the school’s </w:t>
      </w:r>
      <w:r w:rsidRPr="00A52CFA">
        <w:t>Health and Safety Policy</w:t>
      </w:r>
      <w:r w:rsidRPr="00213F86">
        <w:t>.</w:t>
      </w:r>
    </w:p>
    <w:p w14:paraId="3CEACB73" w14:textId="546FD3C7" w:rsidR="00213F86" w:rsidRPr="00213F86" w:rsidRDefault="00213F86" w:rsidP="003E4E07">
      <w:r w:rsidRPr="00213F86">
        <w:t xml:space="preserve">Staff, visitors and parents have the personal responsibility to express caution and take responsibility for their own health and safety whilst on the school grounds. </w:t>
      </w:r>
      <w:r w:rsidR="00E525D0">
        <w:t xml:space="preserve">Staff members </w:t>
      </w:r>
      <w:r w:rsidRPr="00213F86">
        <w:t xml:space="preserve">must take responsibility for the health and safety of any </w:t>
      </w:r>
      <w:r w:rsidR="00E525D0">
        <w:t>pupils</w:t>
      </w:r>
      <w:r w:rsidR="00E525D0" w:rsidRPr="00213F86">
        <w:t xml:space="preserve"> </w:t>
      </w:r>
      <w:r w:rsidRPr="00213F86">
        <w:t>under their supervision.</w:t>
      </w:r>
    </w:p>
    <w:p w14:paraId="168BD2D2" w14:textId="2AB20B14" w:rsidR="00213F86" w:rsidRPr="00213F86" w:rsidRDefault="00213F86" w:rsidP="003E4E07">
      <w:r w:rsidRPr="00213F86">
        <w:t xml:space="preserve">If anyone believes that the site is unsafe after the </w:t>
      </w:r>
      <w:r w:rsidR="00E525D0">
        <w:t>appropriate risk a</w:t>
      </w:r>
      <w:r w:rsidRPr="00213F86">
        <w:t xml:space="preserve">ssessment has been completed, </w:t>
      </w:r>
      <w:r w:rsidR="002406E6">
        <w:t>they will be</w:t>
      </w:r>
      <w:r w:rsidRPr="00213F86">
        <w:t xml:space="preserve"> advised </w:t>
      </w:r>
      <w:r w:rsidR="002406E6">
        <w:t>to</w:t>
      </w:r>
      <w:r w:rsidRPr="00213F86">
        <w:t xml:space="preserve"> not enter the school grounds and inform either the headteacher or site manager so the </w:t>
      </w:r>
      <w:r w:rsidR="00E525D0" w:rsidRPr="00213F86">
        <w:t>s</w:t>
      </w:r>
      <w:r w:rsidR="00E525D0">
        <w:t>ite</w:t>
      </w:r>
      <w:r w:rsidR="00E525D0" w:rsidRPr="00213F86">
        <w:t xml:space="preserve"> </w:t>
      </w:r>
      <w:r w:rsidRPr="00213F86">
        <w:t xml:space="preserve">can be reassessed. </w:t>
      </w:r>
    </w:p>
    <w:p w14:paraId="0D23862D" w14:textId="7648CB7E" w:rsidR="00213F86" w:rsidRPr="00213F86" w:rsidRDefault="00E525D0" w:rsidP="003E4E07">
      <w:r w:rsidRPr="00E525D0">
        <w:t>A risk assessment of the site will be conducted</w:t>
      </w:r>
      <w:r>
        <w:t xml:space="preserve"> by the site manager</w:t>
      </w:r>
      <w:r w:rsidRPr="00E525D0">
        <w:t xml:space="preserve"> in order to assess any potential hazards due to the weather conditions</w:t>
      </w:r>
      <w:r>
        <w:t xml:space="preserve"> and</w:t>
      </w:r>
      <w:r w:rsidR="00213F86" w:rsidRPr="00213F86">
        <w:t xml:space="preserve"> the headteacher </w:t>
      </w:r>
      <w:r>
        <w:t xml:space="preserve">will be informed of the outcome </w:t>
      </w:r>
      <w:r w:rsidR="00213F86" w:rsidRPr="00213F86">
        <w:t xml:space="preserve">at </w:t>
      </w:r>
      <w:r w:rsidR="00213F86" w:rsidRPr="00485560">
        <w:rPr>
          <w:b/>
          <w:bCs/>
        </w:rPr>
        <w:t>7.00am</w:t>
      </w:r>
      <w:r>
        <w:t>.</w:t>
      </w:r>
    </w:p>
    <w:p w14:paraId="09397894" w14:textId="61B3A8B1" w:rsidR="00A6107F" w:rsidRDefault="00213F86" w:rsidP="003E4E07">
      <w:r w:rsidRPr="00213F86">
        <w:t xml:space="preserve">Closing the school </w:t>
      </w:r>
      <w:r w:rsidR="002406E6">
        <w:t>will be</w:t>
      </w:r>
      <w:r w:rsidR="002406E6" w:rsidRPr="00213F86">
        <w:t xml:space="preserve"> </w:t>
      </w:r>
      <w:r w:rsidRPr="00213F86">
        <w:t xml:space="preserve">a reasonable decision if pupils or staff are at risk of serious injury due to the weather conditions. </w:t>
      </w:r>
    </w:p>
    <w:p w14:paraId="1F034107" w14:textId="2AC1C927" w:rsidR="00CE61F2" w:rsidRPr="00CE61F2" w:rsidRDefault="00CE61F2" w:rsidP="003E4E07">
      <w:r w:rsidRPr="00CE61F2">
        <w:t xml:space="preserve">To minimise the risk of ill health during </w:t>
      </w:r>
      <w:r>
        <w:t>adverse</w:t>
      </w:r>
      <w:r w:rsidRPr="00CE61F2">
        <w:t xml:space="preserve"> temperatures, the school will: </w:t>
      </w:r>
    </w:p>
    <w:p w14:paraId="5AE25B12" w14:textId="4D322E8D" w:rsidR="00CE61F2" w:rsidRPr="00CE61F2" w:rsidRDefault="00CE61F2" w:rsidP="003E4E07">
      <w:pPr>
        <w:numPr>
          <w:ilvl w:val="0"/>
          <w:numId w:val="26"/>
        </w:numPr>
        <w:contextualSpacing/>
        <w:rPr>
          <w:rFonts w:asciiTheme="minorHAnsi" w:hAnsiTheme="minorHAnsi" w:cstheme="minorBidi"/>
        </w:rPr>
      </w:pPr>
      <w:r w:rsidRPr="00CE61F2">
        <w:rPr>
          <w:rFonts w:asciiTheme="minorHAnsi" w:hAnsiTheme="minorHAnsi" w:cstheme="minorBidi"/>
        </w:rPr>
        <w:t xml:space="preserve">Encourage staff and pupils to keep as much of their skin as possible covered up during the </w:t>
      </w:r>
      <w:r w:rsidR="00F8525F">
        <w:rPr>
          <w:rFonts w:asciiTheme="minorHAnsi" w:hAnsiTheme="minorHAnsi" w:cstheme="minorBidi"/>
        </w:rPr>
        <w:t>s</w:t>
      </w:r>
      <w:r w:rsidRPr="00CE61F2">
        <w:rPr>
          <w:rFonts w:asciiTheme="minorHAnsi" w:hAnsiTheme="minorHAnsi" w:cstheme="minorBidi"/>
        </w:rPr>
        <w:t>ummer months</w:t>
      </w:r>
      <w:r>
        <w:rPr>
          <w:rFonts w:asciiTheme="minorHAnsi" w:hAnsiTheme="minorHAnsi" w:cstheme="minorBidi"/>
        </w:rPr>
        <w:t xml:space="preserve"> and wearing appropriate clothing during the </w:t>
      </w:r>
      <w:r w:rsidR="00F8525F">
        <w:rPr>
          <w:rFonts w:asciiTheme="minorHAnsi" w:hAnsiTheme="minorHAnsi" w:cstheme="minorBidi"/>
        </w:rPr>
        <w:t>w</w:t>
      </w:r>
      <w:r>
        <w:rPr>
          <w:rFonts w:asciiTheme="minorHAnsi" w:hAnsiTheme="minorHAnsi" w:cstheme="minorBidi"/>
        </w:rPr>
        <w:t>inter months.</w:t>
      </w:r>
    </w:p>
    <w:p w14:paraId="38CC9DDA" w14:textId="487D015B" w:rsidR="00CE61F2" w:rsidRPr="00CE61F2" w:rsidRDefault="00CE61F2" w:rsidP="003E4E07">
      <w:pPr>
        <w:numPr>
          <w:ilvl w:val="0"/>
          <w:numId w:val="26"/>
        </w:numPr>
        <w:contextualSpacing/>
        <w:rPr>
          <w:rFonts w:asciiTheme="minorHAnsi" w:hAnsiTheme="minorHAnsi" w:cstheme="minorBidi"/>
        </w:rPr>
      </w:pPr>
      <w:r w:rsidRPr="00CE61F2">
        <w:rPr>
          <w:rFonts w:asciiTheme="minorHAnsi" w:hAnsiTheme="minorHAnsi" w:cstheme="minorBidi"/>
        </w:rPr>
        <w:lastRenderedPageBreak/>
        <w:t xml:space="preserve">Encourage staff and pupils to use sunscreen of at least sun protection factor (SPF) </w:t>
      </w:r>
      <w:r w:rsidRPr="00CE61F2">
        <w:rPr>
          <w:rFonts w:asciiTheme="minorHAnsi" w:hAnsiTheme="minorHAnsi" w:cstheme="minorBidi"/>
          <w:b/>
          <w:bCs/>
          <w:color w:val="FF6900" w:themeColor="accent5"/>
          <w:u w:val="single"/>
        </w:rPr>
        <w:t>15</w:t>
      </w:r>
      <w:r w:rsidRPr="00CE61F2">
        <w:rPr>
          <w:rFonts w:asciiTheme="minorHAnsi" w:hAnsiTheme="minorHAnsi" w:cstheme="minorBidi"/>
        </w:rPr>
        <w:t xml:space="preserve"> with UVA protection on any part of the body that they cannot cover up</w:t>
      </w:r>
      <w:r>
        <w:rPr>
          <w:rFonts w:asciiTheme="minorHAnsi" w:hAnsiTheme="minorHAnsi" w:cstheme="minorBidi"/>
        </w:rPr>
        <w:t xml:space="preserve"> during the Summer months</w:t>
      </w:r>
      <w:r w:rsidRPr="00CE61F2">
        <w:rPr>
          <w:rFonts w:asciiTheme="minorHAnsi" w:hAnsiTheme="minorHAnsi" w:cstheme="minorBidi"/>
        </w:rPr>
        <w:t xml:space="preserve">. </w:t>
      </w:r>
    </w:p>
    <w:p w14:paraId="06A3CF6E" w14:textId="77777777" w:rsidR="00CE61F2" w:rsidRPr="00CE61F2" w:rsidRDefault="00CE61F2" w:rsidP="003E4E07">
      <w:pPr>
        <w:numPr>
          <w:ilvl w:val="0"/>
          <w:numId w:val="26"/>
        </w:numPr>
        <w:contextualSpacing/>
        <w:rPr>
          <w:rFonts w:asciiTheme="minorHAnsi" w:hAnsiTheme="minorHAnsi" w:cstheme="minorBidi"/>
        </w:rPr>
      </w:pPr>
      <w:r w:rsidRPr="00CE61F2">
        <w:rPr>
          <w:rFonts w:asciiTheme="minorHAnsi" w:hAnsiTheme="minorHAnsi" w:cstheme="minorBidi"/>
        </w:rPr>
        <w:t xml:space="preserve">Encourage staff and pupils to take their breaks in the shade, if possible, rather than staying out in the sun. </w:t>
      </w:r>
    </w:p>
    <w:p w14:paraId="5559632F" w14:textId="42942025" w:rsidR="00CE61F2" w:rsidRPr="00CE61F2" w:rsidRDefault="00CE61F2" w:rsidP="003E4E07">
      <w:pPr>
        <w:numPr>
          <w:ilvl w:val="0"/>
          <w:numId w:val="26"/>
        </w:numPr>
        <w:contextualSpacing/>
        <w:rPr>
          <w:rFonts w:asciiTheme="minorHAnsi" w:hAnsiTheme="minorHAnsi" w:cstheme="minorBidi"/>
        </w:rPr>
      </w:pPr>
      <w:r w:rsidRPr="00CE61F2">
        <w:rPr>
          <w:rFonts w:asciiTheme="minorHAnsi" w:hAnsiTheme="minorHAnsi" w:cstheme="minorBidi"/>
        </w:rPr>
        <w:t xml:space="preserve">Reschedule work/outdoor lessons </w:t>
      </w:r>
      <w:r>
        <w:rPr>
          <w:rFonts w:asciiTheme="minorHAnsi" w:hAnsiTheme="minorHAnsi" w:cstheme="minorBidi"/>
        </w:rPr>
        <w:t>according to the outdoor temperature.</w:t>
      </w:r>
    </w:p>
    <w:p w14:paraId="613EF310" w14:textId="5F9D5144" w:rsidR="00CE61F2" w:rsidRDefault="00CE61F2" w:rsidP="003E4E07">
      <w:pPr>
        <w:numPr>
          <w:ilvl w:val="0"/>
          <w:numId w:val="26"/>
        </w:numPr>
        <w:contextualSpacing/>
        <w:rPr>
          <w:rFonts w:asciiTheme="minorHAnsi" w:hAnsiTheme="minorHAnsi" w:cstheme="minorBidi"/>
        </w:rPr>
      </w:pPr>
      <w:r w:rsidRPr="00CE61F2">
        <w:rPr>
          <w:rFonts w:asciiTheme="minorHAnsi" w:hAnsiTheme="minorHAnsi" w:cstheme="minorBidi"/>
        </w:rPr>
        <w:t>Situate water points and rest areas in the shade</w:t>
      </w:r>
      <w:r>
        <w:rPr>
          <w:rFonts w:asciiTheme="minorHAnsi" w:hAnsiTheme="minorHAnsi" w:cstheme="minorBidi"/>
        </w:rPr>
        <w:t xml:space="preserve"> during hot temperatures</w:t>
      </w:r>
      <w:r w:rsidRPr="00CE61F2">
        <w:rPr>
          <w:rFonts w:asciiTheme="minorHAnsi" w:hAnsiTheme="minorHAnsi" w:cstheme="minorBidi"/>
        </w:rPr>
        <w:t xml:space="preserve">. </w:t>
      </w:r>
    </w:p>
    <w:p w14:paraId="314396A3" w14:textId="1202A30C" w:rsidR="00C11D01" w:rsidRDefault="00C11D01" w:rsidP="003E4E07">
      <w:pPr>
        <w:numPr>
          <w:ilvl w:val="0"/>
          <w:numId w:val="26"/>
        </w:numPr>
        <w:contextualSpacing/>
        <w:rPr>
          <w:rFonts w:asciiTheme="minorHAnsi" w:hAnsiTheme="minorHAnsi" w:cstheme="minorBidi"/>
        </w:rPr>
      </w:pPr>
      <w:r>
        <w:rPr>
          <w:rFonts w:asciiTheme="minorHAnsi" w:hAnsiTheme="minorHAnsi" w:cstheme="minorBidi"/>
        </w:rPr>
        <w:t>Encourage staff and pupils to carry an inhaler at all times if needed.</w:t>
      </w:r>
    </w:p>
    <w:p w14:paraId="778F1B33" w14:textId="23B3B60E" w:rsidR="00C11D01" w:rsidRDefault="00C11D01" w:rsidP="003E4E07">
      <w:pPr>
        <w:numPr>
          <w:ilvl w:val="0"/>
          <w:numId w:val="26"/>
        </w:numPr>
        <w:contextualSpacing/>
        <w:rPr>
          <w:rFonts w:asciiTheme="minorHAnsi" w:hAnsiTheme="minorHAnsi" w:cstheme="minorBidi"/>
        </w:rPr>
      </w:pPr>
      <w:r>
        <w:rPr>
          <w:rFonts w:asciiTheme="minorHAnsi" w:hAnsiTheme="minorHAnsi" w:cstheme="minorBidi"/>
        </w:rPr>
        <w:t>Encourage staff and pupils to stay hydrated.</w:t>
      </w:r>
    </w:p>
    <w:p w14:paraId="5A83BF8B" w14:textId="77777777" w:rsidR="00F8525F" w:rsidRDefault="00F8525F" w:rsidP="00F8525F">
      <w:pPr>
        <w:contextualSpacing/>
        <w:rPr>
          <w:rFonts w:asciiTheme="minorHAnsi" w:hAnsiTheme="minorHAnsi" w:cstheme="minorBidi"/>
        </w:rPr>
      </w:pPr>
    </w:p>
    <w:p w14:paraId="33F3154B" w14:textId="6C0E7ADF" w:rsidR="00F8525F" w:rsidRDefault="00406B10" w:rsidP="00406B10">
      <w:r>
        <w:t>To help protect staff, pupils and visitors during adverse cold weather, the school will:</w:t>
      </w:r>
    </w:p>
    <w:p w14:paraId="384FE0ED" w14:textId="3050B70D" w:rsidR="00406B10" w:rsidRDefault="00406B10" w:rsidP="00406B10">
      <w:pPr>
        <w:pStyle w:val="ListParagraph"/>
        <w:numPr>
          <w:ilvl w:val="0"/>
          <w:numId w:val="34"/>
        </w:numPr>
      </w:pPr>
      <w:r>
        <w:t>Ensure heating systems are maintained and in good working order, prioritising rooms being used where appropriate</w:t>
      </w:r>
      <w:r w:rsidR="00734D9C">
        <w:t>.</w:t>
      </w:r>
    </w:p>
    <w:p w14:paraId="2B01AF21" w14:textId="6C8D8D60" w:rsidR="00406B10" w:rsidRDefault="00406B10" w:rsidP="00406B10">
      <w:pPr>
        <w:pStyle w:val="ListParagraph"/>
        <w:numPr>
          <w:ilvl w:val="0"/>
          <w:numId w:val="34"/>
        </w:numPr>
      </w:pPr>
      <w:r>
        <w:t>Draught-proof windows, doors and other points of energy loss</w:t>
      </w:r>
      <w:r w:rsidR="00734D9C">
        <w:t>.</w:t>
      </w:r>
    </w:p>
    <w:p w14:paraId="100858C6" w14:textId="37786D31" w:rsidR="00734D9C" w:rsidRDefault="00406B10" w:rsidP="00406B10">
      <w:pPr>
        <w:pStyle w:val="ListParagraph"/>
        <w:numPr>
          <w:ilvl w:val="0"/>
          <w:numId w:val="34"/>
        </w:numPr>
      </w:pPr>
      <w:r>
        <w:t>Close rooms or buildings that are too cold to be used</w:t>
      </w:r>
      <w:r w:rsidR="00734D9C">
        <w:t>.</w:t>
      </w:r>
      <w:r>
        <w:t xml:space="preserve"> </w:t>
      </w:r>
    </w:p>
    <w:p w14:paraId="5CDC8BEC" w14:textId="377A81C3" w:rsidR="00406B10" w:rsidRDefault="00734D9C" w:rsidP="00406B10">
      <w:pPr>
        <w:pStyle w:val="ListParagraph"/>
        <w:numPr>
          <w:ilvl w:val="0"/>
          <w:numId w:val="34"/>
        </w:numPr>
      </w:pPr>
      <w:r>
        <w:t>V</w:t>
      </w:r>
      <w:r w:rsidR="00406B10">
        <w:t>entilate indoor spaces, especially where people gather, to help reduce the risk of infections spreading</w:t>
      </w:r>
      <w:r>
        <w:t>.</w:t>
      </w:r>
    </w:p>
    <w:p w14:paraId="39AAFBD8" w14:textId="2EF28801" w:rsidR="00406B10" w:rsidRDefault="00406B10" w:rsidP="00406B10">
      <w:pPr>
        <w:pStyle w:val="ListParagraph"/>
        <w:numPr>
          <w:ilvl w:val="0"/>
          <w:numId w:val="34"/>
        </w:numPr>
      </w:pPr>
      <w:r>
        <w:t>Promote the flu vaccine for eligible staff and pupils, and encourage parents to keep their children up to date with routine immunisations</w:t>
      </w:r>
      <w:r w:rsidR="00734D9C">
        <w:t>.</w:t>
      </w:r>
    </w:p>
    <w:p w14:paraId="3DC9817C" w14:textId="44C0F241" w:rsidR="00406B10" w:rsidRDefault="00406B10" w:rsidP="00406B10">
      <w:pPr>
        <w:pStyle w:val="ListParagraph"/>
        <w:numPr>
          <w:ilvl w:val="0"/>
          <w:numId w:val="34"/>
        </w:numPr>
      </w:pPr>
      <w:r>
        <w:t>Reinforce messaging around the importance of hand and respiratory hygiene</w:t>
      </w:r>
      <w:r w:rsidR="00734D9C">
        <w:t>.</w:t>
      </w:r>
    </w:p>
    <w:p w14:paraId="54CE7801" w14:textId="19F6F810" w:rsidR="00406B10" w:rsidRDefault="00406B10" w:rsidP="00406B10">
      <w:pPr>
        <w:pStyle w:val="ListParagraph"/>
        <w:numPr>
          <w:ilvl w:val="0"/>
          <w:numId w:val="34"/>
        </w:numPr>
      </w:pPr>
      <w:r>
        <w:t>Encourage physical activity where appropriate to help keep pupils warm</w:t>
      </w:r>
      <w:r w:rsidR="00734D9C">
        <w:t>.</w:t>
      </w:r>
    </w:p>
    <w:p w14:paraId="53DCF8B0" w14:textId="32AC2C3F" w:rsidR="00406B10" w:rsidRDefault="00406B10" w:rsidP="00406B10">
      <w:pPr>
        <w:pStyle w:val="ListParagraph"/>
        <w:numPr>
          <w:ilvl w:val="0"/>
          <w:numId w:val="34"/>
        </w:numPr>
      </w:pPr>
      <w:r>
        <w:t>Provide information to parents and pupils on important logistical changes, e.g. disrupted bus routes, during severe weather</w:t>
      </w:r>
      <w:r w:rsidR="00734D9C">
        <w:t>.</w:t>
      </w:r>
      <w:r>
        <w:t xml:space="preserve"> </w:t>
      </w:r>
    </w:p>
    <w:p w14:paraId="13EC29AB" w14:textId="5D60A103" w:rsidR="00406B10" w:rsidRDefault="00406B10" w:rsidP="00406B10">
      <w:pPr>
        <w:pStyle w:val="ListParagraph"/>
        <w:numPr>
          <w:ilvl w:val="0"/>
          <w:numId w:val="34"/>
        </w:numPr>
      </w:pPr>
      <w:r>
        <w:t>Ensure pupils have a sufficient supply of hot meals and snacks</w:t>
      </w:r>
      <w:r w:rsidR="00734D9C">
        <w:t>.</w:t>
      </w:r>
    </w:p>
    <w:p w14:paraId="2FF11CB1" w14:textId="4308EF0C" w:rsidR="00CE61F2" w:rsidRPr="00406B10" w:rsidRDefault="00406B10" w:rsidP="00A52CFA">
      <w:pPr>
        <w:pStyle w:val="ListParagraph"/>
        <w:numPr>
          <w:ilvl w:val="0"/>
          <w:numId w:val="34"/>
        </w:numPr>
      </w:pPr>
      <w:r>
        <w:t>Signpost parents to key sources of support, e.g. heating and other energy efficiency measures, during cold weather periods</w:t>
      </w:r>
      <w:r w:rsidR="00734D9C">
        <w:t>.</w:t>
      </w:r>
      <w:r>
        <w:t xml:space="preserve"> </w:t>
      </w:r>
    </w:p>
    <w:p w14:paraId="7FE87AB2" w14:textId="79AD5AD9" w:rsidR="00A01709" w:rsidRDefault="00A01709" w:rsidP="003E4E07">
      <w:r>
        <w:t xml:space="preserve">Relevant staff members will be </w:t>
      </w:r>
      <w:r w:rsidR="00406B10">
        <w:t xml:space="preserve">trained and </w:t>
      </w:r>
      <w:r>
        <w:t>made aware of how to recognise the signs that a pupil may be suffering from ill health due to adverse weather conditions.</w:t>
      </w:r>
      <w:r w:rsidR="00406B10">
        <w:t xml:space="preserve"> All staff will understand the school’s Emergency Plan</w:t>
      </w:r>
      <w:r w:rsidR="0049381B">
        <w:t>.</w:t>
      </w:r>
    </w:p>
    <w:p w14:paraId="53E9D0A4" w14:textId="452BC4D8" w:rsidR="000B0AB5" w:rsidRPr="000B0AB5" w:rsidRDefault="000B0AB5" w:rsidP="003E4E07">
      <w:r w:rsidRPr="000B0AB5">
        <w:t xml:space="preserve">Where a pupil is suffering from heat </w:t>
      </w:r>
      <w:r w:rsidR="00692235">
        <w:t>exhaustion</w:t>
      </w:r>
      <w:r w:rsidRPr="000B0AB5">
        <w:t>, the following steps will be taken immediately:</w:t>
      </w:r>
    </w:p>
    <w:p w14:paraId="4BF60C1A" w14:textId="77777777" w:rsidR="000B0AB5" w:rsidRPr="000B0AB5" w:rsidRDefault="000B0AB5" w:rsidP="003E4E07">
      <w:pPr>
        <w:numPr>
          <w:ilvl w:val="0"/>
          <w:numId w:val="23"/>
        </w:numPr>
        <w:contextualSpacing/>
        <w:rPr>
          <w:rFonts w:asciiTheme="minorHAnsi" w:hAnsiTheme="minorHAnsi" w:cstheme="minorBidi"/>
        </w:rPr>
      </w:pPr>
      <w:r w:rsidRPr="000B0AB5">
        <w:rPr>
          <w:rFonts w:asciiTheme="minorHAnsi" w:hAnsiTheme="minorHAnsi" w:cstheme="minorBidi"/>
        </w:rPr>
        <w:t>Moving the pupil to as cool a room as possible and encouraging them to drink cold water</w:t>
      </w:r>
    </w:p>
    <w:p w14:paraId="393B2A32" w14:textId="4A4B4DE8" w:rsidR="000B0AB5" w:rsidRPr="000B0AB5" w:rsidRDefault="000B0AB5" w:rsidP="003E4E07">
      <w:pPr>
        <w:numPr>
          <w:ilvl w:val="0"/>
          <w:numId w:val="23"/>
        </w:numPr>
        <w:contextualSpacing/>
        <w:rPr>
          <w:rFonts w:asciiTheme="minorHAnsi" w:hAnsiTheme="minorHAnsi" w:cstheme="minorBidi"/>
        </w:rPr>
      </w:pPr>
      <w:r w:rsidRPr="000B0AB5">
        <w:rPr>
          <w:rFonts w:asciiTheme="minorHAnsi" w:hAnsiTheme="minorHAnsi" w:cstheme="minorBidi"/>
        </w:rPr>
        <w:t xml:space="preserve">Cooling the pupil as rapidly as possibly, using whatever methods possible, e.g. sponging or spraying the pupil with cool water, placing cold packs around the neck and armpits, wrapping the pupil in a cool, wet sheet, </w:t>
      </w:r>
      <w:r w:rsidR="00692235">
        <w:rPr>
          <w:rFonts w:asciiTheme="minorHAnsi" w:hAnsiTheme="minorHAnsi" w:cstheme="minorBidi"/>
        </w:rPr>
        <w:t xml:space="preserve">and assisting cooling </w:t>
      </w:r>
      <w:r w:rsidR="00C96B16">
        <w:rPr>
          <w:rFonts w:asciiTheme="minorHAnsi" w:hAnsiTheme="minorHAnsi" w:cstheme="minorBidi"/>
        </w:rPr>
        <w:t xml:space="preserve">using </w:t>
      </w:r>
      <w:r w:rsidRPr="000B0AB5">
        <w:rPr>
          <w:rFonts w:asciiTheme="minorHAnsi" w:hAnsiTheme="minorHAnsi" w:cstheme="minorBidi"/>
        </w:rPr>
        <w:t>a fan.</w:t>
      </w:r>
    </w:p>
    <w:p w14:paraId="2DCE9775" w14:textId="77777777" w:rsidR="000B0AB5" w:rsidRPr="000B0AB5" w:rsidRDefault="000B0AB5" w:rsidP="003E4E07">
      <w:pPr>
        <w:numPr>
          <w:ilvl w:val="0"/>
          <w:numId w:val="23"/>
        </w:numPr>
        <w:contextualSpacing/>
        <w:rPr>
          <w:rFonts w:asciiTheme="minorHAnsi" w:hAnsiTheme="minorHAnsi" w:cstheme="minorBidi"/>
        </w:rPr>
      </w:pPr>
      <w:r w:rsidRPr="000B0AB5">
        <w:rPr>
          <w:rFonts w:asciiTheme="minorHAnsi" w:hAnsiTheme="minorHAnsi" w:cstheme="minorBidi"/>
        </w:rPr>
        <w:t xml:space="preserve">Where the pupil does not respond to treatment within 30 minutes, an ambulance will be called. </w:t>
      </w:r>
    </w:p>
    <w:p w14:paraId="2A63A194" w14:textId="2AB2B895" w:rsidR="0049381B" w:rsidRPr="00A52CFA" w:rsidRDefault="000B0AB5" w:rsidP="00406B10">
      <w:pPr>
        <w:numPr>
          <w:ilvl w:val="0"/>
          <w:numId w:val="23"/>
        </w:numPr>
        <w:contextualSpacing/>
      </w:pPr>
      <w:r w:rsidRPr="000B0AB5">
        <w:rPr>
          <w:rFonts w:asciiTheme="minorHAnsi" w:hAnsiTheme="minorHAnsi" w:cstheme="minorBidi"/>
        </w:rPr>
        <w:t>If the pupil loses consciousness or has a fit, they will be placed in the recovery position and an ambulance called immediately; treatment to cool the pupil will continue until the ambulance arrives.</w:t>
      </w:r>
    </w:p>
    <w:p w14:paraId="047A8E37" w14:textId="77777777" w:rsidR="00692235" w:rsidRPr="0049381B" w:rsidRDefault="00692235" w:rsidP="00A52CFA">
      <w:pPr>
        <w:contextualSpacing/>
        <w:rPr>
          <w:b/>
          <w:bCs/>
          <w:shd w:val="clear" w:color="auto" w:fill="47D7AC" w:themeFill="accent4"/>
        </w:rPr>
      </w:pPr>
    </w:p>
    <w:p w14:paraId="2928A086" w14:textId="1E425096" w:rsidR="00692235" w:rsidRDefault="00692235" w:rsidP="00A52CFA">
      <w:r>
        <w:t xml:space="preserve">Where a pupil is suspected to be suffering from heatstroke, 999 will be called immediately and the pupil will be cooled down in line with the procedures for managing heat </w:t>
      </w:r>
      <w:r w:rsidR="00A32BD8">
        <w:t>exhaustion</w:t>
      </w:r>
      <w:r>
        <w:t xml:space="preserve"> outlined above whilst awaiting medical assistance.</w:t>
      </w:r>
    </w:p>
    <w:p w14:paraId="7B0EB77B" w14:textId="2A46CE6D" w:rsidR="00406B10" w:rsidRPr="00213F86" w:rsidRDefault="00692235" w:rsidP="00406B10">
      <w:r>
        <w:lastRenderedPageBreak/>
        <w:t>Where a pupil loses consciousness or experiences a fit</w:t>
      </w:r>
      <w:r w:rsidR="00A32BD8">
        <w:t xml:space="preserve"> or seizure</w:t>
      </w:r>
      <w:r>
        <w:t xml:space="preserve">, they will be placed in the recovery position, 999 will be called immediately and staff will follow the operator’s instructions. </w:t>
      </w:r>
    </w:p>
    <w:p w14:paraId="3B8D1C11" w14:textId="6D07EA3A" w:rsidR="00FA2E4B" w:rsidRDefault="00FA2E4B" w:rsidP="00E169AD">
      <w:pPr>
        <w:pStyle w:val="Heading10"/>
      </w:pPr>
      <w:bookmarkStart w:id="30" w:name="attendance"/>
      <w:r>
        <w:t>Attendance</w:t>
      </w:r>
      <w:bookmarkEnd w:id="30"/>
    </w:p>
    <w:p w14:paraId="5B8FED63" w14:textId="681BFFE9" w:rsidR="00FA2E4B" w:rsidRDefault="00FA2E4B" w:rsidP="003E4E07">
      <w:r>
        <w:t xml:space="preserve">Where the school is officially closed, all absence </w:t>
      </w:r>
      <w:r w:rsidR="00692235">
        <w:t>will be</w:t>
      </w:r>
      <w:r>
        <w:t xml:space="preserve"> registered as authorised.</w:t>
      </w:r>
    </w:p>
    <w:p w14:paraId="3B92E56D" w14:textId="41C58799" w:rsidR="00FA2E4B" w:rsidRDefault="00FA2E4B" w:rsidP="003E4E07">
      <w:r>
        <w:t>When a pupil cannot attend the school due to adverse weather conditions, the pupil will be marked in the register as having an authorised absence and will, therefore, not affect the school’s attendance statistics.</w:t>
      </w:r>
    </w:p>
    <w:p w14:paraId="0D78671C" w14:textId="388EBA43" w:rsidR="00FA2E4B" w:rsidRDefault="00FA2E4B" w:rsidP="003E4E07">
      <w:r>
        <w:t xml:space="preserve">If the headteacher believes the pupil could have safely made it to school but did not attend, the pupil will be marked in the register as having an unauthorised absence. </w:t>
      </w:r>
    </w:p>
    <w:p w14:paraId="5832E3C1" w14:textId="153589A7" w:rsidR="005E034D" w:rsidRDefault="00FA2E4B" w:rsidP="003E4E07">
      <w:r>
        <w:t xml:space="preserve">Parents acting on the assumption that the school </w:t>
      </w:r>
      <w:r w:rsidR="00692235">
        <w:t>is</w:t>
      </w:r>
      <w:r>
        <w:t xml:space="preserve"> closed, without gaining confirmation, or failing to inform the school of the circumstances that prevent the child coming into school, risk their child’s absence being registered as an unauthorised absence.</w:t>
      </w:r>
    </w:p>
    <w:p w14:paraId="4CDB4694" w14:textId="7433FD7B" w:rsidR="005E034D" w:rsidRDefault="005E034D" w:rsidP="003E4E07">
      <w:r>
        <w:t xml:space="preserve">During periods of adverse weather conditions, staff members </w:t>
      </w:r>
      <w:r w:rsidR="00692235">
        <w:t xml:space="preserve">will be </w:t>
      </w:r>
      <w:r>
        <w:t>expected to make all reasonable efforts to attend work</w:t>
      </w:r>
      <w:r w:rsidR="00E525D0">
        <w:t xml:space="preserve"> and</w:t>
      </w:r>
      <w:r w:rsidR="00E525D0" w:rsidRPr="00E525D0">
        <w:t xml:space="preserve"> are encouraged to liaise with the headteacher to discuss difficulties attending work due to adverse weather.</w:t>
      </w:r>
    </w:p>
    <w:p w14:paraId="2057BA9E" w14:textId="4E735D68" w:rsidR="005E034D" w:rsidRDefault="005E034D" w:rsidP="003E4E07">
      <w:r>
        <w:t xml:space="preserve">The school </w:t>
      </w:r>
      <w:r w:rsidR="00692235">
        <w:t xml:space="preserve">will </w:t>
      </w:r>
      <w:r>
        <w:t xml:space="preserve">understand that, whilst staff members are expected to make all reasonable efforts to attend work, it is essential to minimise personal risk. It </w:t>
      </w:r>
      <w:r w:rsidR="00692235">
        <w:t>will</w:t>
      </w:r>
      <w:r>
        <w:t xml:space="preserve"> therefore </w:t>
      </w:r>
      <w:r w:rsidR="00692235">
        <w:t xml:space="preserve">be </w:t>
      </w:r>
      <w:r>
        <w:t>at the discretion of staff members as to whether they are able to attend work in adverse weather conditions.</w:t>
      </w:r>
    </w:p>
    <w:p w14:paraId="7E0D0A50" w14:textId="1558134E" w:rsidR="005E034D" w:rsidRDefault="005E034D" w:rsidP="00BA205C">
      <w:r>
        <w:t>In order to comply with health and safety regulations, different age groups may be brought together to be taught under the supervision of the available teachers and support staff</w:t>
      </w:r>
      <w:r w:rsidR="00BA205C">
        <w:t>.</w:t>
      </w:r>
      <w:r>
        <w:t xml:space="preserve"> No maximum class size limits are set out</w:t>
      </w:r>
      <w:r w:rsidR="00BA205C">
        <w:t>; a</w:t>
      </w:r>
      <w:r>
        <w:t xml:space="preserve"> limit of 30 pupils per class will apply if the majority of children will reach the age of five, six or seven in that school year.</w:t>
      </w:r>
    </w:p>
    <w:p w14:paraId="1B50B003" w14:textId="1C8F289D" w:rsidR="00FA2E4B" w:rsidRDefault="00FA2E4B" w:rsidP="00E169AD">
      <w:pPr>
        <w:pStyle w:val="Heading10"/>
      </w:pPr>
      <w:bookmarkStart w:id="31" w:name="examdisruption"/>
      <w:r>
        <w:t>Exam disruption</w:t>
      </w:r>
    </w:p>
    <w:bookmarkEnd w:id="31"/>
    <w:p w14:paraId="27637137" w14:textId="12BC313A" w:rsidR="005F506F" w:rsidRDefault="005F506F" w:rsidP="003E4E07">
      <w:r>
        <w:t xml:space="preserve">Staff will follow procedures in the school’s </w:t>
      </w:r>
      <w:r w:rsidR="00762F51">
        <w:t>Access arrangements plan</w:t>
      </w:r>
      <w:r>
        <w:t xml:space="preserve"> in the event of disruption </w:t>
      </w:r>
      <w:r w:rsidR="00762F51">
        <w:t xml:space="preserve">to </w:t>
      </w:r>
      <w:r>
        <w:t xml:space="preserve">due to adverse weather. </w:t>
      </w:r>
    </w:p>
    <w:p w14:paraId="2858C8E9" w14:textId="0738C17C" w:rsidR="00FA2E4B" w:rsidRDefault="00FA2E4B" w:rsidP="003E4E07">
      <w:r>
        <w:t xml:space="preserve">If the school has to close, or if a child misses an exam due to adverse weather conditions, the school will make alternative arrangements with the relevant awarding body. </w:t>
      </w:r>
    </w:p>
    <w:p w14:paraId="7120534E" w14:textId="47EB2543" w:rsidR="00FA2E4B" w:rsidRDefault="00FA2E4B" w:rsidP="003E4E07">
      <w:r>
        <w:t>The school takes full responsibility for informing parents and pupils of any agreed changes concerning exams in adverse weather conditions. This includes:</w:t>
      </w:r>
    </w:p>
    <w:p w14:paraId="0028CE2D" w14:textId="0444FE75" w:rsidR="00FA2E4B" w:rsidRDefault="00FA2E4B" w:rsidP="003E4E07">
      <w:pPr>
        <w:pStyle w:val="ListParagraph"/>
        <w:numPr>
          <w:ilvl w:val="0"/>
          <w:numId w:val="12"/>
        </w:numPr>
      </w:pPr>
      <w:r>
        <w:t>Using alternative venues.</w:t>
      </w:r>
    </w:p>
    <w:p w14:paraId="387A4B1F" w14:textId="32C172F5" w:rsidR="00FA2E4B" w:rsidRDefault="00FA2E4B" w:rsidP="003E4E07">
      <w:pPr>
        <w:pStyle w:val="ListParagraph"/>
        <w:numPr>
          <w:ilvl w:val="0"/>
          <w:numId w:val="12"/>
        </w:numPr>
      </w:pPr>
      <w:r>
        <w:t>Exam results being generated by the awarding body, based on other assessments in the same subject.</w:t>
      </w:r>
    </w:p>
    <w:p w14:paraId="3EED58F0" w14:textId="4CD4114C" w:rsidR="00FA2E4B" w:rsidRDefault="00FA2E4B" w:rsidP="003E4E07">
      <w:pPr>
        <w:pStyle w:val="ListParagraph"/>
        <w:numPr>
          <w:ilvl w:val="0"/>
          <w:numId w:val="12"/>
        </w:numPr>
      </w:pPr>
      <w:r>
        <w:t>The opportunity for the pupil to sit any missed exam later in the year.</w:t>
      </w:r>
    </w:p>
    <w:p w14:paraId="7EA86413" w14:textId="1D143A72" w:rsidR="00762F51" w:rsidRDefault="00762F51" w:rsidP="00762F51">
      <w:pPr>
        <w:pStyle w:val="ListParagraph"/>
      </w:pPr>
    </w:p>
    <w:p w14:paraId="2C12DF89" w14:textId="77777777" w:rsidR="00762F51" w:rsidRDefault="00762F51" w:rsidP="00762F51">
      <w:pPr>
        <w:pStyle w:val="ListParagraph"/>
      </w:pPr>
    </w:p>
    <w:p w14:paraId="7D932DDC" w14:textId="6A8A3F11" w:rsidR="000B0AB5" w:rsidRDefault="000B0AB5" w:rsidP="00E169AD">
      <w:pPr>
        <w:pStyle w:val="Heading10"/>
      </w:pPr>
      <w:bookmarkStart w:id="32" w:name="clothing"/>
      <w:r>
        <w:lastRenderedPageBreak/>
        <w:t>Clothing</w:t>
      </w:r>
      <w:bookmarkEnd w:id="32"/>
    </w:p>
    <w:p w14:paraId="5D20F768" w14:textId="401D91CB" w:rsidR="000B0AB5" w:rsidRPr="00BC10EC" w:rsidRDefault="000B0AB5" w:rsidP="003E4E07">
      <w:r w:rsidRPr="00BC10EC">
        <w:t xml:space="preserve">During the </w:t>
      </w:r>
      <w:r w:rsidR="00BA205C">
        <w:t>s</w:t>
      </w:r>
      <w:r w:rsidRPr="00BC10EC">
        <w:t>ummer months, w</w:t>
      </w:r>
      <w:r>
        <w:t>hen</w:t>
      </w:r>
      <w:r w:rsidRPr="00BC10EC">
        <w:t xml:space="preserve"> temperatures</w:t>
      </w:r>
      <w:r>
        <w:t xml:space="preserve"> reach</w:t>
      </w:r>
      <w:r w:rsidRPr="00BC10EC">
        <w:t xml:space="preserve"> above </w:t>
      </w:r>
      <w:r w:rsidRPr="00775CA1">
        <w:rPr>
          <w:b/>
          <w:bCs/>
        </w:rPr>
        <w:t>25</w:t>
      </w:r>
      <w:r w:rsidRPr="00BC10EC">
        <w:t xml:space="preserve"> degrees Celsius (°C), everyone working at or attending the school will be encouraged to protect their face, neck and ears using a</w:t>
      </w:r>
      <w:r>
        <w:t xml:space="preserve"> sun-safe</w:t>
      </w:r>
      <w:r w:rsidRPr="00BC10EC">
        <w:t xml:space="preserve"> hat</w:t>
      </w:r>
      <w:r>
        <w:t xml:space="preserve"> with a wide brim.</w:t>
      </w:r>
      <w:r w:rsidRPr="00BC10EC">
        <w:t xml:space="preserve"> </w:t>
      </w:r>
    </w:p>
    <w:p w14:paraId="59B23784" w14:textId="3F7EC5E6" w:rsidR="000B0AB5" w:rsidRPr="00BC10EC" w:rsidRDefault="000B0AB5" w:rsidP="003E4E07">
      <w:r w:rsidRPr="00BC10EC">
        <w:t>Pupils without sun-safe hats will only</w:t>
      </w:r>
      <w:r>
        <w:t xml:space="preserve"> be permitted to</w:t>
      </w:r>
      <w:r w:rsidRPr="00BC10EC">
        <w:t xml:space="preserve"> play in an area protected from the sun, unless a sun-safe hat has been provided. </w:t>
      </w:r>
      <w:r w:rsidR="007814BB">
        <w:t xml:space="preserve"> </w:t>
      </w:r>
      <w:r w:rsidRPr="00BC10EC">
        <w:t xml:space="preserve">Pupils not wearing sun-safe clothing will be required to play in an area protected from the sun, if spare clothing cannot be provided. </w:t>
      </w:r>
    </w:p>
    <w:p w14:paraId="34214475" w14:textId="2B156939" w:rsidR="007814BB" w:rsidRDefault="00CE61F2" w:rsidP="003E4E07">
      <w:r>
        <w:t xml:space="preserve">During the </w:t>
      </w:r>
      <w:r w:rsidR="00271F7F">
        <w:t>W</w:t>
      </w:r>
      <w:r>
        <w:t xml:space="preserve">inter months, pupils are advised </w:t>
      </w:r>
      <w:r w:rsidR="007814BB" w:rsidRPr="007814BB">
        <w:t xml:space="preserve">to attend </w:t>
      </w:r>
      <w:r w:rsidR="007814BB">
        <w:t>school</w:t>
      </w:r>
      <w:r w:rsidR="007814BB" w:rsidRPr="007814BB">
        <w:t xml:space="preserve"> with suitable clothing and footwear</w:t>
      </w:r>
      <w:r w:rsidR="003E4E07">
        <w:t xml:space="preserve">. </w:t>
      </w:r>
      <w:r w:rsidR="007814BB">
        <w:t xml:space="preserve">Appropriate clothing </w:t>
      </w:r>
      <w:r w:rsidR="003E4E07">
        <w:t>should be worn</w:t>
      </w:r>
      <w:r w:rsidR="007814BB">
        <w:t xml:space="preserve"> that is suited to the weather conditions, e.g. wearing waterproof clothing in the rain</w:t>
      </w:r>
      <w:r w:rsidR="003E4E07">
        <w:t xml:space="preserve"> and wearing gloves in the snow</w:t>
      </w:r>
      <w:r w:rsidR="007814BB">
        <w:t>.</w:t>
      </w:r>
    </w:p>
    <w:p w14:paraId="2D8EF7A7" w14:textId="5CDB91BA" w:rsidR="00FA2E4B" w:rsidRDefault="00FA2E4B" w:rsidP="00E169AD">
      <w:pPr>
        <w:pStyle w:val="Heading10"/>
      </w:pPr>
      <w:bookmarkStart w:id="33" w:name="emergencyplan"/>
      <w:r>
        <w:t>Emergency plan</w:t>
      </w:r>
    </w:p>
    <w:bookmarkEnd w:id="33"/>
    <w:p w14:paraId="14994C1A" w14:textId="00AE3D85" w:rsidR="00FA2E4B" w:rsidRDefault="00FA2E4B" w:rsidP="003E4E07">
      <w:r>
        <w:t xml:space="preserve">In the case of an emergency relating to adverse weather, the school will follow their planned emergency procedure, in accordance with the </w:t>
      </w:r>
      <w:r w:rsidR="00F66963">
        <w:t>Emergency</w:t>
      </w:r>
      <w:r w:rsidR="00406B10" w:rsidRPr="00A52CFA">
        <w:t xml:space="preserve"> Plan</w:t>
      </w:r>
      <w:r>
        <w:t>.</w:t>
      </w:r>
    </w:p>
    <w:p w14:paraId="58094E3F" w14:textId="21962F35" w:rsidR="00FA2E4B" w:rsidRDefault="007B7D11" w:rsidP="003E4E07">
      <w:r>
        <w:t>The</w:t>
      </w:r>
      <w:r w:rsidR="00FA2E4B">
        <w:t xml:space="preserve"> </w:t>
      </w:r>
      <w:r w:rsidR="00406B10">
        <w:t>E</w:t>
      </w:r>
      <w:r w:rsidR="00FA2E4B">
        <w:t xml:space="preserve">mergency </w:t>
      </w:r>
      <w:r w:rsidR="00406B10">
        <w:t>P</w:t>
      </w:r>
      <w:r w:rsidR="00FA2E4B">
        <w:t>lan will contain:</w:t>
      </w:r>
    </w:p>
    <w:p w14:paraId="780BA7B1" w14:textId="143ADD9E" w:rsidR="00FA2E4B" w:rsidRDefault="00FA2E4B" w:rsidP="003E4E07">
      <w:pPr>
        <w:pStyle w:val="ListParagraph"/>
        <w:numPr>
          <w:ilvl w:val="0"/>
          <w:numId w:val="12"/>
        </w:numPr>
      </w:pPr>
      <w:r>
        <w:t>Information on where to find parent</w:t>
      </w:r>
      <w:r w:rsidR="005F506F">
        <w:t>s’</w:t>
      </w:r>
      <w:r>
        <w:t xml:space="preserve"> contact details.</w:t>
      </w:r>
    </w:p>
    <w:p w14:paraId="722D2536" w14:textId="2CC36377" w:rsidR="00FA2E4B" w:rsidRDefault="00FA2E4B" w:rsidP="003E4E07">
      <w:pPr>
        <w:pStyle w:val="ListParagraph"/>
        <w:numPr>
          <w:ilvl w:val="0"/>
          <w:numId w:val="12"/>
        </w:numPr>
      </w:pPr>
      <w:r>
        <w:t>Staff contact details for out-of-hours emergencies.</w:t>
      </w:r>
    </w:p>
    <w:p w14:paraId="48F988D2" w14:textId="6D6897E7" w:rsidR="00FA2E4B" w:rsidRDefault="00FA2E4B" w:rsidP="003E4E07">
      <w:pPr>
        <w:pStyle w:val="ListParagraph"/>
        <w:numPr>
          <w:ilvl w:val="0"/>
          <w:numId w:val="12"/>
        </w:numPr>
      </w:pPr>
      <w:r>
        <w:t>Details of which staff members have agreed to perform certain tasks during an emergency.</w:t>
      </w:r>
    </w:p>
    <w:p w14:paraId="2802B20A" w14:textId="626BE7F6" w:rsidR="00FA2E4B" w:rsidRDefault="00FA2E4B" w:rsidP="003E4E07">
      <w:r>
        <w:t>All nominated staff will be trained to:</w:t>
      </w:r>
    </w:p>
    <w:p w14:paraId="0A74E3A2" w14:textId="54C2871A" w:rsidR="00FA2E4B" w:rsidRDefault="00FA2E4B" w:rsidP="003E4E07">
      <w:pPr>
        <w:pStyle w:val="ListParagraph"/>
        <w:numPr>
          <w:ilvl w:val="0"/>
          <w:numId w:val="12"/>
        </w:numPr>
      </w:pPr>
      <w:r>
        <w:t>Contact and liaise with emergency services.</w:t>
      </w:r>
    </w:p>
    <w:p w14:paraId="414D6198" w14:textId="31533EC1" w:rsidR="00FA2E4B" w:rsidRDefault="00FA2E4B" w:rsidP="003E4E07">
      <w:pPr>
        <w:pStyle w:val="ListParagraph"/>
        <w:numPr>
          <w:ilvl w:val="0"/>
          <w:numId w:val="12"/>
        </w:numPr>
      </w:pPr>
      <w:r>
        <w:t>Provide first aid.</w:t>
      </w:r>
    </w:p>
    <w:p w14:paraId="50A5D058" w14:textId="1B7AC7FA" w:rsidR="00FA2E4B" w:rsidRDefault="00FA2E4B" w:rsidP="003E4E07">
      <w:pPr>
        <w:pStyle w:val="ListParagraph"/>
        <w:numPr>
          <w:ilvl w:val="0"/>
          <w:numId w:val="12"/>
        </w:numPr>
      </w:pPr>
      <w:r>
        <w:t>Move pupils to a safe place.</w:t>
      </w:r>
    </w:p>
    <w:p w14:paraId="0436AECB" w14:textId="5836B2BD" w:rsidR="00FA2E4B" w:rsidRDefault="00FA2E4B" w:rsidP="003E4E07">
      <w:pPr>
        <w:pStyle w:val="ListParagraph"/>
        <w:numPr>
          <w:ilvl w:val="0"/>
          <w:numId w:val="12"/>
        </w:numPr>
      </w:pPr>
      <w:r>
        <w:t>Calm and comfort children.</w:t>
      </w:r>
    </w:p>
    <w:p w14:paraId="40DC47A9" w14:textId="12BB8893" w:rsidR="00FA2E4B" w:rsidRDefault="00FA2E4B" w:rsidP="003E4E07">
      <w:pPr>
        <w:pStyle w:val="ListParagraph"/>
        <w:numPr>
          <w:ilvl w:val="0"/>
          <w:numId w:val="12"/>
        </w:numPr>
      </w:pPr>
      <w:r>
        <w:t>Contact parents.</w:t>
      </w:r>
    </w:p>
    <w:p w14:paraId="5DB5F4C9" w14:textId="3A69E345" w:rsidR="00FA2E4B" w:rsidRDefault="00FA2E4B" w:rsidP="003E4E07">
      <w:pPr>
        <w:pStyle w:val="ListParagraph"/>
        <w:numPr>
          <w:ilvl w:val="0"/>
          <w:numId w:val="12"/>
        </w:numPr>
      </w:pPr>
      <w:r>
        <w:t>Deal with any media interest.</w:t>
      </w:r>
    </w:p>
    <w:p w14:paraId="5215B903" w14:textId="2501B51E" w:rsidR="00FA2E4B" w:rsidRDefault="00FA2E4B" w:rsidP="003E4E07">
      <w:r>
        <w:t>Each member of staff will have a copy of the emergency plan</w:t>
      </w:r>
      <w:r w:rsidR="007B7D11">
        <w:t xml:space="preserve"> and p</w:t>
      </w:r>
      <w:r>
        <w:t>aper copies of the plan will be kept at</w:t>
      </w:r>
      <w:r w:rsidR="007B7D11">
        <w:t xml:space="preserve"> the</w:t>
      </w:r>
      <w:r>
        <w:t xml:space="preserve"> nominated staff members’ homes in case of out-of-hours emergencies. </w:t>
      </w:r>
    </w:p>
    <w:p w14:paraId="6E7280C8" w14:textId="4D8E1072" w:rsidR="00FA2E4B" w:rsidRDefault="00FA2E4B" w:rsidP="003E4E07">
      <w:r>
        <w:t xml:space="preserve">All parents will be sent a letter informing them of their responsibilities, </w:t>
      </w:r>
      <w:r w:rsidR="007B7D11">
        <w:t>for instance,</w:t>
      </w:r>
      <w:r>
        <w:t xml:space="preserve"> their duty to collect children.</w:t>
      </w:r>
    </w:p>
    <w:p w14:paraId="0862F981" w14:textId="21CAE501" w:rsidR="00FA2E4B" w:rsidRDefault="00FA2E4B" w:rsidP="00E169AD">
      <w:pPr>
        <w:pStyle w:val="Heading10"/>
      </w:pPr>
      <w:bookmarkStart w:id="34" w:name="monitoringandreview"/>
      <w:r>
        <w:t>Monitoring and review</w:t>
      </w:r>
    </w:p>
    <w:bookmarkEnd w:id="34"/>
    <w:p w14:paraId="7E603AE2" w14:textId="4D945211" w:rsidR="00FA2E4B" w:rsidRDefault="00FA2E4B" w:rsidP="003E4E07">
      <w:r>
        <w:t xml:space="preserve">The effectiveness of this policy will be monitored by the headteacher, and any necessary amendments will be made during review. </w:t>
      </w:r>
    </w:p>
    <w:p w14:paraId="4CBFEC08" w14:textId="4E1D3D47" w:rsidR="00FA2E4B" w:rsidRDefault="00FA2E4B" w:rsidP="003E4E07">
      <w:r>
        <w:t>This policy will be reviewed annually by the headteacher.</w:t>
      </w:r>
    </w:p>
    <w:p w14:paraId="7FC0285B" w14:textId="10585C29" w:rsidR="00FA2E4B" w:rsidRPr="00FA2E4B" w:rsidRDefault="00FA2E4B" w:rsidP="003E4E07">
      <w:r>
        <w:t xml:space="preserve">The next review date for this policy is </w:t>
      </w:r>
      <w:r w:rsidR="00C23C7A" w:rsidRPr="00C23C7A">
        <w:rPr>
          <w:b/>
          <w:bCs/>
        </w:rPr>
        <w:t>June 2026</w:t>
      </w:r>
      <w:r>
        <w:t>.</w:t>
      </w:r>
    </w:p>
    <w:sectPr w:rsidR="00FA2E4B" w:rsidRPr="00FA2E4B" w:rsidSect="00D75B52">
      <w:headerReference w:type="first" r:id="rId10"/>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D4662" w14:textId="77777777" w:rsidR="00475E40" w:rsidRDefault="00475E40" w:rsidP="00AD4155">
      <w:r>
        <w:separator/>
      </w:r>
    </w:p>
  </w:endnote>
  <w:endnote w:type="continuationSeparator" w:id="0">
    <w:p w14:paraId="7B9F7F08" w14:textId="77777777" w:rsidR="00475E40" w:rsidRDefault="00475E40"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6CF443DC-3A85-4126-B265-2F215DDA735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34B50" w14:textId="77777777" w:rsidR="00475E40" w:rsidRDefault="00475E40" w:rsidP="00AD4155">
      <w:r>
        <w:separator/>
      </w:r>
    </w:p>
  </w:footnote>
  <w:footnote w:type="continuationSeparator" w:id="0">
    <w:p w14:paraId="7D6C7617" w14:textId="77777777" w:rsidR="00475E40" w:rsidRDefault="00475E40"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FE71" w14:textId="12BC4DC2" w:rsidR="00FE504B" w:rsidRPr="00024060" w:rsidRDefault="00FE504B" w:rsidP="0002406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4FEE"/>
    <w:multiLevelType w:val="hybridMultilevel"/>
    <w:tmpl w:val="698C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D506851"/>
    <w:multiLevelType w:val="hybridMultilevel"/>
    <w:tmpl w:val="63A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F71E5"/>
    <w:multiLevelType w:val="hybridMultilevel"/>
    <w:tmpl w:val="80B6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811C5"/>
    <w:multiLevelType w:val="hybridMultilevel"/>
    <w:tmpl w:val="E982C3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A7A6FA5"/>
    <w:multiLevelType w:val="hybridMultilevel"/>
    <w:tmpl w:val="C6BE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15A04"/>
    <w:multiLevelType w:val="hybridMultilevel"/>
    <w:tmpl w:val="0FD6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40E62"/>
    <w:multiLevelType w:val="hybridMultilevel"/>
    <w:tmpl w:val="0B68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6194C"/>
    <w:multiLevelType w:val="hybridMultilevel"/>
    <w:tmpl w:val="5C66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5547C"/>
    <w:multiLevelType w:val="hybridMultilevel"/>
    <w:tmpl w:val="B112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E6A24"/>
    <w:multiLevelType w:val="hybridMultilevel"/>
    <w:tmpl w:val="5EF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1D5B80"/>
    <w:multiLevelType w:val="hybridMultilevel"/>
    <w:tmpl w:val="C3808452"/>
    <w:lvl w:ilvl="0" w:tplc="DE4C98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AC4A3A"/>
    <w:multiLevelType w:val="hybridMultilevel"/>
    <w:tmpl w:val="B1F4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946DD"/>
    <w:multiLevelType w:val="hybridMultilevel"/>
    <w:tmpl w:val="A8D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C22A1"/>
    <w:multiLevelType w:val="multilevel"/>
    <w:tmpl w:val="7C621AEA"/>
    <w:numStyleLink w:val="Style1"/>
  </w:abstractNum>
  <w:abstractNum w:abstractNumId="16" w15:restartNumberingAfterBreak="0">
    <w:nsid w:val="494351FD"/>
    <w:multiLevelType w:val="hybridMultilevel"/>
    <w:tmpl w:val="A830E2C6"/>
    <w:lvl w:ilvl="0" w:tplc="8B107812">
      <w:start w:val="1"/>
      <w:numFmt w:val="decimal"/>
      <w:pStyle w:val="Heading10"/>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4F08C9"/>
    <w:multiLevelType w:val="hybridMultilevel"/>
    <w:tmpl w:val="93582E8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557A63EB"/>
    <w:multiLevelType w:val="hybridMultilevel"/>
    <w:tmpl w:val="739ECEC2"/>
    <w:lvl w:ilvl="0" w:tplc="8A86D79C">
      <w:start w:val="1"/>
      <w:numFmt w:val="bullet"/>
      <w:pStyle w:val="PolicyBullets"/>
      <w:lvlText w:val=""/>
      <w:lvlJc w:val="left"/>
      <w:rPr>
        <w:rFonts w:ascii="Symbol" w:hAnsi="Symbol" w:hint="default"/>
      </w:rPr>
    </w:lvl>
    <w:lvl w:ilvl="1" w:tplc="08090003">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20" w15:restartNumberingAfterBreak="0">
    <w:nsid w:val="5A1B15AD"/>
    <w:multiLevelType w:val="hybridMultilevel"/>
    <w:tmpl w:val="D3A61CF4"/>
    <w:lvl w:ilvl="0" w:tplc="1618FE48">
      <w:start w:val="1"/>
      <w:numFmt w:val="bullet"/>
      <w:pStyle w:val="TSB-PolicyBullets"/>
      <w:lvlText w:val=""/>
      <w:lvlJc w:val="left"/>
      <w:pPr>
        <w:ind w:left="-1257" w:hanging="360"/>
      </w:pPr>
      <w:rPr>
        <w:rFonts w:ascii="Symbol" w:hAnsi="Symbol" w:hint="default"/>
        <w:color w:val="000000" w:themeColor="text1"/>
      </w:rPr>
    </w:lvl>
    <w:lvl w:ilvl="1" w:tplc="08090003">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83" w:hanging="360"/>
      </w:pPr>
      <w:rPr>
        <w:rFonts w:ascii="Wingdings" w:hAnsi="Wingdings" w:hint="default"/>
      </w:rPr>
    </w:lvl>
    <w:lvl w:ilvl="3" w:tplc="08090001" w:tentative="1">
      <w:start w:val="1"/>
      <w:numFmt w:val="bullet"/>
      <w:lvlText w:val=""/>
      <w:lvlJc w:val="left"/>
      <w:pPr>
        <w:ind w:left="903" w:hanging="360"/>
      </w:pPr>
      <w:rPr>
        <w:rFonts w:ascii="Symbol" w:hAnsi="Symbol" w:hint="default"/>
      </w:rPr>
    </w:lvl>
    <w:lvl w:ilvl="4" w:tplc="08090003" w:tentative="1">
      <w:start w:val="1"/>
      <w:numFmt w:val="bullet"/>
      <w:lvlText w:val="o"/>
      <w:lvlJc w:val="left"/>
      <w:pPr>
        <w:ind w:left="1623" w:hanging="360"/>
      </w:pPr>
      <w:rPr>
        <w:rFonts w:ascii="Courier New" w:hAnsi="Courier New" w:cs="Courier New" w:hint="default"/>
      </w:rPr>
    </w:lvl>
    <w:lvl w:ilvl="5" w:tplc="08090005" w:tentative="1">
      <w:start w:val="1"/>
      <w:numFmt w:val="bullet"/>
      <w:lvlText w:val=""/>
      <w:lvlJc w:val="left"/>
      <w:pPr>
        <w:ind w:left="2343" w:hanging="360"/>
      </w:pPr>
      <w:rPr>
        <w:rFonts w:ascii="Wingdings" w:hAnsi="Wingdings" w:hint="default"/>
      </w:rPr>
    </w:lvl>
    <w:lvl w:ilvl="6" w:tplc="08090001" w:tentative="1">
      <w:start w:val="1"/>
      <w:numFmt w:val="bullet"/>
      <w:lvlText w:val=""/>
      <w:lvlJc w:val="left"/>
      <w:pPr>
        <w:ind w:left="3063" w:hanging="360"/>
      </w:pPr>
      <w:rPr>
        <w:rFonts w:ascii="Symbol" w:hAnsi="Symbol" w:hint="default"/>
      </w:rPr>
    </w:lvl>
    <w:lvl w:ilvl="7" w:tplc="08090003" w:tentative="1">
      <w:start w:val="1"/>
      <w:numFmt w:val="bullet"/>
      <w:lvlText w:val="o"/>
      <w:lvlJc w:val="left"/>
      <w:pPr>
        <w:ind w:left="3783" w:hanging="360"/>
      </w:pPr>
      <w:rPr>
        <w:rFonts w:ascii="Courier New" w:hAnsi="Courier New" w:cs="Courier New" w:hint="default"/>
      </w:rPr>
    </w:lvl>
    <w:lvl w:ilvl="8" w:tplc="08090005" w:tentative="1">
      <w:start w:val="1"/>
      <w:numFmt w:val="bullet"/>
      <w:lvlText w:val=""/>
      <w:lvlJc w:val="left"/>
      <w:pPr>
        <w:ind w:left="4503" w:hanging="360"/>
      </w:pPr>
      <w:rPr>
        <w:rFonts w:ascii="Wingdings" w:hAnsi="Wingdings" w:hint="default"/>
      </w:rPr>
    </w:lvl>
  </w:abstractNum>
  <w:abstractNum w:abstractNumId="21" w15:restartNumberingAfterBreak="0">
    <w:nsid w:val="60B260FC"/>
    <w:multiLevelType w:val="hybridMultilevel"/>
    <w:tmpl w:val="FF6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95AB7"/>
    <w:multiLevelType w:val="hybridMultilevel"/>
    <w:tmpl w:val="B19A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773281"/>
    <w:multiLevelType w:val="hybridMultilevel"/>
    <w:tmpl w:val="6EE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23D45"/>
    <w:multiLevelType w:val="hybridMultilevel"/>
    <w:tmpl w:val="7C28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D278AA"/>
    <w:multiLevelType w:val="hybridMultilevel"/>
    <w:tmpl w:val="164492A2"/>
    <w:lvl w:ilvl="0" w:tplc="BB16E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EEB093C"/>
    <w:multiLevelType w:val="hybridMultilevel"/>
    <w:tmpl w:val="DDE886D4"/>
    <w:lvl w:ilvl="0" w:tplc="061A8CF0">
      <w:start w:val="1"/>
      <w:numFmt w:val="bullet"/>
      <w:lvlText w:val=""/>
      <w:lvlJc w:val="left"/>
      <w:pPr>
        <w:ind w:left="1080" w:hanging="360"/>
      </w:pPr>
      <w:rPr>
        <w:rFonts w:ascii="Symbol" w:hAnsi="Symbol"/>
      </w:rPr>
    </w:lvl>
    <w:lvl w:ilvl="1" w:tplc="6D105FB4">
      <w:start w:val="1"/>
      <w:numFmt w:val="bullet"/>
      <w:lvlText w:val=""/>
      <w:lvlJc w:val="left"/>
      <w:pPr>
        <w:ind w:left="1080" w:hanging="360"/>
      </w:pPr>
      <w:rPr>
        <w:rFonts w:ascii="Symbol" w:hAnsi="Symbol"/>
      </w:rPr>
    </w:lvl>
    <w:lvl w:ilvl="2" w:tplc="F02AFA2A">
      <w:start w:val="1"/>
      <w:numFmt w:val="bullet"/>
      <w:lvlText w:val=""/>
      <w:lvlJc w:val="left"/>
      <w:pPr>
        <w:ind w:left="1080" w:hanging="360"/>
      </w:pPr>
      <w:rPr>
        <w:rFonts w:ascii="Symbol" w:hAnsi="Symbol"/>
      </w:rPr>
    </w:lvl>
    <w:lvl w:ilvl="3" w:tplc="CD909504">
      <w:start w:val="1"/>
      <w:numFmt w:val="bullet"/>
      <w:lvlText w:val=""/>
      <w:lvlJc w:val="left"/>
      <w:pPr>
        <w:ind w:left="1080" w:hanging="360"/>
      </w:pPr>
      <w:rPr>
        <w:rFonts w:ascii="Symbol" w:hAnsi="Symbol"/>
      </w:rPr>
    </w:lvl>
    <w:lvl w:ilvl="4" w:tplc="3DF08464">
      <w:start w:val="1"/>
      <w:numFmt w:val="bullet"/>
      <w:lvlText w:val=""/>
      <w:lvlJc w:val="left"/>
      <w:pPr>
        <w:ind w:left="1080" w:hanging="360"/>
      </w:pPr>
      <w:rPr>
        <w:rFonts w:ascii="Symbol" w:hAnsi="Symbol"/>
      </w:rPr>
    </w:lvl>
    <w:lvl w:ilvl="5" w:tplc="709EFAB8">
      <w:start w:val="1"/>
      <w:numFmt w:val="bullet"/>
      <w:lvlText w:val=""/>
      <w:lvlJc w:val="left"/>
      <w:pPr>
        <w:ind w:left="1080" w:hanging="360"/>
      </w:pPr>
      <w:rPr>
        <w:rFonts w:ascii="Symbol" w:hAnsi="Symbol"/>
      </w:rPr>
    </w:lvl>
    <w:lvl w:ilvl="6" w:tplc="039CE044">
      <w:start w:val="1"/>
      <w:numFmt w:val="bullet"/>
      <w:lvlText w:val=""/>
      <w:lvlJc w:val="left"/>
      <w:pPr>
        <w:ind w:left="1080" w:hanging="360"/>
      </w:pPr>
      <w:rPr>
        <w:rFonts w:ascii="Symbol" w:hAnsi="Symbol"/>
      </w:rPr>
    </w:lvl>
    <w:lvl w:ilvl="7" w:tplc="224E62B6">
      <w:start w:val="1"/>
      <w:numFmt w:val="bullet"/>
      <w:lvlText w:val=""/>
      <w:lvlJc w:val="left"/>
      <w:pPr>
        <w:ind w:left="1080" w:hanging="360"/>
      </w:pPr>
      <w:rPr>
        <w:rFonts w:ascii="Symbol" w:hAnsi="Symbol"/>
      </w:rPr>
    </w:lvl>
    <w:lvl w:ilvl="8" w:tplc="4BE87020">
      <w:start w:val="1"/>
      <w:numFmt w:val="bullet"/>
      <w:lvlText w:val=""/>
      <w:lvlJc w:val="left"/>
      <w:pPr>
        <w:ind w:left="1080" w:hanging="360"/>
      </w:pPr>
      <w:rPr>
        <w:rFonts w:ascii="Symbol" w:hAnsi="Symbol"/>
      </w:rPr>
    </w:lvl>
  </w:abstractNum>
  <w:abstractNum w:abstractNumId="30" w15:restartNumberingAfterBreak="0">
    <w:nsid w:val="71ED6A69"/>
    <w:multiLevelType w:val="hybridMultilevel"/>
    <w:tmpl w:val="B920738E"/>
    <w:lvl w:ilvl="0" w:tplc="08090001">
      <w:start w:val="1"/>
      <w:numFmt w:val="bullet"/>
      <w:lvlText w:val=""/>
      <w:lvlJc w:val="left"/>
      <w:pPr>
        <w:ind w:left="720" w:hanging="360"/>
      </w:pPr>
      <w:rPr>
        <w:rFonts w:ascii="Symbol" w:hAnsi="Symbol" w:hint="default"/>
      </w:rPr>
    </w:lvl>
    <w:lvl w:ilvl="1" w:tplc="E81AD8B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56B12"/>
    <w:multiLevelType w:val="hybridMultilevel"/>
    <w:tmpl w:val="BB7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475B2F"/>
    <w:multiLevelType w:val="hybridMultilevel"/>
    <w:tmpl w:val="ECA4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52C67"/>
    <w:multiLevelType w:val="hybridMultilevel"/>
    <w:tmpl w:val="87A8D1E2"/>
    <w:lvl w:ilvl="0" w:tplc="E870D0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7"/>
  </w:num>
  <w:num w:numId="2">
    <w:abstractNumId w:val="28"/>
  </w:num>
  <w:num w:numId="3">
    <w:abstractNumId w:val="17"/>
  </w:num>
  <w:num w:numId="4">
    <w:abstractNumId w:val="1"/>
  </w:num>
  <w:num w:numId="5">
    <w:abstractNumId w:val="20"/>
  </w:num>
  <w:num w:numId="6">
    <w:abstractNumId w:val="25"/>
  </w:num>
  <w:num w:numId="7">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9"/>
  </w:num>
  <w:num w:numId="9">
    <w:abstractNumId w:val="4"/>
  </w:num>
  <w:num w:numId="10">
    <w:abstractNumId w:val="32"/>
  </w:num>
  <w:num w:numId="11">
    <w:abstractNumId w:val="16"/>
  </w:num>
  <w:num w:numId="12">
    <w:abstractNumId w:val="30"/>
  </w:num>
  <w:num w:numId="13">
    <w:abstractNumId w:val="3"/>
  </w:num>
  <w:num w:numId="14">
    <w:abstractNumId w:val="0"/>
  </w:num>
  <w:num w:numId="15">
    <w:abstractNumId w:val="8"/>
  </w:num>
  <w:num w:numId="16">
    <w:abstractNumId w:val="22"/>
  </w:num>
  <w:num w:numId="17">
    <w:abstractNumId w:val="11"/>
  </w:num>
  <w:num w:numId="18">
    <w:abstractNumId w:val="6"/>
  </w:num>
  <w:num w:numId="19">
    <w:abstractNumId w:val="26"/>
  </w:num>
  <w:num w:numId="20">
    <w:abstractNumId w:val="12"/>
  </w:num>
  <w:num w:numId="21">
    <w:abstractNumId w:val="13"/>
  </w:num>
  <w:num w:numId="22">
    <w:abstractNumId w:val="21"/>
  </w:num>
  <w:num w:numId="23">
    <w:abstractNumId w:val="24"/>
  </w:num>
  <w:num w:numId="24">
    <w:abstractNumId w:val="10"/>
  </w:num>
  <w:num w:numId="25">
    <w:abstractNumId w:val="14"/>
  </w:num>
  <w:num w:numId="26">
    <w:abstractNumId w:val="2"/>
  </w:num>
  <w:num w:numId="27">
    <w:abstractNumId w:val="23"/>
  </w:num>
  <w:num w:numId="28">
    <w:abstractNumId w:val="5"/>
  </w:num>
  <w:num w:numId="29">
    <w:abstractNumId w:val="18"/>
  </w:num>
  <w:num w:numId="30">
    <w:abstractNumId w:val="33"/>
  </w:num>
  <w:num w:numId="31">
    <w:abstractNumId w:val="31"/>
  </w:num>
  <w:num w:numId="32">
    <w:abstractNumId w:val="29"/>
  </w:num>
  <w:num w:numId="33">
    <w:abstractNumId w:val="9"/>
  </w:num>
  <w:num w:numId="3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0218"/>
    <w:rsid w:val="00001421"/>
    <w:rsid w:val="0000240C"/>
    <w:rsid w:val="00004242"/>
    <w:rsid w:val="00005574"/>
    <w:rsid w:val="00006003"/>
    <w:rsid w:val="000100B6"/>
    <w:rsid w:val="0001177F"/>
    <w:rsid w:val="000118E2"/>
    <w:rsid w:val="00012052"/>
    <w:rsid w:val="00013F7E"/>
    <w:rsid w:val="00014CF2"/>
    <w:rsid w:val="000165F4"/>
    <w:rsid w:val="00017591"/>
    <w:rsid w:val="00020136"/>
    <w:rsid w:val="00020924"/>
    <w:rsid w:val="00020DFD"/>
    <w:rsid w:val="000219A2"/>
    <w:rsid w:val="000229DE"/>
    <w:rsid w:val="00024060"/>
    <w:rsid w:val="00025A79"/>
    <w:rsid w:val="00026E96"/>
    <w:rsid w:val="0003060D"/>
    <w:rsid w:val="000309F5"/>
    <w:rsid w:val="00030C87"/>
    <w:rsid w:val="000342EF"/>
    <w:rsid w:val="00034774"/>
    <w:rsid w:val="00034AD7"/>
    <w:rsid w:val="00035A9C"/>
    <w:rsid w:val="00037174"/>
    <w:rsid w:val="00037BFD"/>
    <w:rsid w:val="000402B3"/>
    <w:rsid w:val="0004034D"/>
    <w:rsid w:val="000404C6"/>
    <w:rsid w:val="00040709"/>
    <w:rsid w:val="00040C15"/>
    <w:rsid w:val="00040E9B"/>
    <w:rsid w:val="0004203D"/>
    <w:rsid w:val="00042069"/>
    <w:rsid w:val="000424D3"/>
    <w:rsid w:val="000429C1"/>
    <w:rsid w:val="00046FC1"/>
    <w:rsid w:val="00047288"/>
    <w:rsid w:val="00050035"/>
    <w:rsid w:val="000510BB"/>
    <w:rsid w:val="00051336"/>
    <w:rsid w:val="00055C65"/>
    <w:rsid w:val="00056533"/>
    <w:rsid w:val="000567E2"/>
    <w:rsid w:val="000606F6"/>
    <w:rsid w:val="000624B2"/>
    <w:rsid w:val="00065C6B"/>
    <w:rsid w:val="000717B5"/>
    <w:rsid w:val="00074216"/>
    <w:rsid w:val="00074C8C"/>
    <w:rsid w:val="00080091"/>
    <w:rsid w:val="00080150"/>
    <w:rsid w:val="00080783"/>
    <w:rsid w:val="00082668"/>
    <w:rsid w:val="00087B46"/>
    <w:rsid w:val="00087F57"/>
    <w:rsid w:val="0009203F"/>
    <w:rsid w:val="000933DC"/>
    <w:rsid w:val="00095119"/>
    <w:rsid w:val="00095EF3"/>
    <w:rsid w:val="0009739C"/>
    <w:rsid w:val="000A092A"/>
    <w:rsid w:val="000A0E7E"/>
    <w:rsid w:val="000A1305"/>
    <w:rsid w:val="000A228B"/>
    <w:rsid w:val="000A4907"/>
    <w:rsid w:val="000A6B9C"/>
    <w:rsid w:val="000A738F"/>
    <w:rsid w:val="000B0147"/>
    <w:rsid w:val="000B0AB5"/>
    <w:rsid w:val="000B0C65"/>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00A"/>
    <w:rsid w:val="000D32B6"/>
    <w:rsid w:val="000D3DB0"/>
    <w:rsid w:val="000D5C10"/>
    <w:rsid w:val="000D618A"/>
    <w:rsid w:val="000D691B"/>
    <w:rsid w:val="000D6CB9"/>
    <w:rsid w:val="000E006C"/>
    <w:rsid w:val="000E015A"/>
    <w:rsid w:val="000E0B73"/>
    <w:rsid w:val="000E1307"/>
    <w:rsid w:val="000E1630"/>
    <w:rsid w:val="000E2C37"/>
    <w:rsid w:val="000E3A6F"/>
    <w:rsid w:val="000E3CA7"/>
    <w:rsid w:val="000E451C"/>
    <w:rsid w:val="000E4720"/>
    <w:rsid w:val="000E4979"/>
    <w:rsid w:val="000E6EDE"/>
    <w:rsid w:val="000F0BDC"/>
    <w:rsid w:val="000F2717"/>
    <w:rsid w:val="000F6641"/>
    <w:rsid w:val="000F7364"/>
    <w:rsid w:val="000F7AF5"/>
    <w:rsid w:val="0010030D"/>
    <w:rsid w:val="00100E48"/>
    <w:rsid w:val="00102117"/>
    <w:rsid w:val="001027B0"/>
    <w:rsid w:val="00102C35"/>
    <w:rsid w:val="00102F13"/>
    <w:rsid w:val="001041F9"/>
    <w:rsid w:val="00104487"/>
    <w:rsid w:val="0010744E"/>
    <w:rsid w:val="00111AB1"/>
    <w:rsid w:val="0011263F"/>
    <w:rsid w:val="00112B3A"/>
    <w:rsid w:val="00112B99"/>
    <w:rsid w:val="00112BA7"/>
    <w:rsid w:val="00113D79"/>
    <w:rsid w:val="00114F0B"/>
    <w:rsid w:val="00115A0E"/>
    <w:rsid w:val="001161EF"/>
    <w:rsid w:val="00117B96"/>
    <w:rsid w:val="00120C1C"/>
    <w:rsid w:val="00120D87"/>
    <w:rsid w:val="00121611"/>
    <w:rsid w:val="00122ED0"/>
    <w:rsid w:val="0012519B"/>
    <w:rsid w:val="00125788"/>
    <w:rsid w:val="00125A74"/>
    <w:rsid w:val="001274D5"/>
    <w:rsid w:val="00127C83"/>
    <w:rsid w:val="00130DAE"/>
    <w:rsid w:val="00131C61"/>
    <w:rsid w:val="00132747"/>
    <w:rsid w:val="001328E8"/>
    <w:rsid w:val="00134C0F"/>
    <w:rsid w:val="001352CE"/>
    <w:rsid w:val="00136EC0"/>
    <w:rsid w:val="0014229B"/>
    <w:rsid w:val="0014320D"/>
    <w:rsid w:val="00143C92"/>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2761"/>
    <w:rsid w:val="001852D8"/>
    <w:rsid w:val="00186497"/>
    <w:rsid w:val="00191960"/>
    <w:rsid w:val="00191CCB"/>
    <w:rsid w:val="001920EE"/>
    <w:rsid w:val="00192797"/>
    <w:rsid w:val="00193E92"/>
    <w:rsid w:val="00194662"/>
    <w:rsid w:val="00196AEB"/>
    <w:rsid w:val="0019777A"/>
    <w:rsid w:val="001977AF"/>
    <w:rsid w:val="001A0771"/>
    <w:rsid w:val="001A0D1E"/>
    <w:rsid w:val="001A18B6"/>
    <w:rsid w:val="001A1AF6"/>
    <w:rsid w:val="001A42F0"/>
    <w:rsid w:val="001A49C2"/>
    <w:rsid w:val="001A4B45"/>
    <w:rsid w:val="001A4BE7"/>
    <w:rsid w:val="001A5C40"/>
    <w:rsid w:val="001A6604"/>
    <w:rsid w:val="001A6811"/>
    <w:rsid w:val="001A79FA"/>
    <w:rsid w:val="001B0D61"/>
    <w:rsid w:val="001B290B"/>
    <w:rsid w:val="001B2B9B"/>
    <w:rsid w:val="001B32D2"/>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08E5"/>
    <w:rsid w:val="001E1528"/>
    <w:rsid w:val="001E1D88"/>
    <w:rsid w:val="001E227A"/>
    <w:rsid w:val="001E4199"/>
    <w:rsid w:val="001E4A6D"/>
    <w:rsid w:val="001E4E61"/>
    <w:rsid w:val="001E5AF6"/>
    <w:rsid w:val="001E5BB1"/>
    <w:rsid w:val="001E6910"/>
    <w:rsid w:val="001E79D4"/>
    <w:rsid w:val="001F084F"/>
    <w:rsid w:val="001F3CFB"/>
    <w:rsid w:val="001F50FF"/>
    <w:rsid w:val="001F5C0B"/>
    <w:rsid w:val="001F635A"/>
    <w:rsid w:val="00201B4B"/>
    <w:rsid w:val="0020519C"/>
    <w:rsid w:val="002065D2"/>
    <w:rsid w:val="00206835"/>
    <w:rsid w:val="00206EDA"/>
    <w:rsid w:val="00207C5A"/>
    <w:rsid w:val="00212661"/>
    <w:rsid w:val="00213F86"/>
    <w:rsid w:val="00220CFA"/>
    <w:rsid w:val="00220DF6"/>
    <w:rsid w:val="00223D79"/>
    <w:rsid w:val="00224677"/>
    <w:rsid w:val="002255EF"/>
    <w:rsid w:val="00226619"/>
    <w:rsid w:val="002266F3"/>
    <w:rsid w:val="00230DE8"/>
    <w:rsid w:val="002317E1"/>
    <w:rsid w:val="002333A7"/>
    <w:rsid w:val="00234463"/>
    <w:rsid w:val="00236849"/>
    <w:rsid w:val="00237B28"/>
    <w:rsid w:val="00237BF1"/>
    <w:rsid w:val="002406E6"/>
    <w:rsid w:val="00240743"/>
    <w:rsid w:val="00240E20"/>
    <w:rsid w:val="00241682"/>
    <w:rsid w:val="00241BCE"/>
    <w:rsid w:val="00243C32"/>
    <w:rsid w:val="002455D7"/>
    <w:rsid w:val="00245608"/>
    <w:rsid w:val="00246C04"/>
    <w:rsid w:val="002470C8"/>
    <w:rsid w:val="00251899"/>
    <w:rsid w:val="00253BCA"/>
    <w:rsid w:val="00255903"/>
    <w:rsid w:val="00257790"/>
    <w:rsid w:val="00261B84"/>
    <w:rsid w:val="002636F6"/>
    <w:rsid w:val="00264827"/>
    <w:rsid w:val="00265515"/>
    <w:rsid w:val="00266742"/>
    <w:rsid w:val="00266795"/>
    <w:rsid w:val="0026779E"/>
    <w:rsid w:val="002702CE"/>
    <w:rsid w:val="0027048C"/>
    <w:rsid w:val="00271F7F"/>
    <w:rsid w:val="002777FB"/>
    <w:rsid w:val="0028203B"/>
    <w:rsid w:val="0028407E"/>
    <w:rsid w:val="00285028"/>
    <w:rsid w:val="00285083"/>
    <w:rsid w:val="00285505"/>
    <w:rsid w:val="0029203E"/>
    <w:rsid w:val="0029265C"/>
    <w:rsid w:val="00292795"/>
    <w:rsid w:val="002958BE"/>
    <w:rsid w:val="00296326"/>
    <w:rsid w:val="00297938"/>
    <w:rsid w:val="002A0C00"/>
    <w:rsid w:val="002A1C43"/>
    <w:rsid w:val="002A2040"/>
    <w:rsid w:val="002A2D58"/>
    <w:rsid w:val="002A3C43"/>
    <w:rsid w:val="002A43B2"/>
    <w:rsid w:val="002B016F"/>
    <w:rsid w:val="002B0F16"/>
    <w:rsid w:val="002B6711"/>
    <w:rsid w:val="002B7AD5"/>
    <w:rsid w:val="002C08E0"/>
    <w:rsid w:val="002C20A7"/>
    <w:rsid w:val="002C220C"/>
    <w:rsid w:val="002C3AF5"/>
    <w:rsid w:val="002C4AE2"/>
    <w:rsid w:val="002C59B8"/>
    <w:rsid w:val="002C64EB"/>
    <w:rsid w:val="002C7582"/>
    <w:rsid w:val="002C77CC"/>
    <w:rsid w:val="002C7E5B"/>
    <w:rsid w:val="002D1E35"/>
    <w:rsid w:val="002D3051"/>
    <w:rsid w:val="002D349C"/>
    <w:rsid w:val="002D3A21"/>
    <w:rsid w:val="002D4754"/>
    <w:rsid w:val="002D48AB"/>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36D7"/>
    <w:rsid w:val="00306711"/>
    <w:rsid w:val="00310EF5"/>
    <w:rsid w:val="003129E4"/>
    <w:rsid w:val="0031352B"/>
    <w:rsid w:val="00313692"/>
    <w:rsid w:val="00314964"/>
    <w:rsid w:val="00315271"/>
    <w:rsid w:val="0032130A"/>
    <w:rsid w:val="00321D7D"/>
    <w:rsid w:val="00321E87"/>
    <w:rsid w:val="00322E1A"/>
    <w:rsid w:val="003251F2"/>
    <w:rsid w:val="00326609"/>
    <w:rsid w:val="00326785"/>
    <w:rsid w:val="00330B5C"/>
    <w:rsid w:val="00330BD2"/>
    <w:rsid w:val="00330F8D"/>
    <w:rsid w:val="00332AF4"/>
    <w:rsid w:val="00333C39"/>
    <w:rsid w:val="0033414D"/>
    <w:rsid w:val="00335B0A"/>
    <w:rsid w:val="00340888"/>
    <w:rsid w:val="00340AA1"/>
    <w:rsid w:val="003436AA"/>
    <w:rsid w:val="0034785B"/>
    <w:rsid w:val="00350000"/>
    <w:rsid w:val="0035319B"/>
    <w:rsid w:val="003537FB"/>
    <w:rsid w:val="003546F1"/>
    <w:rsid w:val="003572E2"/>
    <w:rsid w:val="003573B4"/>
    <w:rsid w:val="00357E5F"/>
    <w:rsid w:val="00360133"/>
    <w:rsid w:val="00360212"/>
    <w:rsid w:val="00361211"/>
    <w:rsid w:val="00361A70"/>
    <w:rsid w:val="003625AB"/>
    <w:rsid w:val="00366529"/>
    <w:rsid w:val="00370C93"/>
    <w:rsid w:val="00370F77"/>
    <w:rsid w:val="003716DC"/>
    <w:rsid w:val="0037387A"/>
    <w:rsid w:val="00375070"/>
    <w:rsid w:val="003753E6"/>
    <w:rsid w:val="00375887"/>
    <w:rsid w:val="00375B19"/>
    <w:rsid w:val="00375BCE"/>
    <w:rsid w:val="00375EB1"/>
    <w:rsid w:val="0037681B"/>
    <w:rsid w:val="00376B52"/>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691F"/>
    <w:rsid w:val="003979AE"/>
    <w:rsid w:val="00397B2A"/>
    <w:rsid w:val="003A1BB2"/>
    <w:rsid w:val="003A1F71"/>
    <w:rsid w:val="003A3093"/>
    <w:rsid w:val="003A3865"/>
    <w:rsid w:val="003A4C04"/>
    <w:rsid w:val="003A4D22"/>
    <w:rsid w:val="003A6AA1"/>
    <w:rsid w:val="003B0371"/>
    <w:rsid w:val="003B0AE5"/>
    <w:rsid w:val="003B1672"/>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493"/>
    <w:rsid w:val="003D38F8"/>
    <w:rsid w:val="003D4488"/>
    <w:rsid w:val="003D4877"/>
    <w:rsid w:val="003D4CAA"/>
    <w:rsid w:val="003D5965"/>
    <w:rsid w:val="003D6EF1"/>
    <w:rsid w:val="003D7107"/>
    <w:rsid w:val="003D7C6F"/>
    <w:rsid w:val="003E0A1D"/>
    <w:rsid w:val="003E0F1E"/>
    <w:rsid w:val="003E1EBC"/>
    <w:rsid w:val="003E2874"/>
    <w:rsid w:val="003E32E1"/>
    <w:rsid w:val="003E4129"/>
    <w:rsid w:val="003E4E07"/>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B10"/>
    <w:rsid w:val="0040728F"/>
    <w:rsid w:val="004074AC"/>
    <w:rsid w:val="00411BEB"/>
    <w:rsid w:val="00411E4D"/>
    <w:rsid w:val="0041230F"/>
    <w:rsid w:val="00413263"/>
    <w:rsid w:val="00413367"/>
    <w:rsid w:val="00415353"/>
    <w:rsid w:val="0041677E"/>
    <w:rsid w:val="00416A63"/>
    <w:rsid w:val="00417980"/>
    <w:rsid w:val="00417C67"/>
    <w:rsid w:val="00417DAB"/>
    <w:rsid w:val="0042055F"/>
    <w:rsid w:val="00420F80"/>
    <w:rsid w:val="00420FA4"/>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7AC"/>
    <w:rsid w:val="00440BA4"/>
    <w:rsid w:val="00441812"/>
    <w:rsid w:val="00441947"/>
    <w:rsid w:val="00442240"/>
    <w:rsid w:val="0044236B"/>
    <w:rsid w:val="0044418A"/>
    <w:rsid w:val="00444F88"/>
    <w:rsid w:val="00445161"/>
    <w:rsid w:val="00446722"/>
    <w:rsid w:val="00447899"/>
    <w:rsid w:val="00447D9E"/>
    <w:rsid w:val="0045444D"/>
    <w:rsid w:val="004555F5"/>
    <w:rsid w:val="00455902"/>
    <w:rsid w:val="0045632B"/>
    <w:rsid w:val="0045782A"/>
    <w:rsid w:val="004578B1"/>
    <w:rsid w:val="00460121"/>
    <w:rsid w:val="00461A99"/>
    <w:rsid w:val="00461D57"/>
    <w:rsid w:val="00462C4F"/>
    <w:rsid w:val="00462F96"/>
    <w:rsid w:val="00463E04"/>
    <w:rsid w:val="00464A54"/>
    <w:rsid w:val="00464D80"/>
    <w:rsid w:val="00465987"/>
    <w:rsid w:val="00465BF8"/>
    <w:rsid w:val="00466259"/>
    <w:rsid w:val="0046745C"/>
    <w:rsid w:val="00470D8E"/>
    <w:rsid w:val="00470F9C"/>
    <w:rsid w:val="004720FB"/>
    <w:rsid w:val="004721B9"/>
    <w:rsid w:val="00472C4A"/>
    <w:rsid w:val="00472C64"/>
    <w:rsid w:val="004749B4"/>
    <w:rsid w:val="00475044"/>
    <w:rsid w:val="00475327"/>
    <w:rsid w:val="00475594"/>
    <w:rsid w:val="00475E40"/>
    <w:rsid w:val="00476225"/>
    <w:rsid w:val="00480C32"/>
    <w:rsid w:val="00482C00"/>
    <w:rsid w:val="00483052"/>
    <w:rsid w:val="00483FE0"/>
    <w:rsid w:val="004843E1"/>
    <w:rsid w:val="00485560"/>
    <w:rsid w:val="0048631B"/>
    <w:rsid w:val="00487590"/>
    <w:rsid w:val="00490625"/>
    <w:rsid w:val="00491F60"/>
    <w:rsid w:val="0049381B"/>
    <w:rsid w:val="004968AB"/>
    <w:rsid w:val="00496A27"/>
    <w:rsid w:val="00497EE2"/>
    <w:rsid w:val="004A2A51"/>
    <w:rsid w:val="004A4661"/>
    <w:rsid w:val="004A4984"/>
    <w:rsid w:val="004A73EB"/>
    <w:rsid w:val="004A75C7"/>
    <w:rsid w:val="004B0033"/>
    <w:rsid w:val="004B0546"/>
    <w:rsid w:val="004B29C1"/>
    <w:rsid w:val="004B4D2A"/>
    <w:rsid w:val="004B772B"/>
    <w:rsid w:val="004C0C85"/>
    <w:rsid w:val="004C1698"/>
    <w:rsid w:val="004C1B0D"/>
    <w:rsid w:val="004C44C5"/>
    <w:rsid w:val="004C46AD"/>
    <w:rsid w:val="004C5DDB"/>
    <w:rsid w:val="004C69B5"/>
    <w:rsid w:val="004C6B7F"/>
    <w:rsid w:val="004D04B1"/>
    <w:rsid w:val="004D18F0"/>
    <w:rsid w:val="004D2084"/>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D1F"/>
    <w:rsid w:val="00512ED4"/>
    <w:rsid w:val="00512F37"/>
    <w:rsid w:val="0051360E"/>
    <w:rsid w:val="005138C6"/>
    <w:rsid w:val="00513915"/>
    <w:rsid w:val="00515448"/>
    <w:rsid w:val="00516B68"/>
    <w:rsid w:val="00517BCF"/>
    <w:rsid w:val="005218C9"/>
    <w:rsid w:val="00522DC2"/>
    <w:rsid w:val="005237F3"/>
    <w:rsid w:val="00525284"/>
    <w:rsid w:val="00525ED4"/>
    <w:rsid w:val="005267A5"/>
    <w:rsid w:val="00527A84"/>
    <w:rsid w:val="00533F40"/>
    <w:rsid w:val="0053432F"/>
    <w:rsid w:val="00535BF5"/>
    <w:rsid w:val="00537C1D"/>
    <w:rsid w:val="00537FAA"/>
    <w:rsid w:val="00540C4F"/>
    <w:rsid w:val="00540DFC"/>
    <w:rsid w:val="00542A2C"/>
    <w:rsid w:val="00544074"/>
    <w:rsid w:val="00544310"/>
    <w:rsid w:val="00544E83"/>
    <w:rsid w:val="0055140F"/>
    <w:rsid w:val="00551A23"/>
    <w:rsid w:val="005554EE"/>
    <w:rsid w:val="005564EF"/>
    <w:rsid w:val="0055675B"/>
    <w:rsid w:val="00556ECE"/>
    <w:rsid w:val="00557FBC"/>
    <w:rsid w:val="0056073E"/>
    <w:rsid w:val="00560CCA"/>
    <w:rsid w:val="005621A9"/>
    <w:rsid w:val="00562D6D"/>
    <w:rsid w:val="00563A69"/>
    <w:rsid w:val="00565262"/>
    <w:rsid w:val="005653CE"/>
    <w:rsid w:val="00565FBB"/>
    <w:rsid w:val="00565FBD"/>
    <w:rsid w:val="00566EA3"/>
    <w:rsid w:val="00567E68"/>
    <w:rsid w:val="00570380"/>
    <w:rsid w:val="00570D08"/>
    <w:rsid w:val="00571CA2"/>
    <w:rsid w:val="00574008"/>
    <w:rsid w:val="005740A3"/>
    <w:rsid w:val="00574DE5"/>
    <w:rsid w:val="00575C85"/>
    <w:rsid w:val="00580AC8"/>
    <w:rsid w:val="005814BD"/>
    <w:rsid w:val="00583213"/>
    <w:rsid w:val="00583FC6"/>
    <w:rsid w:val="0058565D"/>
    <w:rsid w:val="00585773"/>
    <w:rsid w:val="00586921"/>
    <w:rsid w:val="00586B9A"/>
    <w:rsid w:val="0059116A"/>
    <w:rsid w:val="005918E9"/>
    <w:rsid w:val="00592088"/>
    <w:rsid w:val="005927DC"/>
    <w:rsid w:val="00593D35"/>
    <w:rsid w:val="00594CC5"/>
    <w:rsid w:val="00596C3A"/>
    <w:rsid w:val="005970E7"/>
    <w:rsid w:val="005972BE"/>
    <w:rsid w:val="00597AE2"/>
    <w:rsid w:val="00597FF3"/>
    <w:rsid w:val="005A2B1B"/>
    <w:rsid w:val="005A46B7"/>
    <w:rsid w:val="005A7426"/>
    <w:rsid w:val="005A7559"/>
    <w:rsid w:val="005A784D"/>
    <w:rsid w:val="005A7AC1"/>
    <w:rsid w:val="005B132B"/>
    <w:rsid w:val="005B1C5F"/>
    <w:rsid w:val="005B268E"/>
    <w:rsid w:val="005B2881"/>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39A0"/>
    <w:rsid w:val="005D4EF0"/>
    <w:rsid w:val="005D5DF7"/>
    <w:rsid w:val="005D6BF0"/>
    <w:rsid w:val="005E034D"/>
    <w:rsid w:val="005E041B"/>
    <w:rsid w:val="005E0AC7"/>
    <w:rsid w:val="005E412E"/>
    <w:rsid w:val="005E41A5"/>
    <w:rsid w:val="005E440A"/>
    <w:rsid w:val="005E5A29"/>
    <w:rsid w:val="005F251C"/>
    <w:rsid w:val="005F292F"/>
    <w:rsid w:val="005F3E9D"/>
    <w:rsid w:val="005F506F"/>
    <w:rsid w:val="005F6DDE"/>
    <w:rsid w:val="006006D4"/>
    <w:rsid w:val="0060165F"/>
    <w:rsid w:val="00603B1D"/>
    <w:rsid w:val="006055E4"/>
    <w:rsid w:val="00605732"/>
    <w:rsid w:val="00610CE8"/>
    <w:rsid w:val="0061136D"/>
    <w:rsid w:val="00611B11"/>
    <w:rsid w:val="0061378C"/>
    <w:rsid w:val="00613D2C"/>
    <w:rsid w:val="00617D26"/>
    <w:rsid w:val="006203C1"/>
    <w:rsid w:val="006205D0"/>
    <w:rsid w:val="00623C72"/>
    <w:rsid w:val="0062549C"/>
    <w:rsid w:val="00626EF8"/>
    <w:rsid w:val="006272AA"/>
    <w:rsid w:val="00630965"/>
    <w:rsid w:val="00631F57"/>
    <w:rsid w:val="006345D9"/>
    <w:rsid w:val="00637041"/>
    <w:rsid w:val="00642664"/>
    <w:rsid w:val="00642DEE"/>
    <w:rsid w:val="0064371A"/>
    <w:rsid w:val="0064440E"/>
    <w:rsid w:val="0064490A"/>
    <w:rsid w:val="0064663F"/>
    <w:rsid w:val="00646E55"/>
    <w:rsid w:val="00647EA0"/>
    <w:rsid w:val="00650847"/>
    <w:rsid w:val="00651A5D"/>
    <w:rsid w:val="00653298"/>
    <w:rsid w:val="00653A10"/>
    <w:rsid w:val="00653E51"/>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1C9"/>
    <w:rsid w:val="00682C2E"/>
    <w:rsid w:val="00682EB6"/>
    <w:rsid w:val="0068332B"/>
    <w:rsid w:val="00683362"/>
    <w:rsid w:val="00683473"/>
    <w:rsid w:val="00683C65"/>
    <w:rsid w:val="00684ECC"/>
    <w:rsid w:val="00685694"/>
    <w:rsid w:val="006857D8"/>
    <w:rsid w:val="00686EE1"/>
    <w:rsid w:val="0068728F"/>
    <w:rsid w:val="00690EE4"/>
    <w:rsid w:val="00691E7A"/>
    <w:rsid w:val="00692235"/>
    <w:rsid w:val="00693BF7"/>
    <w:rsid w:val="006951E5"/>
    <w:rsid w:val="00697536"/>
    <w:rsid w:val="00697F9F"/>
    <w:rsid w:val="006A0EE5"/>
    <w:rsid w:val="006A449D"/>
    <w:rsid w:val="006A53F2"/>
    <w:rsid w:val="006A601E"/>
    <w:rsid w:val="006A6754"/>
    <w:rsid w:val="006A6F6A"/>
    <w:rsid w:val="006B2F2F"/>
    <w:rsid w:val="006B455C"/>
    <w:rsid w:val="006B6650"/>
    <w:rsid w:val="006B77D1"/>
    <w:rsid w:val="006C0962"/>
    <w:rsid w:val="006C0AD3"/>
    <w:rsid w:val="006C12C0"/>
    <w:rsid w:val="006C1F45"/>
    <w:rsid w:val="006C2636"/>
    <w:rsid w:val="006C3085"/>
    <w:rsid w:val="006C4405"/>
    <w:rsid w:val="006C4F29"/>
    <w:rsid w:val="006C5F00"/>
    <w:rsid w:val="006C77FF"/>
    <w:rsid w:val="006D0168"/>
    <w:rsid w:val="006D2FFA"/>
    <w:rsid w:val="006D312A"/>
    <w:rsid w:val="006D4590"/>
    <w:rsid w:val="006D5222"/>
    <w:rsid w:val="006D5A96"/>
    <w:rsid w:val="006D7F0C"/>
    <w:rsid w:val="006E203B"/>
    <w:rsid w:val="006E38C2"/>
    <w:rsid w:val="006E4D56"/>
    <w:rsid w:val="006E5714"/>
    <w:rsid w:val="006E6EA7"/>
    <w:rsid w:val="006E770D"/>
    <w:rsid w:val="006F0B36"/>
    <w:rsid w:val="006F4770"/>
    <w:rsid w:val="00700030"/>
    <w:rsid w:val="007013AF"/>
    <w:rsid w:val="007035D1"/>
    <w:rsid w:val="00705091"/>
    <w:rsid w:val="00706B0C"/>
    <w:rsid w:val="00706F04"/>
    <w:rsid w:val="0071002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0F6B"/>
    <w:rsid w:val="007311A9"/>
    <w:rsid w:val="007325DC"/>
    <w:rsid w:val="0073287C"/>
    <w:rsid w:val="00734D9C"/>
    <w:rsid w:val="00734EC6"/>
    <w:rsid w:val="0073611C"/>
    <w:rsid w:val="00736194"/>
    <w:rsid w:val="007403DD"/>
    <w:rsid w:val="00741651"/>
    <w:rsid w:val="00741F25"/>
    <w:rsid w:val="00742389"/>
    <w:rsid w:val="0074280B"/>
    <w:rsid w:val="00743A3E"/>
    <w:rsid w:val="00744EE0"/>
    <w:rsid w:val="00747156"/>
    <w:rsid w:val="00747C15"/>
    <w:rsid w:val="007503FE"/>
    <w:rsid w:val="00750CA1"/>
    <w:rsid w:val="00752A20"/>
    <w:rsid w:val="00753AA0"/>
    <w:rsid w:val="00755F48"/>
    <w:rsid w:val="007611F7"/>
    <w:rsid w:val="00761979"/>
    <w:rsid w:val="00762917"/>
    <w:rsid w:val="00762F51"/>
    <w:rsid w:val="00763F46"/>
    <w:rsid w:val="00764665"/>
    <w:rsid w:val="00764AA4"/>
    <w:rsid w:val="00764E0C"/>
    <w:rsid w:val="00764EBB"/>
    <w:rsid w:val="00765EA1"/>
    <w:rsid w:val="0076600A"/>
    <w:rsid w:val="00766C6A"/>
    <w:rsid w:val="00766EF5"/>
    <w:rsid w:val="007717B2"/>
    <w:rsid w:val="00772C6B"/>
    <w:rsid w:val="00772CF4"/>
    <w:rsid w:val="007737C4"/>
    <w:rsid w:val="007752CC"/>
    <w:rsid w:val="0077547C"/>
    <w:rsid w:val="00775CA1"/>
    <w:rsid w:val="00776766"/>
    <w:rsid w:val="00777073"/>
    <w:rsid w:val="0077768F"/>
    <w:rsid w:val="00780F85"/>
    <w:rsid w:val="00780FCB"/>
    <w:rsid w:val="007814BB"/>
    <w:rsid w:val="007826A3"/>
    <w:rsid w:val="00782BD3"/>
    <w:rsid w:val="00783359"/>
    <w:rsid w:val="0078424C"/>
    <w:rsid w:val="007846B9"/>
    <w:rsid w:val="0078679F"/>
    <w:rsid w:val="00790EAD"/>
    <w:rsid w:val="00794226"/>
    <w:rsid w:val="00794E61"/>
    <w:rsid w:val="007A14BB"/>
    <w:rsid w:val="007A17AE"/>
    <w:rsid w:val="007A23C7"/>
    <w:rsid w:val="007A3CC3"/>
    <w:rsid w:val="007A5B1A"/>
    <w:rsid w:val="007A5E50"/>
    <w:rsid w:val="007B104A"/>
    <w:rsid w:val="007B3138"/>
    <w:rsid w:val="007B3740"/>
    <w:rsid w:val="007B3A41"/>
    <w:rsid w:val="007B4852"/>
    <w:rsid w:val="007B5569"/>
    <w:rsid w:val="007B557B"/>
    <w:rsid w:val="007B72E5"/>
    <w:rsid w:val="007B77C4"/>
    <w:rsid w:val="007B7CB6"/>
    <w:rsid w:val="007B7D11"/>
    <w:rsid w:val="007B7E11"/>
    <w:rsid w:val="007C0E8C"/>
    <w:rsid w:val="007C1667"/>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0490"/>
    <w:rsid w:val="007F1AAA"/>
    <w:rsid w:val="007F5D7C"/>
    <w:rsid w:val="007F701D"/>
    <w:rsid w:val="007F7982"/>
    <w:rsid w:val="00800008"/>
    <w:rsid w:val="0080065E"/>
    <w:rsid w:val="008016C3"/>
    <w:rsid w:val="00801BD2"/>
    <w:rsid w:val="008067A3"/>
    <w:rsid w:val="0080701C"/>
    <w:rsid w:val="00810848"/>
    <w:rsid w:val="0081285C"/>
    <w:rsid w:val="00812E2E"/>
    <w:rsid w:val="00812FA0"/>
    <w:rsid w:val="00813091"/>
    <w:rsid w:val="008137B1"/>
    <w:rsid w:val="0081467A"/>
    <w:rsid w:val="00815FD4"/>
    <w:rsid w:val="0081749C"/>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374D"/>
    <w:rsid w:val="00846FF8"/>
    <w:rsid w:val="00847A42"/>
    <w:rsid w:val="00847CDD"/>
    <w:rsid w:val="00851A6A"/>
    <w:rsid w:val="008521DD"/>
    <w:rsid w:val="00852E54"/>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1CF7"/>
    <w:rsid w:val="00873E0E"/>
    <w:rsid w:val="0087447C"/>
    <w:rsid w:val="00876F58"/>
    <w:rsid w:val="0087730B"/>
    <w:rsid w:val="00877C91"/>
    <w:rsid w:val="008800F3"/>
    <w:rsid w:val="008805CE"/>
    <w:rsid w:val="0088180D"/>
    <w:rsid w:val="008818A5"/>
    <w:rsid w:val="00883F81"/>
    <w:rsid w:val="0088440A"/>
    <w:rsid w:val="00886F91"/>
    <w:rsid w:val="00887601"/>
    <w:rsid w:val="00890B05"/>
    <w:rsid w:val="0089113B"/>
    <w:rsid w:val="00892056"/>
    <w:rsid w:val="00894151"/>
    <w:rsid w:val="00894E04"/>
    <w:rsid w:val="0089581D"/>
    <w:rsid w:val="00895CA1"/>
    <w:rsid w:val="00896783"/>
    <w:rsid w:val="008A25FA"/>
    <w:rsid w:val="008A3231"/>
    <w:rsid w:val="008A4101"/>
    <w:rsid w:val="008A4539"/>
    <w:rsid w:val="008A50BD"/>
    <w:rsid w:val="008A5C10"/>
    <w:rsid w:val="008A6C9A"/>
    <w:rsid w:val="008A7EF8"/>
    <w:rsid w:val="008B2BDD"/>
    <w:rsid w:val="008B2E96"/>
    <w:rsid w:val="008B2EDE"/>
    <w:rsid w:val="008B30E4"/>
    <w:rsid w:val="008B3E90"/>
    <w:rsid w:val="008B4B46"/>
    <w:rsid w:val="008B50BA"/>
    <w:rsid w:val="008B5704"/>
    <w:rsid w:val="008B7CEE"/>
    <w:rsid w:val="008B7E6D"/>
    <w:rsid w:val="008C1A59"/>
    <w:rsid w:val="008C1A8E"/>
    <w:rsid w:val="008C1D03"/>
    <w:rsid w:val="008C1EA9"/>
    <w:rsid w:val="008C2641"/>
    <w:rsid w:val="008C27B6"/>
    <w:rsid w:val="008C2CD3"/>
    <w:rsid w:val="008C3A3E"/>
    <w:rsid w:val="008C53AA"/>
    <w:rsid w:val="008C5A4A"/>
    <w:rsid w:val="008C6894"/>
    <w:rsid w:val="008D1CEE"/>
    <w:rsid w:val="008D20E8"/>
    <w:rsid w:val="008D32DE"/>
    <w:rsid w:val="008D4F9D"/>
    <w:rsid w:val="008D56E2"/>
    <w:rsid w:val="008D57D4"/>
    <w:rsid w:val="008D5D53"/>
    <w:rsid w:val="008D64B0"/>
    <w:rsid w:val="008D7B70"/>
    <w:rsid w:val="008E0193"/>
    <w:rsid w:val="008E031E"/>
    <w:rsid w:val="008E3B35"/>
    <w:rsid w:val="008E3CAA"/>
    <w:rsid w:val="008E3CC1"/>
    <w:rsid w:val="008E451A"/>
    <w:rsid w:val="008E4A9F"/>
    <w:rsid w:val="008E5549"/>
    <w:rsid w:val="008E5BE6"/>
    <w:rsid w:val="008E673A"/>
    <w:rsid w:val="008E6E52"/>
    <w:rsid w:val="008E7B04"/>
    <w:rsid w:val="008F247D"/>
    <w:rsid w:val="008F2879"/>
    <w:rsid w:val="008F2D50"/>
    <w:rsid w:val="008F2FA9"/>
    <w:rsid w:val="008F301C"/>
    <w:rsid w:val="008F38E0"/>
    <w:rsid w:val="008F3A75"/>
    <w:rsid w:val="008F3BFB"/>
    <w:rsid w:val="008F443D"/>
    <w:rsid w:val="008F5529"/>
    <w:rsid w:val="008F7925"/>
    <w:rsid w:val="009003CE"/>
    <w:rsid w:val="00900D57"/>
    <w:rsid w:val="00904D51"/>
    <w:rsid w:val="009053D9"/>
    <w:rsid w:val="00905E36"/>
    <w:rsid w:val="00906D77"/>
    <w:rsid w:val="00911CD5"/>
    <w:rsid w:val="00912426"/>
    <w:rsid w:val="00914B2C"/>
    <w:rsid w:val="00916653"/>
    <w:rsid w:val="00916B7E"/>
    <w:rsid w:val="009176B1"/>
    <w:rsid w:val="00917B63"/>
    <w:rsid w:val="0092001B"/>
    <w:rsid w:val="00920445"/>
    <w:rsid w:val="0092078B"/>
    <w:rsid w:val="00921DCB"/>
    <w:rsid w:val="00922BA1"/>
    <w:rsid w:val="00924FD5"/>
    <w:rsid w:val="00925A59"/>
    <w:rsid w:val="00927253"/>
    <w:rsid w:val="00927663"/>
    <w:rsid w:val="009301FC"/>
    <w:rsid w:val="00930820"/>
    <w:rsid w:val="00930E73"/>
    <w:rsid w:val="009325DF"/>
    <w:rsid w:val="00932DE3"/>
    <w:rsid w:val="009332CB"/>
    <w:rsid w:val="00933F36"/>
    <w:rsid w:val="00933FDD"/>
    <w:rsid w:val="00935945"/>
    <w:rsid w:val="00936BF5"/>
    <w:rsid w:val="0094103E"/>
    <w:rsid w:val="009412D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3C06"/>
    <w:rsid w:val="00956989"/>
    <w:rsid w:val="0096000D"/>
    <w:rsid w:val="00960197"/>
    <w:rsid w:val="00962F41"/>
    <w:rsid w:val="0096392B"/>
    <w:rsid w:val="00963B18"/>
    <w:rsid w:val="00964BB2"/>
    <w:rsid w:val="00965190"/>
    <w:rsid w:val="00965A1D"/>
    <w:rsid w:val="00965E82"/>
    <w:rsid w:val="0096682A"/>
    <w:rsid w:val="009703BF"/>
    <w:rsid w:val="00971417"/>
    <w:rsid w:val="00971870"/>
    <w:rsid w:val="00972DC9"/>
    <w:rsid w:val="00972EB5"/>
    <w:rsid w:val="00977AA4"/>
    <w:rsid w:val="00981ACB"/>
    <w:rsid w:val="00983066"/>
    <w:rsid w:val="0098369E"/>
    <w:rsid w:val="0098375A"/>
    <w:rsid w:val="00991D3C"/>
    <w:rsid w:val="0099254F"/>
    <w:rsid w:val="00992AA7"/>
    <w:rsid w:val="00993A5C"/>
    <w:rsid w:val="00995325"/>
    <w:rsid w:val="009953B1"/>
    <w:rsid w:val="00995AF2"/>
    <w:rsid w:val="0099604D"/>
    <w:rsid w:val="009961B2"/>
    <w:rsid w:val="009A078A"/>
    <w:rsid w:val="009A0C49"/>
    <w:rsid w:val="009A125E"/>
    <w:rsid w:val="009A15BF"/>
    <w:rsid w:val="009A2882"/>
    <w:rsid w:val="009A3021"/>
    <w:rsid w:val="009A4A9C"/>
    <w:rsid w:val="009A4F5C"/>
    <w:rsid w:val="009A5551"/>
    <w:rsid w:val="009A5FAB"/>
    <w:rsid w:val="009B0A2C"/>
    <w:rsid w:val="009B0DC5"/>
    <w:rsid w:val="009B3E6F"/>
    <w:rsid w:val="009B4985"/>
    <w:rsid w:val="009B702B"/>
    <w:rsid w:val="009B7508"/>
    <w:rsid w:val="009B7574"/>
    <w:rsid w:val="009B7C32"/>
    <w:rsid w:val="009C0342"/>
    <w:rsid w:val="009C16B7"/>
    <w:rsid w:val="009C196D"/>
    <w:rsid w:val="009C2278"/>
    <w:rsid w:val="009C35AE"/>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3C10"/>
    <w:rsid w:val="009E443B"/>
    <w:rsid w:val="009E44FB"/>
    <w:rsid w:val="009E5DCD"/>
    <w:rsid w:val="009E6A31"/>
    <w:rsid w:val="009E7D5A"/>
    <w:rsid w:val="009F0D88"/>
    <w:rsid w:val="009F0EF7"/>
    <w:rsid w:val="009F1103"/>
    <w:rsid w:val="009F3A48"/>
    <w:rsid w:val="009F5952"/>
    <w:rsid w:val="009F5AFC"/>
    <w:rsid w:val="00A01709"/>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43D"/>
    <w:rsid w:val="00A255CF"/>
    <w:rsid w:val="00A26397"/>
    <w:rsid w:val="00A26817"/>
    <w:rsid w:val="00A26843"/>
    <w:rsid w:val="00A30472"/>
    <w:rsid w:val="00A31BA2"/>
    <w:rsid w:val="00A31F06"/>
    <w:rsid w:val="00A32BD8"/>
    <w:rsid w:val="00A33F35"/>
    <w:rsid w:val="00A34652"/>
    <w:rsid w:val="00A36509"/>
    <w:rsid w:val="00A41109"/>
    <w:rsid w:val="00A460CB"/>
    <w:rsid w:val="00A463D8"/>
    <w:rsid w:val="00A46F09"/>
    <w:rsid w:val="00A47696"/>
    <w:rsid w:val="00A505FC"/>
    <w:rsid w:val="00A50774"/>
    <w:rsid w:val="00A52CFA"/>
    <w:rsid w:val="00A547CF"/>
    <w:rsid w:val="00A57973"/>
    <w:rsid w:val="00A60917"/>
    <w:rsid w:val="00A6107F"/>
    <w:rsid w:val="00A61CB9"/>
    <w:rsid w:val="00A640F5"/>
    <w:rsid w:val="00A6540D"/>
    <w:rsid w:val="00A6565A"/>
    <w:rsid w:val="00A666B6"/>
    <w:rsid w:val="00A66BD1"/>
    <w:rsid w:val="00A70E34"/>
    <w:rsid w:val="00A722BA"/>
    <w:rsid w:val="00A7242F"/>
    <w:rsid w:val="00A74C4C"/>
    <w:rsid w:val="00A7597D"/>
    <w:rsid w:val="00A76042"/>
    <w:rsid w:val="00A76EE6"/>
    <w:rsid w:val="00A77118"/>
    <w:rsid w:val="00A778BC"/>
    <w:rsid w:val="00A82E67"/>
    <w:rsid w:val="00A83249"/>
    <w:rsid w:val="00A838EF"/>
    <w:rsid w:val="00A840FA"/>
    <w:rsid w:val="00A86695"/>
    <w:rsid w:val="00A8675F"/>
    <w:rsid w:val="00A905A2"/>
    <w:rsid w:val="00A90EEE"/>
    <w:rsid w:val="00A918CE"/>
    <w:rsid w:val="00A9338C"/>
    <w:rsid w:val="00A95753"/>
    <w:rsid w:val="00AA24A8"/>
    <w:rsid w:val="00AA46F1"/>
    <w:rsid w:val="00AA491D"/>
    <w:rsid w:val="00AB0882"/>
    <w:rsid w:val="00AB30C6"/>
    <w:rsid w:val="00AB3B72"/>
    <w:rsid w:val="00AB4108"/>
    <w:rsid w:val="00AB43BC"/>
    <w:rsid w:val="00AB5FBD"/>
    <w:rsid w:val="00AB7326"/>
    <w:rsid w:val="00AB7BEF"/>
    <w:rsid w:val="00AC0555"/>
    <w:rsid w:val="00AC09B5"/>
    <w:rsid w:val="00AC11A9"/>
    <w:rsid w:val="00AC160E"/>
    <w:rsid w:val="00AC1A23"/>
    <w:rsid w:val="00AC22CE"/>
    <w:rsid w:val="00AC348B"/>
    <w:rsid w:val="00AC5046"/>
    <w:rsid w:val="00AC5381"/>
    <w:rsid w:val="00AC76C9"/>
    <w:rsid w:val="00AC7D29"/>
    <w:rsid w:val="00AD21E5"/>
    <w:rsid w:val="00AD283D"/>
    <w:rsid w:val="00AD2B43"/>
    <w:rsid w:val="00AD2D95"/>
    <w:rsid w:val="00AD4155"/>
    <w:rsid w:val="00AD5F92"/>
    <w:rsid w:val="00AE093F"/>
    <w:rsid w:val="00AE1D08"/>
    <w:rsid w:val="00AE273A"/>
    <w:rsid w:val="00AE2A96"/>
    <w:rsid w:val="00AE36A5"/>
    <w:rsid w:val="00AE5000"/>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3E6F"/>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1AA2"/>
    <w:rsid w:val="00B254C2"/>
    <w:rsid w:val="00B26A08"/>
    <w:rsid w:val="00B3009C"/>
    <w:rsid w:val="00B3258C"/>
    <w:rsid w:val="00B32F87"/>
    <w:rsid w:val="00B332ED"/>
    <w:rsid w:val="00B33428"/>
    <w:rsid w:val="00B340EB"/>
    <w:rsid w:val="00B34C63"/>
    <w:rsid w:val="00B352B6"/>
    <w:rsid w:val="00B370BA"/>
    <w:rsid w:val="00B42F4D"/>
    <w:rsid w:val="00B441C1"/>
    <w:rsid w:val="00B461A9"/>
    <w:rsid w:val="00B46687"/>
    <w:rsid w:val="00B46A42"/>
    <w:rsid w:val="00B47CCB"/>
    <w:rsid w:val="00B50959"/>
    <w:rsid w:val="00B519F8"/>
    <w:rsid w:val="00B51E4A"/>
    <w:rsid w:val="00B5234B"/>
    <w:rsid w:val="00B52D73"/>
    <w:rsid w:val="00B611CA"/>
    <w:rsid w:val="00B615BD"/>
    <w:rsid w:val="00B6583B"/>
    <w:rsid w:val="00B666E4"/>
    <w:rsid w:val="00B70316"/>
    <w:rsid w:val="00B70EAD"/>
    <w:rsid w:val="00B72CFC"/>
    <w:rsid w:val="00B7510C"/>
    <w:rsid w:val="00B75F54"/>
    <w:rsid w:val="00B76721"/>
    <w:rsid w:val="00B8082C"/>
    <w:rsid w:val="00B80F1E"/>
    <w:rsid w:val="00B81BF1"/>
    <w:rsid w:val="00B826AD"/>
    <w:rsid w:val="00B82E28"/>
    <w:rsid w:val="00B846C0"/>
    <w:rsid w:val="00B85AFC"/>
    <w:rsid w:val="00B85BD9"/>
    <w:rsid w:val="00B860C0"/>
    <w:rsid w:val="00B86541"/>
    <w:rsid w:val="00B86FF4"/>
    <w:rsid w:val="00B877CC"/>
    <w:rsid w:val="00B916B7"/>
    <w:rsid w:val="00B92235"/>
    <w:rsid w:val="00B93562"/>
    <w:rsid w:val="00B942D5"/>
    <w:rsid w:val="00B946AA"/>
    <w:rsid w:val="00B95706"/>
    <w:rsid w:val="00B968D8"/>
    <w:rsid w:val="00B9712E"/>
    <w:rsid w:val="00BA05A1"/>
    <w:rsid w:val="00BA08A1"/>
    <w:rsid w:val="00BA0E44"/>
    <w:rsid w:val="00BA205C"/>
    <w:rsid w:val="00BA3B76"/>
    <w:rsid w:val="00BA48C6"/>
    <w:rsid w:val="00BA49CD"/>
    <w:rsid w:val="00BA4D70"/>
    <w:rsid w:val="00BA5C49"/>
    <w:rsid w:val="00BA6250"/>
    <w:rsid w:val="00BB0761"/>
    <w:rsid w:val="00BB1475"/>
    <w:rsid w:val="00BB1893"/>
    <w:rsid w:val="00BB2368"/>
    <w:rsid w:val="00BB3986"/>
    <w:rsid w:val="00BB39E3"/>
    <w:rsid w:val="00BB43D1"/>
    <w:rsid w:val="00BB5571"/>
    <w:rsid w:val="00BB6A69"/>
    <w:rsid w:val="00BB6FFE"/>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D7F2B"/>
    <w:rsid w:val="00BE318E"/>
    <w:rsid w:val="00BE4B1E"/>
    <w:rsid w:val="00BE639A"/>
    <w:rsid w:val="00BE7DF8"/>
    <w:rsid w:val="00BF0E95"/>
    <w:rsid w:val="00BF0EF3"/>
    <w:rsid w:val="00BF26EA"/>
    <w:rsid w:val="00BF2BDC"/>
    <w:rsid w:val="00BF3127"/>
    <w:rsid w:val="00BF32DA"/>
    <w:rsid w:val="00BF3DAE"/>
    <w:rsid w:val="00BF3F57"/>
    <w:rsid w:val="00BF4694"/>
    <w:rsid w:val="00BF4A1B"/>
    <w:rsid w:val="00BF5124"/>
    <w:rsid w:val="00BF5515"/>
    <w:rsid w:val="00BF5916"/>
    <w:rsid w:val="00BF5AC2"/>
    <w:rsid w:val="00BF7E71"/>
    <w:rsid w:val="00C002C2"/>
    <w:rsid w:val="00C02855"/>
    <w:rsid w:val="00C031FA"/>
    <w:rsid w:val="00C04D41"/>
    <w:rsid w:val="00C04D58"/>
    <w:rsid w:val="00C0552D"/>
    <w:rsid w:val="00C06610"/>
    <w:rsid w:val="00C07CC1"/>
    <w:rsid w:val="00C10CF9"/>
    <w:rsid w:val="00C10E51"/>
    <w:rsid w:val="00C11D01"/>
    <w:rsid w:val="00C11EE0"/>
    <w:rsid w:val="00C137C5"/>
    <w:rsid w:val="00C13CA0"/>
    <w:rsid w:val="00C216B4"/>
    <w:rsid w:val="00C23C7A"/>
    <w:rsid w:val="00C2487B"/>
    <w:rsid w:val="00C24AC9"/>
    <w:rsid w:val="00C25C47"/>
    <w:rsid w:val="00C25C5D"/>
    <w:rsid w:val="00C25CDC"/>
    <w:rsid w:val="00C25D1F"/>
    <w:rsid w:val="00C2612C"/>
    <w:rsid w:val="00C26F48"/>
    <w:rsid w:val="00C31BBE"/>
    <w:rsid w:val="00C3554B"/>
    <w:rsid w:val="00C40061"/>
    <w:rsid w:val="00C403A1"/>
    <w:rsid w:val="00C40B63"/>
    <w:rsid w:val="00C40B7C"/>
    <w:rsid w:val="00C411B8"/>
    <w:rsid w:val="00C4505C"/>
    <w:rsid w:val="00C460E8"/>
    <w:rsid w:val="00C50E27"/>
    <w:rsid w:val="00C51A46"/>
    <w:rsid w:val="00C53416"/>
    <w:rsid w:val="00C5369D"/>
    <w:rsid w:val="00C54B21"/>
    <w:rsid w:val="00C55C33"/>
    <w:rsid w:val="00C562AD"/>
    <w:rsid w:val="00C570D7"/>
    <w:rsid w:val="00C607C6"/>
    <w:rsid w:val="00C61466"/>
    <w:rsid w:val="00C621F2"/>
    <w:rsid w:val="00C64259"/>
    <w:rsid w:val="00C65463"/>
    <w:rsid w:val="00C6695F"/>
    <w:rsid w:val="00C671C8"/>
    <w:rsid w:val="00C67577"/>
    <w:rsid w:val="00C70488"/>
    <w:rsid w:val="00C70622"/>
    <w:rsid w:val="00C70C59"/>
    <w:rsid w:val="00C711CE"/>
    <w:rsid w:val="00C71CAC"/>
    <w:rsid w:val="00C72015"/>
    <w:rsid w:val="00C73772"/>
    <w:rsid w:val="00C73B22"/>
    <w:rsid w:val="00C755C3"/>
    <w:rsid w:val="00C75B5A"/>
    <w:rsid w:val="00C778B6"/>
    <w:rsid w:val="00C8022D"/>
    <w:rsid w:val="00C82610"/>
    <w:rsid w:val="00C82CB4"/>
    <w:rsid w:val="00C83EDE"/>
    <w:rsid w:val="00C8446D"/>
    <w:rsid w:val="00C844C8"/>
    <w:rsid w:val="00C869E2"/>
    <w:rsid w:val="00C8723B"/>
    <w:rsid w:val="00C90FE4"/>
    <w:rsid w:val="00C91830"/>
    <w:rsid w:val="00C91A05"/>
    <w:rsid w:val="00C91B18"/>
    <w:rsid w:val="00C91BAD"/>
    <w:rsid w:val="00C951F0"/>
    <w:rsid w:val="00C95871"/>
    <w:rsid w:val="00C95D0F"/>
    <w:rsid w:val="00C96367"/>
    <w:rsid w:val="00C96A1D"/>
    <w:rsid w:val="00C96B16"/>
    <w:rsid w:val="00C96B27"/>
    <w:rsid w:val="00CA01C6"/>
    <w:rsid w:val="00CA064C"/>
    <w:rsid w:val="00CA155A"/>
    <w:rsid w:val="00CA1817"/>
    <w:rsid w:val="00CA221B"/>
    <w:rsid w:val="00CA2648"/>
    <w:rsid w:val="00CA277E"/>
    <w:rsid w:val="00CA6012"/>
    <w:rsid w:val="00CA73B9"/>
    <w:rsid w:val="00CB06DF"/>
    <w:rsid w:val="00CB10E0"/>
    <w:rsid w:val="00CB2979"/>
    <w:rsid w:val="00CB2C89"/>
    <w:rsid w:val="00CB3551"/>
    <w:rsid w:val="00CB4265"/>
    <w:rsid w:val="00CB4B44"/>
    <w:rsid w:val="00CB4F92"/>
    <w:rsid w:val="00CB4FDA"/>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E61F2"/>
    <w:rsid w:val="00CF0911"/>
    <w:rsid w:val="00CF0D45"/>
    <w:rsid w:val="00CF47ED"/>
    <w:rsid w:val="00CF572F"/>
    <w:rsid w:val="00CF617B"/>
    <w:rsid w:val="00CF6CBD"/>
    <w:rsid w:val="00CF7411"/>
    <w:rsid w:val="00D01057"/>
    <w:rsid w:val="00D01338"/>
    <w:rsid w:val="00D02409"/>
    <w:rsid w:val="00D03BD5"/>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08A7"/>
    <w:rsid w:val="00D4104C"/>
    <w:rsid w:val="00D4270D"/>
    <w:rsid w:val="00D434B8"/>
    <w:rsid w:val="00D435F3"/>
    <w:rsid w:val="00D43792"/>
    <w:rsid w:val="00D44057"/>
    <w:rsid w:val="00D440CD"/>
    <w:rsid w:val="00D441C9"/>
    <w:rsid w:val="00D4425F"/>
    <w:rsid w:val="00D44493"/>
    <w:rsid w:val="00D4482B"/>
    <w:rsid w:val="00D47355"/>
    <w:rsid w:val="00D4769B"/>
    <w:rsid w:val="00D47FF5"/>
    <w:rsid w:val="00D50DEA"/>
    <w:rsid w:val="00D518AC"/>
    <w:rsid w:val="00D51BE9"/>
    <w:rsid w:val="00D51E45"/>
    <w:rsid w:val="00D52F88"/>
    <w:rsid w:val="00D53967"/>
    <w:rsid w:val="00D540A7"/>
    <w:rsid w:val="00D55A77"/>
    <w:rsid w:val="00D55C4F"/>
    <w:rsid w:val="00D56636"/>
    <w:rsid w:val="00D57214"/>
    <w:rsid w:val="00D57A61"/>
    <w:rsid w:val="00D6119F"/>
    <w:rsid w:val="00D614D9"/>
    <w:rsid w:val="00D62DC7"/>
    <w:rsid w:val="00D66032"/>
    <w:rsid w:val="00D66336"/>
    <w:rsid w:val="00D673EF"/>
    <w:rsid w:val="00D70413"/>
    <w:rsid w:val="00D71EFE"/>
    <w:rsid w:val="00D748C2"/>
    <w:rsid w:val="00D75268"/>
    <w:rsid w:val="00D7530D"/>
    <w:rsid w:val="00D75B52"/>
    <w:rsid w:val="00D75D5E"/>
    <w:rsid w:val="00D763C1"/>
    <w:rsid w:val="00D76C50"/>
    <w:rsid w:val="00D777D9"/>
    <w:rsid w:val="00D77A53"/>
    <w:rsid w:val="00D82628"/>
    <w:rsid w:val="00D82881"/>
    <w:rsid w:val="00D84A98"/>
    <w:rsid w:val="00D86082"/>
    <w:rsid w:val="00D87076"/>
    <w:rsid w:val="00D87191"/>
    <w:rsid w:val="00D92D28"/>
    <w:rsid w:val="00D9522E"/>
    <w:rsid w:val="00D96E4C"/>
    <w:rsid w:val="00D9706D"/>
    <w:rsid w:val="00DA1774"/>
    <w:rsid w:val="00DA331A"/>
    <w:rsid w:val="00DA3947"/>
    <w:rsid w:val="00DA4E5D"/>
    <w:rsid w:val="00DA5D36"/>
    <w:rsid w:val="00DA60B5"/>
    <w:rsid w:val="00DA7599"/>
    <w:rsid w:val="00DA75AC"/>
    <w:rsid w:val="00DB0DCD"/>
    <w:rsid w:val="00DB249A"/>
    <w:rsid w:val="00DB26CF"/>
    <w:rsid w:val="00DB279E"/>
    <w:rsid w:val="00DB3EB8"/>
    <w:rsid w:val="00DB5BF1"/>
    <w:rsid w:val="00DB726C"/>
    <w:rsid w:val="00DC0D22"/>
    <w:rsid w:val="00DC1A9C"/>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DF7B90"/>
    <w:rsid w:val="00E046BE"/>
    <w:rsid w:val="00E0759D"/>
    <w:rsid w:val="00E145A1"/>
    <w:rsid w:val="00E14F08"/>
    <w:rsid w:val="00E15CD2"/>
    <w:rsid w:val="00E15ECB"/>
    <w:rsid w:val="00E169AD"/>
    <w:rsid w:val="00E1780F"/>
    <w:rsid w:val="00E20992"/>
    <w:rsid w:val="00E228D7"/>
    <w:rsid w:val="00E22B1B"/>
    <w:rsid w:val="00E23C56"/>
    <w:rsid w:val="00E250A6"/>
    <w:rsid w:val="00E2621F"/>
    <w:rsid w:val="00E27C8C"/>
    <w:rsid w:val="00E3160D"/>
    <w:rsid w:val="00E348E5"/>
    <w:rsid w:val="00E3529C"/>
    <w:rsid w:val="00E37420"/>
    <w:rsid w:val="00E40A6E"/>
    <w:rsid w:val="00E40CED"/>
    <w:rsid w:val="00E41881"/>
    <w:rsid w:val="00E43C66"/>
    <w:rsid w:val="00E44740"/>
    <w:rsid w:val="00E44A37"/>
    <w:rsid w:val="00E44E26"/>
    <w:rsid w:val="00E4573E"/>
    <w:rsid w:val="00E45776"/>
    <w:rsid w:val="00E45EE9"/>
    <w:rsid w:val="00E45F2C"/>
    <w:rsid w:val="00E46C61"/>
    <w:rsid w:val="00E46CA4"/>
    <w:rsid w:val="00E4705C"/>
    <w:rsid w:val="00E4710E"/>
    <w:rsid w:val="00E51116"/>
    <w:rsid w:val="00E524CD"/>
    <w:rsid w:val="00E525D0"/>
    <w:rsid w:val="00E52CB1"/>
    <w:rsid w:val="00E550A7"/>
    <w:rsid w:val="00E55771"/>
    <w:rsid w:val="00E55772"/>
    <w:rsid w:val="00E5640B"/>
    <w:rsid w:val="00E56EAB"/>
    <w:rsid w:val="00E6064D"/>
    <w:rsid w:val="00E61271"/>
    <w:rsid w:val="00E6128B"/>
    <w:rsid w:val="00E6264E"/>
    <w:rsid w:val="00E627C5"/>
    <w:rsid w:val="00E63E9E"/>
    <w:rsid w:val="00E648AA"/>
    <w:rsid w:val="00E65387"/>
    <w:rsid w:val="00E65D51"/>
    <w:rsid w:val="00E678A4"/>
    <w:rsid w:val="00E678F6"/>
    <w:rsid w:val="00E70B14"/>
    <w:rsid w:val="00E71161"/>
    <w:rsid w:val="00E71253"/>
    <w:rsid w:val="00E71485"/>
    <w:rsid w:val="00E726BB"/>
    <w:rsid w:val="00E73532"/>
    <w:rsid w:val="00E76457"/>
    <w:rsid w:val="00E8144C"/>
    <w:rsid w:val="00E814B2"/>
    <w:rsid w:val="00E818E2"/>
    <w:rsid w:val="00E82206"/>
    <w:rsid w:val="00E84115"/>
    <w:rsid w:val="00E85856"/>
    <w:rsid w:val="00E91757"/>
    <w:rsid w:val="00E91B1E"/>
    <w:rsid w:val="00E9293C"/>
    <w:rsid w:val="00E94112"/>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4B34"/>
    <w:rsid w:val="00EC7D89"/>
    <w:rsid w:val="00EC7EEC"/>
    <w:rsid w:val="00ED181F"/>
    <w:rsid w:val="00ED1831"/>
    <w:rsid w:val="00ED23A0"/>
    <w:rsid w:val="00ED3733"/>
    <w:rsid w:val="00ED37EB"/>
    <w:rsid w:val="00ED391D"/>
    <w:rsid w:val="00ED3F3A"/>
    <w:rsid w:val="00ED50CF"/>
    <w:rsid w:val="00ED5374"/>
    <w:rsid w:val="00ED557A"/>
    <w:rsid w:val="00ED5994"/>
    <w:rsid w:val="00EE0A9A"/>
    <w:rsid w:val="00EE412A"/>
    <w:rsid w:val="00EE49C2"/>
    <w:rsid w:val="00EE6A77"/>
    <w:rsid w:val="00EE75FE"/>
    <w:rsid w:val="00EE78CC"/>
    <w:rsid w:val="00EE7E62"/>
    <w:rsid w:val="00EF4CC2"/>
    <w:rsid w:val="00EF5355"/>
    <w:rsid w:val="00EF5B76"/>
    <w:rsid w:val="00EF68C5"/>
    <w:rsid w:val="00EF7EB0"/>
    <w:rsid w:val="00F00AF4"/>
    <w:rsid w:val="00F01F1F"/>
    <w:rsid w:val="00F02293"/>
    <w:rsid w:val="00F0450F"/>
    <w:rsid w:val="00F07361"/>
    <w:rsid w:val="00F07DC1"/>
    <w:rsid w:val="00F12615"/>
    <w:rsid w:val="00F13C33"/>
    <w:rsid w:val="00F14713"/>
    <w:rsid w:val="00F15925"/>
    <w:rsid w:val="00F17B92"/>
    <w:rsid w:val="00F208A1"/>
    <w:rsid w:val="00F21E78"/>
    <w:rsid w:val="00F22AFA"/>
    <w:rsid w:val="00F2328D"/>
    <w:rsid w:val="00F241CD"/>
    <w:rsid w:val="00F252B1"/>
    <w:rsid w:val="00F25B72"/>
    <w:rsid w:val="00F25C7A"/>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6E4C"/>
    <w:rsid w:val="00F573A0"/>
    <w:rsid w:val="00F57B98"/>
    <w:rsid w:val="00F57DAD"/>
    <w:rsid w:val="00F61CA5"/>
    <w:rsid w:val="00F6355B"/>
    <w:rsid w:val="00F63BC6"/>
    <w:rsid w:val="00F64AB8"/>
    <w:rsid w:val="00F64C56"/>
    <w:rsid w:val="00F66720"/>
    <w:rsid w:val="00F66963"/>
    <w:rsid w:val="00F67F3D"/>
    <w:rsid w:val="00F70D10"/>
    <w:rsid w:val="00F720FA"/>
    <w:rsid w:val="00F7248A"/>
    <w:rsid w:val="00F72A70"/>
    <w:rsid w:val="00F73BBC"/>
    <w:rsid w:val="00F73BDF"/>
    <w:rsid w:val="00F75296"/>
    <w:rsid w:val="00F75579"/>
    <w:rsid w:val="00F757CD"/>
    <w:rsid w:val="00F761A9"/>
    <w:rsid w:val="00F77170"/>
    <w:rsid w:val="00F77BCB"/>
    <w:rsid w:val="00F84274"/>
    <w:rsid w:val="00F847EB"/>
    <w:rsid w:val="00F8525F"/>
    <w:rsid w:val="00F86A72"/>
    <w:rsid w:val="00F87577"/>
    <w:rsid w:val="00F8771F"/>
    <w:rsid w:val="00F878D7"/>
    <w:rsid w:val="00F901F7"/>
    <w:rsid w:val="00F91ADA"/>
    <w:rsid w:val="00F91D22"/>
    <w:rsid w:val="00F969CB"/>
    <w:rsid w:val="00F975D5"/>
    <w:rsid w:val="00FA1A9A"/>
    <w:rsid w:val="00FA1E7A"/>
    <w:rsid w:val="00FA2E4B"/>
    <w:rsid w:val="00FA49CB"/>
    <w:rsid w:val="00FA61B0"/>
    <w:rsid w:val="00FA6D88"/>
    <w:rsid w:val="00FA7639"/>
    <w:rsid w:val="00FB406F"/>
    <w:rsid w:val="00FB478D"/>
    <w:rsid w:val="00FB5CCD"/>
    <w:rsid w:val="00FB7004"/>
    <w:rsid w:val="00FB7C50"/>
    <w:rsid w:val="00FB7E88"/>
    <w:rsid w:val="00FC045A"/>
    <w:rsid w:val="00FC1B7C"/>
    <w:rsid w:val="00FC3B23"/>
    <w:rsid w:val="00FC3F44"/>
    <w:rsid w:val="00FC48D2"/>
    <w:rsid w:val="00FC6696"/>
    <w:rsid w:val="00FD08E9"/>
    <w:rsid w:val="00FD08F9"/>
    <w:rsid w:val="00FD0CF2"/>
    <w:rsid w:val="00FD1FC4"/>
    <w:rsid w:val="00FD2251"/>
    <w:rsid w:val="00FD2994"/>
    <w:rsid w:val="00FD2A15"/>
    <w:rsid w:val="00FD4016"/>
    <w:rsid w:val="00FD4096"/>
    <w:rsid w:val="00FD5D67"/>
    <w:rsid w:val="00FD6530"/>
    <w:rsid w:val="00FD6736"/>
    <w:rsid w:val="00FD67B7"/>
    <w:rsid w:val="00FD7D8C"/>
    <w:rsid w:val="00FE379A"/>
    <w:rsid w:val="00FE45EB"/>
    <w:rsid w:val="00FE504B"/>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E169AD"/>
    <w:pPr>
      <w:numPr>
        <w:numId w:val="11"/>
      </w:numPr>
      <w:shd w:val="clear" w:color="auto" w:fill="FFFFFF" w:themeFill="background1"/>
      <w:ind w:left="426" w:hanging="437"/>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E169AD"/>
    <w:rPr>
      <w:rFonts w:asciiTheme="majorHAnsi" w:hAnsiTheme="majorHAnsi" w:cstheme="majorHAnsi"/>
      <w:b/>
      <w:sz w:val="28"/>
      <w:szCs w:val="32"/>
      <w:shd w:val="clear" w:color="auto" w:fill="FFFFFF" w:themeFill="background1"/>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qFormat/>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1B32D2"/>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B32D2"/>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shd w:val="clear" w:color="auto" w:fill="FFFFFF" w:themeFill="background1"/>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shd w:val="clear" w:color="auto" w:fill="FFFFFF" w:themeFill="background1"/>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B03E6F"/>
    <w:pPr>
      <w:numPr>
        <w:numId w:val="8"/>
      </w:numPr>
      <w:spacing w:after="0"/>
      <w:ind w:left="568" w:hanging="284"/>
    </w:pPr>
  </w:style>
  <w:style w:type="character" w:customStyle="1" w:styleId="PolicyBulletsChar">
    <w:name w:val="Policy Bullets Char"/>
    <w:basedOn w:val="DefaultParagraphFont"/>
    <w:link w:val="PolicyBullets"/>
    <w:locked/>
    <w:rsid w:val="00B03E6F"/>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shd w:val="clear" w:color="auto" w:fill="FFFFFF" w:themeFill="background1"/>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apple-tab-span">
    <w:name w:val="apple-tab-span"/>
    <w:basedOn w:val="DefaultParagraphFont"/>
    <w:rsid w:val="00710024"/>
  </w:style>
  <w:style w:type="paragraph" w:customStyle="1" w:styleId="Default">
    <w:name w:val="Default"/>
    <w:rsid w:val="00A609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54789781">
      <w:bodyDiv w:val="1"/>
      <w:marLeft w:val="0"/>
      <w:marRight w:val="0"/>
      <w:marTop w:val="0"/>
      <w:marBottom w:val="0"/>
      <w:divBdr>
        <w:top w:val="none" w:sz="0" w:space="0" w:color="auto"/>
        <w:left w:val="none" w:sz="0" w:space="0" w:color="auto"/>
        <w:bottom w:val="none" w:sz="0" w:space="0" w:color="auto"/>
        <w:right w:val="none" w:sz="0" w:space="0" w:color="auto"/>
      </w:divBdr>
    </w:div>
    <w:div w:id="62027949">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21454397">
      <w:bodyDiv w:val="1"/>
      <w:marLeft w:val="0"/>
      <w:marRight w:val="0"/>
      <w:marTop w:val="0"/>
      <w:marBottom w:val="0"/>
      <w:divBdr>
        <w:top w:val="none" w:sz="0" w:space="0" w:color="auto"/>
        <w:left w:val="none" w:sz="0" w:space="0" w:color="auto"/>
        <w:bottom w:val="none" w:sz="0" w:space="0" w:color="auto"/>
        <w:right w:val="none" w:sz="0" w:space="0" w:color="auto"/>
      </w:divBdr>
    </w:div>
    <w:div w:id="26707835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396631225">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71799358">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01300679">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42076732">
      <w:bodyDiv w:val="1"/>
      <w:marLeft w:val="0"/>
      <w:marRight w:val="0"/>
      <w:marTop w:val="0"/>
      <w:marBottom w:val="0"/>
      <w:divBdr>
        <w:top w:val="none" w:sz="0" w:space="0" w:color="auto"/>
        <w:left w:val="none" w:sz="0" w:space="0" w:color="auto"/>
        <w:bottom w:val="none" w:sz="0" w:space="0" w:color="auto"/>
        <w:right w:val="none" w:sz="0" w:space="0" w:color="auto"/>
      </w:divBdr>
    </w:div>
    <w:div w:id="651101913">
      <w:bodyDiv w:val="1"/>
      <w:marLeft w:val="0"/>
      <w:marRight w:val="0"/>
      <w:marTop w:val="0"/>
      <w:marBottom w:val="0"/>
      <w:divBdr>
        <w:top w:val="none" w:sz="0" w:space="0" w:color="auto"/>
        <w:left w:val="none" w:sz="0" w:space="0" w:color="auto"/>
        <w:bottom w:val="none" w:sz="0" w:space="0" w:color="auto"/>
        <w:right w:val="none" w:sz="0" w:space="0" w:color="auto"/>
      </w:divBdr>
    </w:div>
    <w:div w:id="667103165">
      <w:bodyDiv w:val="1"/>
      <w:marLeft w:val="0"/>
      <w:marRight w:val="0"/>
      <w:marTop w:val="0"/>
      <w:marBottom w:val="0"/>
      <w:divBdr>
        <w:top w:val="none" w:sz="0" w:space="0" w:color="auto"/>
        <w:left w:val="none" w:sz="0" w:space="0" w:color="auto"/>
        <w:bottom w:val="none" w:sz="0" w:space="0" w:color="auto"/>
        <w:right w:val="none" w:sz="0" w:space="0" w:color="auto"/>
      </w:divBdr>
    </w:div>
    <w:div w:id="684207776">
      <w:bodyDiv w:val="1"/>
      <w:marLeft w:val="0"/>
      <w:marRight w:val="0"/>
      <w:marTop w:val="0"/>
      <w:marBottom w:val="0"/>
      <w:divBdr>
        <w:top w:val="none" w:sz="0" w:space="0" w:color="auto"/>
        <w:left w:val="none" w:sz="0" w:space="0" w:color="auto"/>
        <w:bottom w:val="none" w:sz="0" w:space="0" w:color="auto"/>
        <w:right w:val="none" w:sz="0" w:space="0" w:color="auto"/>
      </w:divBdr>
    </w:div>
    <w:div w:id="702562102">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001541349">
      <w:bodyDiv w:val="1"/>
      <w:marLeft w:val="0"/>
      <w:marRight w:val="0"/>
      <w:marTop w:val="0"/>
      <w:marBottom w:val="0"/>
      <w:divBdr>
        <w:top w:val="none" w:sz="0" w:space="0" w:color="auto"/>
        <w:left w:val="none" w:sz="0" w:space="0" w:color="auto"/>
        <w:bottom w:val="none" w:sz="0" w:space="0" w:color="auto"/>
        <w:right w:val="none" w:sz="0" w:space="0" w:color="auto"/>
      </w:divBdr>
    </w:div>
    <w:div w:id="1057438250">
      <w:bodyDiv w:val="1"/>
      <w:marLeft w:val="0"/>
      <w:marRight w:val="0"/>
      <w:marTop w:val="0"/>
      <w:marBottom w:val="0"/>
      <w:divBdr>
        <w:top w:val="none" w:sz="0" w:space="0" w:color="auto"/>
        <w:left w:val="none" w:sz="0" w:space="0" w:color="auto"/>
        <w:bottom w:val="none" w:sz="0" w:space="0" w:color="auto"/>
        <w:right w:val="none" w:sz="0" w:space="0" w:color="auto"/>
      </w:divBdr>
    </w:div>
    <w:div w:id="1065450096">
      <w:bodyDiv w:val="1"/>
      <w:marLeft w:val="0"/>
      <w:marRight w:val="0"/>
      <w:marTop w:val="0"/>
      <w:marBottom w:val="0"/>
      <w:divBdr>
        <w:top w:val="none" w:sz="0" w:space="0" w:color="auto"/>
        <w:left w:val="none" w:sz="0" w:space="0" w:color="auto"/>
        <w:bottom w:val="none" w:sz="0" w:space="0" w:color="auto"/>
        <w:right w:val="none" w:sz="0" w:space="0" w:color="auto"/>
      </w:divBdr>
    </w:div>
    <w:div w:id="1106314842">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4581865">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27435100">
      <w:bodyDiv w:val="1"/>
      <w:marLeft w:val="0"/>
      <w:marRight w:val="0"/>
      <w:marTop w:val="0"/>
      <w:marBottom w:val="0"/>
      <w:divBdr>
        <w:top w:val="none" w:sz="0" w:space="0" w:color="auto"/>
        <w:left w:val="none" w:sz="0" w:space="0" w:color="auto"/>
        <w:bottom w:val="none" w:sz="0" w:space="0" w:color="auto"/>
        <w:right w:val="none" w:sz="0" w:space="0" w:color="auto"/>
      </w:divBdr>
    </w:div>
    <w:div w:id="1352679772">
      <w:bodyDiv w:val="1"/>
      <w:marLeft w:val="0"/>
      <w:marRight w:val="0"/>
      <w:marTop w:val="0"/>
      <w:marBottom w:val="0"/>
      <w:divBdr>
        <w:top w:val="none" w:sz="0" w:space="0" w:color="auto"/>
        <w:left w:val="none" w:sz="0" w:space="0" w:color="auto"/>
        <w:bottom w:val="none" w:sz="0" w:space="0" w:color="auto"/>
        <w:right w:val="none" w:sz="0" w:space="0" w:color="auto"/>
      </w:divBdr>
    </w:div>
    <w:div w:id="1378748486">
      <w:bodyDiv w:val="1"/>
      <w:marLeft w:val="0"/>
      <w:marRight w:val="0"/>
      <w:marTop w:val="0"/>
      <w:marBottom w:val="0"/>
      <w:divBdr>
        <w:top w:val="none" w:sz="0" w:space="0" w:color="auto"/>
        <w:left w:val="none" w:sz="0" w:space="0" w:color="auto"/>
        <w:bottom w:val="none" w:sz="0" w:space="0" w:color="auto"/>
        <w:right w:val="none" w:sz="0" w:space="0" w:color="auto"/>
      </w:divBdr>
    </w:div>
    <w:div w:id="143019630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49106705">
      <w:bodyDiv w:val="1"/>
      <w:marLeft w:val="0"/>
      <w:marRight w:val="0"/>
      <w:marTop w:val="0"/>
      <w:marBottom w:val="0"/>
      <w:divBdr>
        <w:top w:val="none" w:sz="0" w:space="0" w:color="auto"/>
        <w:left w:val="none" w:sz="0" w:space="0" w:color="auto"/>
        <w:bottom w:val="none" w:sz="0" w:space="0" w:color="auto"/>
        <w:right w:val="none" w:sz="0" w:space="0" w:color="auto"/>
      </w:divBdr>
    </w:div>
    <w:div w:id="1571771977">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608804658">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17333530">
      <w:bodyDiv w:val="1"/>
      <w:marLeft w:val="0"/>
      <w:marRight w:val="0"/>
      <w:marTop w:val="0"/>
      <w:marBottom w:val="0"/>
      <w:divBdr>
        <w:top w:val="none" w:sz="0" w:space="0" w:color="auto"/>
        <w:left w:val="none" w:sz="0" w:space="0" w:color="auto"/>
        <w:bottom w:val="none" w:sz="0" w:space="0" w:color="auto"/>
        <w:right w:val="none" w:sz="0" w:space="0" w:color="auto"/>
      </w:divBdr>
    </w:div>
    <w:div w:id="1878810928">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9952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weather-health-alerting-system"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documentManagement>
</p:properties>
</file>

<file path=customXml/itemProps1.xml><?xml version="1.0" encoding="utf-8"?>
<ds:datastoreItem xmlns:ds="http://schemas.openxmlformats.org/officeDocument/2006/customXml" ds:itemID="{9226B765-9AAC-48E3-8BE9-432BEE758D40}">
  <ds:schemaRefs>
    <ds:schemaRef ds:uri="http://schemas.openxmlformats.org/officeDocument/2006/bibliography"/>
  </ds:schemaRefs>
</ds:datastoreItem>
</file>

<file path=customXml/itemProps2.xml><?xml version="1.0" encoding="utf-8"?>
<ds:datastoreItem xmlns:ds="http://schemas.openxmlformats.org/officeDocument/2006/customXml" ds:itemID="{E6BDF112-DFD3-42DC-B0B3-C7758989D3FC}"/>
</file>

<file path=customXml/itemProps3.xml><?xml version="1.0" encoding="utf-8"?>
<ds:datastoreItem xmlns:ds="http://schemas.openxmlformats.org/officeDocument/2006/customXml" ds:itemID="{25488710-8707-4208-90F2-03F426EC9BC0}"/>
</file>

<file path=customXml/itemProps4.xml><?xml version="1.0" encoding="utf-8"?>
<ds:datastoreItem xmlns:ds="http://schemas.openxmlformats.org/officeDocument/2006/customXml" ds:itemID="{603CE324-AD03-424F-8635-E36674F6923C}"/>
</file>

<file path=docProps/app.xml><?xml version="1.0" encoding="utf-8"?>
<Properties xmlns="http://schemas.openxmlformats.org/officeDocument/2006/extended-properties" xmlns:vt="http://schemas.openxmlformats.org/officeDocument/2006/docPropsVTypes">
  <Template>Normal</Template>
  <TotalTime>23</TotalTime>
  <Pages>11</Pages>
  <Words>2730</Words>
  <Characters>15566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Tammy Dorrington</cp:lastModifiedBy>
  <cp:revision>3</cp:revision>
  <dcterms:created xsi:type="dcterms:W3CDTF">2025-06-02T15:44:00Z</dcterms:created>
  <dcterms:modified xsi:type="dcterms:W3CDTF">2025-06-02T16:07:00Z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ies>
</file>