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bottom w:val="single" w:sz="4" w:space="0" w:color="FF0000"/>
        </w:tblBorders>
        <w:tblLook w:val="04A0" w:firstRow="1" w:lastRow="0" w:firstColumn="1" w:lastColumn="0" w:noHBand="0" w:noVBand="1"/>
      </w:tblPr>
      <w:tblGrid>
        <w:gridCol w:w="9638"/>
      </w:tblGrid>
      <w:tr w:rsidR="006C187C" w:rsidRPr="00CF7997" w14:paraId="05BEFFC4" w14:textId="77777777" w:rsidTr="10D66393">
        <w:trPr>
          <w:trHeight w:val="5685"/>
        </w:trPr>
        <w:tc>
          <w:tcPr>
            <w:tcW w:w="9638" w:type="dxa"/>
            <w:vAlign w:val="center"/>
          </w:tcPr>
          <w:p w14:paraId="0BD7BA28" w14:textId="6EDD83B4" w:rsidR="00FB19E6" w:rsidRPr="00CF7997" w:rsidRDefault="00742300" w:rsidP="10D66393">
            <w:pPr>
              <w:jc w:val="center"/>
              <w:rPr>
                <w:sz w:val="80"/>
                <w:szCs w:val="80"/>
              </w:rPr>
            </w:pPr>
            <w:bookmarkStart w:id="0" w:name="_GoBack"/>
            <w:bookmarkEnd w:id="0"/>
            <w:r w:rsidRPr="10D66393">
              <w:rPr>
                <w:sz w:val="80"/>
                <w:szCs w:val="80"/>
              </w:rPr>
              <w:t>Health and Safety</w:t>
            </w:r>
            <w:r w:rsidR="002127A7" w:rsidRPr="10D66393">
              <w:rPr>
                <w:sz w:val="80"/>
                <w:szCs w:val="80"/>
              </w:rPr>
              <w:t xml:space="preserve"> </w:t>
            </w:r>
            <w:r w:rsidR="00B07446" w:rsidRPr="10D66393">
              <w:rPr>
                <w:sz w:val="80"/>
                <w:szCs w:val="80"/>
              </w:rPr>
              <w:t>Polic</w:t>
            </w:r>
            <w:r w:rsidRPr="10D66393">
              <w:rPr>
                <w:sz w:val="80"/>
                <w:szCs w:val="80"/>
              </w:rPr>
              <w:t>ies</w:t>
            </w:r>
          </w:p>
          <w:p w14:paraId="54091493" w14:textId="2644011F" w:rsidR="00FB19E6" w:rsidRPr="00CF7997" w:rsidRDefault="00FB19E6" w:rsidP="10D66393">
            <w:pPr>
              <w:jc w:val="center"/>
              <w:rPr>
                <w:sz w:val="80"/>
                <w:szCs w:val="80"/>
              </w:rPr>
            </w:pPr>
          </w:p>
          <w:p w14:paraId="6E9E1C58" w14:textId="7D0C6489" w:rsidR="00FB19E6" w:rsidRPr="00CF7997" w:rsidRDefault="00FB19E6" w:rsidP="10D66393">
            <w:pPr>
              <w:jc w:val="center"/>
              <w:rPr>
                <w:sz w:val="80"/>
                <w:szCs w:val="80"/>
              </w:rPr>
            </w:pPr>
          </w:p>
        </w:tc>
      </w:tr>
    </w:tbl>
    <w:p w14:paraId="0C678A4E" w14:textId="72BA999C" w:rsidR="00E825A6" w:rsidRDefault="00AB1FB1" w:rsidP="00E825A6">
      <w:pPr>
        <w:jc w:val="right"/>
      </w:pPr>
      <w:r>
        <w:t>Version: 1.2</w:t>
      </w:r>
    </w:p>
    <w:p w14:paraId="7B319671" w14:textId="77777777" w:rsidR="00E825A6" w:rsidRPr="00170A98" w:rsidRDefault="00E825A6" w:rsidP="00E825A6"/>
    <w:p w14:paraId="26C100EA" w14:textId="77777777" w:rsidR="00E825A6" w:rsidRPr="00170A98" w:rsidRDefault="00E825A6" w:rsidP="00E825A6"/>
    <w:p w14:paraId="554CE5AD" w14:textId="77777777" w:rsidR="00E825A6" w:rsidRPr="00170A98" w:rsidRDefault="00E825A6" w:rsidP="00E825A6"/>
    <w:tbl>
      <w:tblPr>
        <w:tblStyle w:val="TableGrid"/>
        <w:tblW w:w="0" w:type="auto"/>
        <w:tblLook w:val="04A0" w:firstRow="1" w:lastRow="0" w:firstColumn="1" w:lastColumn="0" w:noHBand="0" w:noVBand="1"/>
      </w:tblPr>
      <w:tblGrid>
        <w:gridCol w:w="4269"/>
        <w:gridCol w:w="5359"/>
      </w:tblGrid>
      <w:tr w:rsidR="00E825A6" w:rsidRPr="00170A98" w14:paraId="7170BBD9" w14:textId="77777777" w:rsidTr="00AB1FB1">
        <w:trPr>
          <w:trHeight w:val="397"/>
        </w:trPr>
        <w:tc>
          <w:tcPr>
            <w:tcW w:w="4361" w:type="dxa"/>
            <w:vAlign w:val="center"/>
          </w:tcPr>
          <w:p w14:paraId="0214016E" w14:textId="77777777" w:rsidR="00E825A6" w:rsidRPr="00170A98" w:rsidRDefault="00E825A6" w:rsidP="00AB1FB1">
            <w:r w:rsidRPr="00170A98">
              <w:t>Adopted by The OWLS Academy Trust on</w:t>
            </w:r>
          </w:p>
        </w:tc>
        <w:tc>
          <w:tcPr>
            <w:tcW w:w="5493" w:type="dxa"/>
            <w:vAlign w:val="center"/>
          </w:tcPr>
          <w:p w14:paraId="54879BCC" w14:textId="5216443C" w:rsidR="00E825A6" w:rsidRPr="00455CAB" w:rsidRDefault="00E825A6" w:rsidP="0043659D">
            <w:pPr>
              <w:jc w:val="left"/>
              <w:rPr>
                <w:rFonts w:eastAsia="Calibri" w:cs="Calibri"/>
                <w:color w:val="000000" w:themeColor="text1"/>
              </w:rPr>
            </w:pPr>
            <w:r w:rsidRPr="30B8D219">
              <w:rPr>
                <w:rFonts w:eastAsia="Calibri" w:cs="Calibri"/>
                <w:color w:val="000000" w:themeColor="text1"/>
              </w:rPr>
              <w:t xml:space="preserve">July </w:t>
            </w:r>
            <w:r w:rsidR="00E85D9C">
              <w:rPr>
                <w:rFonts w:eastAsia="Calibri" w:cs="Calibri"/>
                <w:color w:val="000000" w:themeColor="text1"/>
              </w:rPr>
              <w:t>2025</w:t>
            </w:r>
          </w:p>
        </w:tc>
      </w:tr>
      <w:tr w:rsidR="00E825A6" w:rsidRPr="00170A98" w14:paraId="7FBF5915" w14:textId="77777777" w:rsidTr="00AB1FB1">
        <w:trPr>
          <w:trHeight w:val="397"/>
        </w:trPr>
        <w:tc>
          <w:tcPr>
            <w:tcW w:w="4361" w:type="dxa"/>
            <w:vAlign w:val="center"/>
          </w:tcPr>
          <w:p w14:paraId="0CE36367" w14:textId="77777777" w:rsidR="00E825A6" w:rsidRPr="00170A98" w:rsidRDefault="00E825A6" w:rsidP="00AB1FB1">
            <w:r>
              <w:t>Date of Last Review</w:t>
            </w:r>
          </w:p>
        </w:tc>
        <w:tc>
          <w:tcPr>
            <w:tcW w:w="5493" w:type="dxa"/>
            <w:vAlign w:val="center"/>
          </w:tcPr>
          <w:p w14:paraId="0A692BBB" w14:textId="53AD0FD9" w:rsidR="00E825A6" w:rsidRPr="30B8D219" w:rsidRDefault="0043659D" w:rsidP="00AB1FB1">
            <w:pPr>
              <w:jc w:val="left"/>
              <w:rPr>
                <w:rFonts w:eastAsia="Calibri" w:cs="Calibri"/>
                <w:color w:val="000000" w:themeColor="text1"/>
              </w:rPr>
            </w:pPr>
            <w:r>
              <w:rPr>
                <w:rFonts w:eastAsia="Calibri" w:cs="Calibri"/>
                <w:color w:val="000000" w:themeColor="text1"/>
              </w:rPr>
              <w:t>May 202</w:t>
            </w:r>
            <w:r w:rsidR="00E85D9C">
              <w:rPr>
                <w:rFonts w:eastAsia="Calibri" w:cs="Calibri"/>
                <w:color w:val="000000" w:themeColor="text1"/>
              </w:rPr>
              <w:t>5</w:t>
            </w:r>
          </w:p>
        </w:tc>
      </w:tr>
      <w:tr w:rsidR="00E825A6" w:rsidRPr="00170A98" w14:paraId="3A38AF6C" w14:textId="77777777" w:rsidTr="00AB1FB1">
        <w:trPr>
          <w:trHeight w:val="397"/>
        </w:trPr>
        <w:tc>
          <w:tcPr>
            <w:tcW w:w="4361" w:type="dxa"/>
            <w:vAlign w:val="center"/>
          </w:tcPr>
          <w:p w14:paraId="6AC964A6" w14:textId="77777777" w:rsidR="00E825A6" w:rsidRPr="00170A98" w:rsidRDefault="00E825A6" w:rsidP="00AB1FB1">
            <w:r w:rsidRPr="00170A98">
              <w:t>Next Review Due</w:t>
            </w:r>
          </w:p>
        </w:tc>
        <w:tc>
          <w:tcPr>
            <w:tcW w:w="5493" w:type="dxa"/>
            <w:vAlign w:val="center"/>
          </w:tcPr>
          <w:p w14:paraId="4B273568" w14:textId="5D13D5F8" w:rsidR="00E825A6" w:rsidRPr="00455CAB" w:rsidRDefault="00E825A6" w:rsidP="0043659D">
            <w:pPr>
              <w:jc w:val="left"/>
              <w:rPr>
                <w:rFonts w:eastAsia="Calibri" w:cs="Calibri"/>
                <w:color w:val="000000" w:themeColor="text1"/>
              </w:rPr>
            </w:pPr>
            <w:r w:rsidRPr="30B8D219">
              <w:rPr>
                <w:rFonts w:eastAsia="Calibri" w:cs="Calibri"/>
                <w:color w:val="000000" w:themeColor="text1"/>
              </w:rPr>
              <w:t xml:space="preserve">May </w:t>
            </w:r>
            <w:r w:rsidR="0043659D">
              <w:rPr>
                <w:rFonts w:eastAsia="Calibri" w:cs="Calibri"/>
                <w:color w:val="000000" w:themeColor="text1"/>
              </w:rPr>
              <w:t>202</w:t>
            </w:r>
            <w:r w:rsidR="00E85D9C">
              <w:rPr>
                <w:rFonts w:eastAsia="Calibri" w:cs="Calibri"/>
                <w:color w:val="000000" w:themeColor="text1"/>
              </w:rPr>
              <w:t>6</w:t>
            </w:r>
          </w:p>
        </w:tc>
      </w:tr>
    </w:tbl>
    <w:p w14:paraId="2BAE9781" w14:textId="77777777" w:rsidR="00E825A6" w:rsidRPr="00170A98" w:rsidRDefault="00E825A6" w:rsidP="00E825A6"/>
    <w:p w14:paraId="63F6FE76" w14:textId="77777777" w:rsidR="00E825A6" w:rsidRPr="00EB7886" w:rsidRDefault="00E825A6" w:rsidP="00EB7886">
      <w:pPr>
        <w:rPr>
          <w:b/>
          <w:sz w:val="24"/>
          <w:szCs w:val="24"/>
        </w:rPr>
      </w:pPr>
      <w:r w:rsidRPr="00EB7886">
        <w:rPr>
          <w:b/>
          <w:sz w:val="24"/>
          <w:szCs w:val="24"/>
        </w:rPr>
        <w:t>Version Control:</w:t>
      </w:r>
    </w:p>
    <w:p w14:paraId="158CE377" w14:textId="77777777" w:rsidR="00E825A6" w:rsidRDefault="00E825A6" w:rsidP="00E825A6">
      <w:pPr>
        <w:pStyle w:val="ListParagraph"/>
        <w:numPr>
          <w:ilvl w:val="0"/>
          <w:numId w:val="35"/>
        </w:numPr>
        <w:spacing w:after="0"/>
        <w:rPr>
          <w:lang w:val="en-US"/>
        </w:rPr>
      </w:pPr>
      <w:r w:rsidRPr="00455CAB">
        <w:rPr>
          <w:lang w:val="en-US"/>
        </w:rPr>
        <w:t xml:space="preserve">Minor adjustments should be indicated by changing the number after the full-stop and will </w:t>
      </w:r>
      <w:r w:rsidRPr="00455CAB">
        <w:rPr>
          <w:u w:val="single"/>
          <w:lang w:val="en-US"/>
        </w:rPr>
        <w:t>not</w:t>
      </w:r>
      <w:r w:rsidRPr="00455CAB">
        <w:rPr>
          <w:lang w:val="en-US"/>
        </w:rPr>
        <w:t xml:space="preserve"> change the adoption date</w:t>
      </w:r>
      <w:r>
        <w:rPr>
          <w:lang w:val="en-US"/>
        </w:rPr>
        <w:t>.  Such changes will be noted, and approved by Trustees using the Review History</w:t>
      </w:r>
    </w:p>
    <w:p w14:paraId="58FF039A" w14:textId="77777777" w:rsidR="00E825A6" w:rsidRDefault="00E825A6" w:rsidP="00E825A6">
      <w:pPr>
        <w:pStyle w:val="ListParagraph"/>
        <w:numPr>
          <w:ilvl w:val="0"/>
          <w:numId w:val="35"/>
        </w:numPr>
        <w:spacing w:after="0"/>
        <w:rPr>
          <w:lang w:val="en-US"/>
        </w:rPr>
      </w:pPr>
      <w:r>
        <w:rPr>
          <w:lang w:val="en-US"/>
        </w:rPr>
        <w:t>More significant adjustments should be indicated by changing to the next whole number (i.e. version 1.12 would move to version 2.0 after a significant change) and would then need to be formally adopted.</w:t>
      </w:r>
    </w:p>
    <w:p w14:paraId="4A3A0DB3" w14:textId="77777777" w:rsidR="00E825A6" w:rsidRDefault="00E825A6" w:rsidP="00E825A6">
      <w:pPr>
        <w:spacing w:line="276" w:lineRule="auto"/>
        <w:jc w:val="left"/>
        <w:rPr>
          <w:lang w:val="en-US"/>
        </w:rPr>
      </w:pPr>
      <w:r>
        <w:rPr>
          <w:lang w:val="en-US"/>
        </w:rPr>
        <w:br w:type="page"/>
      </w:r>
    </w:p>
    <w:p w14:paraId="302C754E" w14:textId="77777777" w:rsidR="00E825A6" w:rsidRPr="00EB7886" w:rsidRDefault="00E825A6" w:rsidP="00EB7886">
      <w:pPr>
        <w:rPr>
          <w:b/>
          <w:sz w:val="24"/>
        </w:rPr>
      </w:pPr>
      <w:r w:rsidRPr="00EB7886">
        <w:rPr>
          <w:b/>
          <w:sz w:val="24"/>
        </w:rPr>
        <w:lastRenderedPageBreak/>
        <w:t>Review History</w:t>
      </w:r>
    </w:p>
    <w:tbl>
      <w:tblPr>
        <w:tblStyle w:val="TableGrid"/>
        <w:tblW w:w="0" w:type="auto"/>
        <w:tblCellMar>
          <w:top w:w="57" w:type="dxa"/>
          <w:bottom w:w="57" w:type="dxa"/>
        </w:tblCellMar>
        <w:tblLook w:val="04A0" w:firstRow="1" w:lastRow="0" w:firstColumn="1" w:lastColumn="0" w:noHBand="0" w:noVBand="1"/>
      </w:tblPr>
      <w:tblGrid>
        <w:gridCol w:w="1229"/>
        <w:gridCol w:w="2077"/>
        <w:gridCol w:w="4950"/>
        <w:gridCol w:w="1372"/>
      </w:tblGrid>
      <w:tr w:rsidR="00E825A6" w14:paraId="6E733941" w14:textId="77777777" w:rsidTr="009A1B1E">
        <w:tc>
          <w:tcPr>
            <w:tcW w:w="1229" w:type="dxa"/>
            <w:shd w:val="clear" w:color="auto" w:fill="D9D9D9" w:themeFill="background1" w:themeFillShade="D9"/>
            <w:vAlign w:val="center"/>
          </w:tcPr>
          <w:p w14:paraId="349CECAE" w14:textId="77777777" w:rsidR="00E825A6" w:rsidRPr="00CF321D" w:rsidRDefault="00E825A6" w:rsidP="00AB1FB1">
            <w:pPr>
              <w:jc w:val="left"/>
              <w:rPr>
                <w:b/>
                <w:lang w:val="en-US"/>
              </w:rPr>
            </w:pPr>
            <w:r>
              <w:rPr>
                <w:b/>
                <w:lang w:val="en-US"/>
              </w:rPr>
              <w:t>Date</w:t>
            </w:r>
          </w:p>
        </w:tc>
        <w:tc>
          <w:tcPr>
            <w:tcW w:w="2077" w:type="dxa"/>
            <w:shd w:val="clear" w:color="auto" w:fill="D9D9D9" w:themeFill="background1" w:themeFillShade="D9"/>
            <w:vAlign w:val="center"/>
          </w:tcPr>
          <w:p w14:paraId="0330A3A9" w14:textId="77777777" w:rsidR="00E825A6" w:rsidRPr="00CF321D" w:rsidRDefault="00E825A6" w:rsidP="00AB1FB1">
            <w:pPr>
              <w:jc w:val="left"/>
              <w:rPr>
                <w:b/>
                <w:lang w:val="en-US"/>
              </w:rPr>
            </w:pPr>
            <w:r>
              <w:rPr>
                <w:b/>
                <w:lang w:val="en-US"/>
              </w:rPr>
              <w:t>By</w:t>
            </w:r>
          </w:p>
        </w:tc>
        <w:tc>
          <w:tcPr>
            <w:tcW w:w="4950" w:type="dxa"/>
            <w:shd w:val="clear" w:color="auto" w:fill="D9D9D9" w:themeFill="background1" w:themeFillShade="D9"/>
            <w:vAlign w:val="center"/>
          </w:tcPr>
          <w:p w14:paraId="7C0332B4" w14:textId="77777777" w:rsidR="00E825A6" w:rsidRPr="00CF321D" w:rsidRDefault="00E825A6" w:rsidP="00AB1FB1">
            <w:pPr>
              <w:jc w:val="left"/>
              <w:rPr>
                <w:b/>
                <w:lang w:val="en-US"/>
              </w:rPr>
            </w:pPr>
            <w:r>
              <w:rPr>
                <w:b/>
                <w:lang w:val="en-US"/>
              </w:rPr>
              <w:t>Changes Made</w:t>
            </w:r>
          </w:p>
        </w:tc>
        <w:tc>
          <w:tcPr>
            <w:tcW w:w="1372" w:type="dxa"/>
            <w:shd w:val="clear" w:color="auto" w:fill="D9D9D9" w:themeFill="background1" w:themeFillShade="D9"/>
            <w:vAlign w:val="center"/>
          </w:tcPr>
          <w:p w14:paraId="21BD18F5" w14:textId="77777777" w:rsidR="00E825A6" w:rsidRPr="00CF321D" w:rsidRDefault="00E825A6" w:rsidP="00AB1FB1">
            <w:pPr>
              <w:jc w:val="left"/>
              <w:rPr>
                <w:b/>
                <w:lang w:val="en-US"/>
              </w:rPr>
            </w:pPr>
            <w:r>
              <w:rPr>
                <w:b/>
                <w:lang w:val="en-US"/>
              </w:rPr>
              <w:t>Approved by Trustees</w:t>
            </w:r>
          </w:p>
        </w:tc>
      </w:tr>
      <w:tr w:rsidR="00E825A6" w14:paraId="55E748D7" w14:textId="77777777" w:rsidTr="009A1B1E">
        <w:tc>
          <w:tcPr>
            <w:tcW w:w="1229" w:type="dxa"/>
          </w:tcPr>
          <w:p w14:paraId="5568730A" w14:textId="3FFA5159" w:rsidR="00E825A6" w:rsidRPr="00CF321D" w:rsidRDefault="00110306" w:rsidP="00AB1FB1">
            <w:pPr>
              <w:jc w:val="left"/>
              <w:rPr>
                <w:sz w:val="20"/>
                <w:szCs w:val="20"/>
                <w:lang w:val="en-US"/>
              </w:rPr>
            </w:pPr>
            <w:r>
              <w:rPr>
                <w:sz w:val="20"/>
                <w:szCs w:val="20"/>
                <w:lang w:val="en-US"/>
              </w:rPr>
              <w:t>22.05.22</w:t>
            </w:r>
          </w:p>
        </w:tc>
        <w:tc>
          <w:tcPr>
            <w:tcW w:w="2077" w:type="dxa"/>
          </w:tcPr>
          <w:p w14:paraId="23122D5D" w14:textId="5A35B200" w:rsidR="00E825A6" w:rsidRPr="00CF321D" w:rsidRDefault="00110306" w:rsidP="00AB1FB1">
            <w:pPr>
              <w:jc w:val="left"/>
              <w:rPr>
                <w:sz w:val="20"/>
                <w:szCs w:val="20"/>
                <w:lang w:val="en-US"/>
              </w:rPr>
            </w:pPr>
            <w:r>
              <w:rPr>
                <w:sz w:val="20"/>
                <w:szCs w:val="20"/>
                <w:lang w:val="en-US"/>
              </w:rPr>
              <w:t>David Harding</w:t>
            </w:r>
          </w:p>
        </w:tc>
        <w:tc>
          <w:tcPr>
            <w:tcW w:w="4950" w:type="dxa"/>
          </w:tcPr>
          <w:p w14:paraId="3838B30B" w14:textId="77777777" w:rsidR="00172E16" w:rsidRDefault="00172E16" w:rsidP="00AB1FB1">
            <w:pPr>
              <w:jc w:val="left"/>
              <w:rPr>
                <w:sz w:val="20"/>
              </w:rPr>
            </w:pPr>
            <w:r>
              <w:rPr>
                <w:sz w:val="20"/>
              </w:rPr>
              <w:t>V1.1</w:t>
            </w:r>
          </w:p>
          <w:p w14:paraId="0B62FD63" w14:textId="7BB3B521" w:rsidR="00E825A6" w:rsidRPr="00CF321D" w:rsidRDefault="00110306" w:rsidP="00AB1FB1">
            <w:pPr>
              <w:jc w:val="left"/>
              <w:rPr>
                <w:sz w:val="20"/>
                <w:szCs w:val="20"/>
                <w:lang w:val="en-US"/>
              </w:rPr>
            </w:pPr>
            <w:r w:rsidRPr="00110306">
              <w:rPr>
                <w:sz w:val="20"/>
              </w:rPr>
              <w:t>Information added to page 11 under the Electronic Systems &amp; Equipment section to specify that PAT testing must take place annually for all relevant appliances.</w:t>
            </w:r>
          </w:p>
        </w:tc>
        <w:tc>
          <w:tcPr>
            <w:tcW w:w="1372" w:type="dxa"/>
          </w:tcPr>
          <w:p w14:paraId="6F9F8612" w14:textId="77777777" w:rsidR="00E825A6" w:rsidRPr="00CF321D" w:rsidRDefault="00E825A6" w:rsidP="00AB1FB1">
            <w:pPr>
              <w:jc w:val="left"/>
              <w:rPr>
                <w:sz w:val="20"/>
                <w:szCs w:val="20"/>
                <w:lang w:val="en-US"/>
              </w:rPr>
            </w:pPr>
          </w:p>
        </w:tc>
      </w:tr>
      <w:tr w:rsidR="00E825A6" w14:paraId="1752ADC0" w14:textId="77777777" w:rsidTr="009A1B1E">
        <w:tc>
          <w:tcPr>
            <w:tcW w:w="1229" w:type="dxa"/>
          </w:tcPr>
          <w:p w14:paraId="24E233F4" w14:textId="60C14928" w:rsidR="00E825A6" w:rsidRPr="00CF321D" w:rsidRDefault="009A1B1E" w:rsidP="00AB1FB1">
            <w:pPr>
              <w:jc w:val="left"/>
              <w:rPr>
                <w:sz w:val="20"/>
                <w:szCs w:val="20"/>
                <w:lang w:val="en-US"/>
              </w:rPr>
            </w:pPr>
            <w:r>
              <w:rPr>
                <w:sz w:val="20"/>
                <w:szCs w:val="20"/>
                <w:lang w:val="en-US"/>
              </w:rPr>
              <w:t>23.05.22</w:t>
            </w:r>
          </w:p>
        </w:tc>
        <w:tc>
          <w:tcPr>
            <w:tcW w:w="2077" w:type="dxa"/>
          </w:tcPr>
          <w:p w14:paraId="14EFD4EF" w14:textId="53A139F1" w:rsidR="00E825A6" w:rsidRPr="00CF321D" w:rsidRDefault="009A1B1E" w:rsidP="00AB1FB1">
            <w:pPr>
              <w:jc w:val="left"/>
              <w:rPr>
                <w:sz w:val="20"/>
                <w:szCs w:val="20"/>
                <w:lang w:val="en-US"/>
              </w:rPr>
            </w:pPr>
            <w:r>
              <w:rPr>
                <w:sz w:val="20"/>
                <w:szCs w:val="20"/>
                <w:lang w:val="en-US"/>
              </w:rPr>
              <w:t>David Harding</w:t>
            </w:r>
          </w:p>
        </w:tc>
        <w:tc>
          <w:tcPr>
            <w:tcW w:w="4950" w:type="dxa"/>
          </w:tcPr>
          <w:p w14:paraId="754C0E7E" w14:textId="77777777" w:rsidR="00935123" w:rsidRDefault="009A1B1E" w:rsidP="00AB1FB1">
            <w:pPr>
              <w:jc w:val="left"/>
              <w:rPr>
                <w:sz w:val="20"/>
                <w:szCs w:val="20"/>
                <w:lang w:val="en-US"/>
              </w:rPr>
            </w:pPr>
            <w:r>
              <w:rPr>
                <w:sz w:val="20"/>
                <w:szCs w:val="20"/>
                <w:lang w:val="en-US"/>
              </w:rPr>
              <w:t>V1.2</w:t>
            </w:r>
          </w:p>
          <w:p w14:paraId="4FC89EA1" w14:textId="6C7831EB" w:rsidR="009A1B1E" w:rsidRPr="00CF321D" w:rsidRDefault="009A1B1E" w:rsidP="00AB1FB1">
            <w:pPr>
              <w:jc w:val="left"/>
              <w:rPr>
                <w:sz w:val="20"/>
                <w:szCs w:val="20"/>
                <w:lang w:val="en-US"/>
              </w:rPr>
            </w:pPr>
            <w:r>
              <w:rPr>
                <w:sz w:val="20"/>
                <w:szCs w:val="20"/>
                <w:lang w:val="en-US"/>
              </w:rPr>
              <w:t>Section added on Page 16 to include mental health awareness.</w:t>
            </w:r>
          </w:p>
        </w:tc>
        <w:tc>
          <w:tcPr>
            <w:tcW w:w="1372" w:type="dxa"/>
          </w:tcPr>
          <w:p w14:paraId="5E7A5D1B" w14:textId="77777777" w:rsidR="00E825A6" w:rsidRPr="00CF321D" w:rsidRDefault="00E825A6" w:rsidP="00AB1FB1">
            <w:pPr>
              <w:jc w:val="left"/>
              <w:rPr>
                <w:sz w:val="20"/>
                <w:szCs w:val="20"/>
                <w:lang w:val="en-US"/>
              </w:rPr>
            </w:pPr>
          </w:p>
        </w:tc>
      </w:tr>
      <w:tr w:rsidR="009A1B1E" w14:paraId="233269E2" w14:textId="77777777" w:rsidTr="009A1B1E">
        <w:tc>
          <w:tcPr>
            <w:tcW w:w="1229" w:type="dxa"/>
          </w:tcPr>
          <w:p w14:paraId="59E06987" w14:textId="34D2826B" w:rsidR="009A1B1E" w:rsidRPr="00CF321D" w:rsidRDefault="009A1B1E" w:rsidP="009A1B1E">
            <w:pPr>
              <w:jc w:val="left"/>
              <w:rPr>
                <w:sz w:val="20"/>
                <w:szCs w:val="20"/>
                <w:lang w:val="en-US"/>
              </w:rPr>
            </w:pPr>
            <w:r>
              <w:rPr>
                <w:sz w:val="20"/>
                <w:szCs w:val="20"/>
                <w:lang w:val="en-US"/>
              </w:rPr>
              <w:t>13.06.23</w:t>
            </w:r>
          </w:p>
        </w:tc>
        <w:tc>
          <w:tcPr>
            <w:tcW w:w="2077" w:type="dxa"/>
          </w:tcPr>
          <w:p w14:paraId="113D4486" w14:textId="0EDBE2D3" w:rsidR="009A1B1E" w:rsidRPr="00CF321D" w:rsidRDefault="009A1B1E" w:rsidP="009A1B1E">
            <w:pPr>
              <w:jc w:val="left"/>
              <w:rPr>
                <w:sz w:val="20"/>
                <w:szCs w:val="20"/>
                <w:lang w:val="en-US"/>
              </w:rPr>
            </w:pPr>
            <w:r>
              <w:rPr>
                <w:sz w:val="20"/>
                <w:szCs w:val="20"/>
                <w:lang w:val="en-US"/>
              </w:rPr>
              <w:t>Kirsten McLaren</w:t>
            </w:r>
          </w:p>
        </w:tc>
        <w:tc>
          <w:tcPr>
            <w:tcW w:w="4950" w:type="dxa"/>
          </w:tcPr>
          <w:p w14:paraId="24997F50" w14:textId="77777777" w:rsidR="009A1B1E" w:rsidRDefault="009A1B1E" w:rsidP="009A1B1E">
            <w:pPr>
              <w:jc w:val="left"/>
              <w:rPr>
                <w:sz w:val="20"/>
                <w:szCs w:val="20"/>
                <w:lang w:val="en-US"/>
              </w:rPr>
            </w:pPr>
            <w:r>
              <w:rPr>
                <w:sz w:val="20"/>
                <w:szCs w:val="20"/>
                <w:lang w:val="en-US"/>
              </w:rPr>
              <w:t>V1.2</w:t>
            </w:r>
          </w:p>
          <w:p w14:paraId="2FB5DE8E" w14:textId="77777777" w:rsidR="009A1B1E" w:rsidRDefault="009A1B1E" w:rsidP="009A1B1E">
            <w:pPr>
              <w:jc w:val="left"/>
              <w:rPr>
                <w:sz w:val="20"/>
                <w:szCs w:val="20"/>
                <w:lang w:val="en-US"/>
              </w:rPr>
            </w:pPr>
            <w:r>
              <w:rPr>
                <w:sz w:val="20"/>
                <w:szCs w:val="20"/>
                <w:lang w:val="en-US"/>
              </w:rPr>
              <w:t xml:space="preserve">Page 12 – Electronic Systems and Equipment </w:t>
            </w:r>
          </w:p>
          <w:p w14:paraId="6F27B3CB" w14:textId="77777777" w:rsidR="009A1B1E" w:rsidRDefault="009A1B1E" w:rsidP="009A1B1E">
            <w:pPr>
              <w:jc w:val="left"/>
              <w:rPr>
                <w:sz w:val="20"/>
                <w:szCs w:val="20"/>
                <w:lang w:val="en-US"/>
              </w:rPr>
            </w:pPr>
            <w:r>
              <w:rPr>
                <w:sz w:val="20"/>
                <w:szCs w:val="20"/>
                <w:lang w:val="en-US"/>
              </w:rPr>
              <w:t>Revise PAT testing to indicate it must be undertaken regularly (regulations specify regularly, not annually - the point of testing is to maintain a safe environment, so testing should be done as often as necessary to ensure equipment is functioning properly. For some items it may be more or less frequent than annual.)</w:t>
            </w:r>
          </w:p>
          <w:p w14:paraId="61295427" w14:textId="77777777" w:rsidR="009A1B1E" w:rsidRDefault="009A1B1E" w:rsidP="009A1B1E">
            <w:pPr>
              <w:jc w:val="left"/>
              <w:rPr>
                <w:sz w:val="20"/>
                <w:szCs w:val="20"/>
                <w:lang w:val="en-US"/>
              </w:rPr>
            </w:pPr>
          </w:p>
          <w:p w14:paraId="767A9268" w14:textId="098E3B1B" w:rsidR="009A1B1E" w:rsidRPr="00CF321D" w:rsidRDefault="009A1B1E" w:rsidP="009A1B1E">
            <w:pPr>
              <w:jc w:val="left"/>
              <w:rPr>
                <w:sz w:val="20"/>
                <w:szCs w:val="20"/>
                <w:lang w:val="en-US"/>
              </w:rPr>
            </w:pPr>
            <w:r>
              <w:rPr>
                <w:sz w:val="20"/>
                <w:szCs w:val="20"/>
                <w:lang w:val="en-US"/>
              </w:rPr>
              <w:t>Whole Policy – minor formatting updates for pagination</w:t>
            </w:r>
          </w:p>
        </w:tc>
        <w:tc>
          <w:tcPr>
            <w:tcW w:w="1372" w:type="dxa"/>
          </w:tcPr>
          <w:p w14:paraId="574F95CB" w14:textId="77777777" w:rsidR="009A1B1E" w:rsidRPr="00CF321D" w:rsidRDefault="009A1B1E" w:rsidP="009A1B1E">
            <w:pPr>
              <w:jc w:val="left"/>
              <w:rPr>
                <w:sz w:val="20"/>
                <w:szCs w:val="20"/>
                <w:lang w:val="en-US"/>
              </w:rPr>
            </w:pPr>
          </w:p>
        </w:tc>
      </w:tr>
      <w:tr w:rsidR="009A1B1E" w14:paraId="37E295C2" w14:textId="77777777" w:rsidTr="009A1B1E">
        <w:tc>
          <w:tcPr>
            <w:tcW w:w="1229" w:type="dxa"/>
          </w:tcPr>
          <w:p w14:paraId="6014D479" w14:textId="6373D33C" w:rsidR="009A1B1E" w:rsidRPr="00CF321D" w:rsidRDefault="00F974F5" w:rsidP="009A1B1E">
            <w:pPr>
              <w:jc w:val="left"/>
              <w:rPr>
                <w:sz w:val="20"/>
                <w:szCs w:val="20"/>
                <w:lang w:val="en-US"/>
              </w:rPr>
            </w:pPr>
            <w:r>
              <w:rPr>
                <w:sz w:val="20"/>
                <w:szCs w:val="20"/>
                <w:lang w:val="en-US"/>
              </w:rPr>
              <w:t>21.05.24</w:t>
            </w:r>
          </w:p>
        </w:tc>
        <w:tc>
          <w:tcPr>
            <w:tcW w:w="2077" w:type="dxa"/>
          </w:tcPr>
          <w:p w14:paraId="1A2809D7" w14:textId="629B5FC2" w:rsidR="009A1B1E" w:rsidRPr="00CF321D" w:rsidRDefault="00F974F5" w:rsidP="009A1B1E">
            <w:pPr>
              <w:jc w:val="left"/>
              <w:rPr>
                <w:sz w:val="20"/>
                <w:szCs w:val="20"/>
                <w:lang w:val="en-US"/>
              </w:rPr>
            </w:pPr>
            <w:r>
              <w:rPr>
                <w:sz w:val="20"/>
                <w:szCs w:val="20"/>
                <w:lang w:val="en-US"/>
              </w:rPr>
              <w:t>David Harding</w:t>
            </w:r>
          </w:p>
        </w:tc>
        <w:tc>
          <w:tcPr>
            <w:tcW w:w="4950" w:type="dxa"/>
          </w:tcPr>
          <w:p w14:paraId="0D0E3574" w14:textId="3CBB1C96" w:rsidR="009A1B1E" w:rsidRPr="00CF321D" w:rsidRDefault="00F974F5" w:rsidP="009A1B1E">
            <w:pPr>
              <w:jc w:val="left"/>
              <w:rPr>
                <w:sz w:val="20"/>
                <w:szCs w:val="20"/>
                <w:lang w:val="en-US"/>
              </w:rPr>
            </w:pPr>
            <w:r>
              <w:rPr>
                <w:sz w:val="20"/>
                <w:szCs w:val="20"/>
                <w:lang w:val="en-US"/>
              </w:rPr>
              <w:t>Section on First Aid and contacting emergency service to be included in a separate policy for each school.</w:t>
            </w:r>
          </w:p>
        </w:tc>
        <w:tc>
          <w:tcPr>
            <w:tcW w:w="1372" w:type="dxa"/>
          </w:tcPr>
          <w:p w14:paraId="75256D64" w14:textId="77777777" w:rsidR="009A1B1E" w:rsidRPr="00CF321D" w:rsidRDefault="009A1B1E" w:rsidP="009A1B1E">
            <w:pPr>
              <w:jc w:val="left"/>
              <w:rPr>
                <w:sz w:val="20"/>
                <w:szCs w:val="20"/>
                <w:lang w:val="en-US"/>
              </w:rPr>
            </w:pPr>
          </w:p>
        </w:tc>
      </w:tr>
      <w:tr w:rsidR="009A1B1E" w14:paraId="10D4D273" w14:textId="77777777" w:rsidTr="009A1B1E">
        <w:tc>
          <w:tcPr>
            <w:tcW w:w="1229" w:type="dxa"/>
          </w:tcPr>
          <w:p w14:paraId="0A97F3D8" w14:textId="2284312C" w:rsidR="009A1B1E" w:rsidRPr="00CF321D" w:rsidRDefault="00F974F5" w:rsidP="009A1B1E">
            <w:pPr>
              <w:jc w:val="left"/>
              <w:rPr>
                <w:sz w:val="20"/>
                <w:szCs w:val="20"/>
                <w:lang w:val="en-US"/>
              </w:rPr>
            </w:pPr>
            <w:r>
              <w:rPr>
                <w:sz w:val="20"/>
                <w:szCs w:val="20"/>
                <w:lang w:val="en-US"/>
              </w:rPr>
              <w:t>21.05.24</w:t>
            </w:r>
          </w:p>
        </w:tc>
        <w:tc>
          <w:tcPr>
            <w:tcW w:w="2077" w:type="dxa"/>
          </w:tcPr>
          <w:p w14:paraId="02725A13" w14:textId="15006F48" w:rsidR="009A1B1E" w:rsidRPr="00CF321D" w:rsidRDefault="00F974F5" w:rsidP="009A1B1E">
            <w:pPr>
              <w:jc w:val="left"/>
              <w:rPr>
                <w:sz w:val="20"/>
                <w:szCs w:val="20"/>
                <w:lang w:val="en-US"/>
              </w:rPr>
            </w:pPr>
            <w:r>
              <w:rPr>
                <w:sz w:val="20"/>
                <w:szCs w:val="20"/>
                <w:lang w:val="en-US"/>
              </w:rPr>
              <w:t>David Harding</w:t>
            </w:r>
          </w:p>
        </w:tc>
        <w:tc>
          <w:tcPr>
            <w:tcW w:w="4950" w:type="dxa"/>
          </w:tcPr>
          <w:p w14:paraId="77F62BA5" w14:textId="79AAB796" w:rsidR="009A1B1E" w:rsidRPr="00CF321D" w:rsidRDefault="00F974F5" w:rsidP="009A1B1E">
            <w:pPr>
              <w:jc w:val="left"/>
              <w:rPr>
                <w:sz w:val="20"/>
                <w:szCs w:val="20"/>
                <w:lang w:val="en-US"/>
              </w:rPr>
            </w:pPr>
            <w:r>
              <w:rPr>
                <w:sz w:val="20"/>
                <w:szCs w:val="20"/>
                <w:lang w:val="en-US"/>
              </w:rPr>
              <w:t>Section added on ‘sharps’</w:t>
            </w:r>
          </w:p>
        </w:tc>
        <w:tc>
          <w:tcPr>
            <w:tcW w:w="1372" w:type="dxa"/>
          </w:tcPr>
          <w:p w14:paraId="39F5413F" w14:textId="77777777" w:rsidR="009A1B1E" w:rsidRPr="00CF321D" w:rsidRDefault="009A1B1E" w:rsidP="009A1B1E">
            <w:pPr>
              <w:jc w:val="left"/>
              <w:rPr>
                <w:sz w:val="20"/>
                <w:szCs w:val="20"/>
                <w:lang w:val="en-US"/>
              </w:rPr>
            </w:pPr>
          </w:p>
        </w:tc>
      </w:tr>
      <w:tr w:rsidR="009A1B1E" w14:paraId="359CDAC6" w14:textId="77777777" w:rsidTr="009A1B1E">
        <w:tc>
          <w:tcPr>
            <w:tcW w:w="1229" w:type="dxa"/>
          </w:tcPr>
          <w:p w14:paraId="4F9A40F8" w14:textId="191B59F8" w:rsidR="009A1B1E" w:rsidRPr="00CF321D" w:rsidRDefault="00E85D9C" w:rsidP="009A1B1E">
            <w:pPr>
              <w:jc w:val="left"/>
              <w:rPr>
                <w:sz w:val="20"/>
                <w:szCs w:val="20"/>
                <w:lang w:val="en-US"/>
              </w:rPr>
            </w:pPr>
            <w:r>
              <w:rPr>
                <w:sz w:val="20"/>
                <w:szCs w:val="20"/>
                <w:lang w:val="en-US"/>
              </w:rPr>
              <w:t>21.05.2025</w:t>
            </w:r>
          </w:p>
        </w:tc>
        <w:tc>
          <w:tcPr>
            <w:tcW w:w="2077" w:type="dxa"/>
          </w:tcPr>
          <w:p w14:paraId="6BBB56F6" w14:textId="0A250CB0" w:rsidR="009A1B1E" w:rsidRPr="00CF321D" w:rsidRDefault="00E85D9C" w:rsidP="009A1B1E">
            <w:pPr>
              <w:jc w:val="left"/>
              <w:rPr>
                <w:sz w:val="20"/>
                <w:szCs w:val="20"/>
                <w:lang w:val="en-US"/>
              </w:rPr>
            </w:pPr>
            <w:r>
              <w:rPr>
                <w:sz w:val="20"/>
                <w:szCs w:val="20"/>
                <w:lang w:val="en-US"/>
              </w:rPr>
              <w:t>Helen Bonser</w:t>
            </w:r>
          </w:p>
        </w:tc>
        <w:tc>
          <w:tcPr>
            <w:tcW w:w="4950" w:type="dxa"/>
          </w:tcPr>
          <w:p w14:paraId="0D0418A7" w14:textId="6D4D2E0B" w:rsidR="009A1B1E" w:rsidRPr="00CF321D" w:rsidRDefault="00E85D9C" w:rsidP="009A1B1E">
            <w:pPr>
              <w:jc w:val="left"/>
              <w:rPr>
                <w:sz w:val="20"/>
                <w:szCs w:val="20"/>
                <w:lang w:val="en-US"/>
              </w:rPr>
            </w:pPr>
            <w:r>
              <w:rPr>
                <w:sz w:val="20"/>
                <w:szCs w:val="20"/>
                <w:lang w:val="en-US"/>
              </w:rPr>
              <w:t>Specialist advice – LCC changed to an appropriate external provider</w:t>
            </w:r>
          </w:p>
        </w:tc>
        <w:tc>
          <w:tcPr>
            <w:tcW w:w="1372" w:type="dxa"/>
          </w:tcPr>
          <w:p w14:paraId="713266C0" w14:textId="77777777" w:rsidR="009A1B1E" w:rsidRPr="00CF321D" w:rsidRDefault="009A1B1E" w:rsidP="009A1B1E">
            <w:pPr>
              <w:jc w:val="left"/>
              <w:rPr>
                <w:sz w:val="20"/>
                <w:szCs w:val="20"/>
                <w:lang w:val="en-US"/>
              </w:rPr>
            </w:pPr>
          </w:p>
        </w:tc>
      </w:tr>
      <w:tr w:rsidR="009A1B1E" w14:paraId="78A6D51E" w14:textId="77777777" w:rsidTr="009A1B1E">
        <w:tc>
          <w:tcPr>
            <w:tcW w:w="1229" w:type="dxa"/>
          </w:tcPr>
          <w:p w14:paraId="5D819DB1" w14:textId="77777777" w:rsidR="009A1B1E" w:rsidRPr="00CF321D" w:rsidRDefault="009A1B1E" w:rsidP="009A1B1E">
            <w:pPr>
              <w:jc w:val="left"/>
              <w:rPr>
                <w:sz w:val="20"/>
                <w:szCs w:val="20"/>
                <w:lang w:val="en-US"/>
              </w:rPr>
            </w:pPr>
          </w:p>
        </w:tc>
        <w:tc>
          <w:tcPr>
            <w:tcW w:w="2077" w:type="dxa"/>
          </w:tcPr>
          <w:p w14:paraId="508B7F3E" w14:textId="77777777" w:rsidR="009A1B1E" w:rsidRPr="00CF321D" w:rsidRDefault="009A1B1E" w:rsidP="009A1B1E">
            <w:pPr>
              <w:jc w:val="left"/>
              <w:rPr>
                <w:sz w:val="20"/>
                <w:szCs w:val="20"/>
                <w:lang w:val="en-US"/>
              </w:rPr>
            </w:pPr>
          </w:p>
        </w:tc>
        <w:tc>
          <w:tcPr>
            <w:tcW w:w="4950" w:type="dxa"/>
          </w:tcPr>
          <w:p w14:paraId="129D559A" w14:textId="77777777" w:rsidR="009A1B1E" w:rsidRPr="00CF321D" w:rsidRDefault="009A1B1E" w:rsidP="009A1B1E">
            <w:pPr>
              <w:jc w:val="left"/>
              <w:rPr>
                <w:sz w:val="20"/>
                <w:szCs w:val="20"/>
                <w:lang w:val="en-US"/>
              </w:rPr>
            </w:pPr>
          </w:p>
        </w:tc>
        <w:tc>
          <w:tcPr>
            <w:tcW w:w="1372" w:type="dxa"/>
          </w:tcPr>
          <w:p w14:paraId="38E9B3E3" w14:textId="77777777" w:rsidR="009A1B1E" w:rsidRPr="00CF321D" w:rsidRDefault="009A1B1E" w:rsidP="009A1B1E">
            <w:pPr>
              <w:jc w:val="left"/>
              <w:rPr>
                <w:sz w:val="20"/>
                <w:szCs w:val="20"/>
                <w:lang w:val="en-US"/>
              </w:rPr>
            </w:pPr>
          </w:p>
        </w:tc>
      </w:tr>
      <w:tr w:rsidR="009A1B1E" w14:paraId="3997B2E8" w14:textId="77777777" w:rsidTr="009A1B1E">
        <w:tc>
          <w:tcPr>
            <w:tcW w:w="1229" w:type="dxa"/>
          </w:tcPr>
          <w:p w14:paraId="334ACEF1" w14:textId="77777777" w:rsidR="009A1B1E" w:rsidRPr="00CF321D" w:rsidRDefault="009A1B1E" w:rsidP="009A1B1E">
            <w:pPr>
              <w:jc w:val="left"/>
              <w:rPr>
                <w:sz w:val="20"/>
                <w:szCs w:val="20"/>
                <w:lang w:val="en-US"/>
              </w:rPr>
            </w:pPr>
          </w:p>
        </w:tc>
        <w:tc>
          <w:tcPr>
            <w:tcW w:w="2077" w:type="dxa"/>
          </w:tcPr>
          <w:p w14:paraId="57F1D4E2" w14:textId="77777777" w:rsidR="009A1B1E" w:rsidRPr="00CF321D" w:rsidRDefault="009A1B1E" w:rsidP="009A1B1E">
            <w:pPr>
              <w:jc w:val="left"/>
              <w:rPr>
                <w:sz w:val="20"/>
                <w:szCs w:val="20"/>
                <w:lang w:val="en-US"/>
              </w:rPr>
            </w:pPr>
          </w:p>
        </w:tc>
        <w:tc>
          <w:tcPr>
            <w:tcW w:w="4950" w:type="dxa"/>
          </w:tcPr>
          <w:p w14:paraId="7380BA11" w14:textId="77777777" w:rsidR="009A1B1E" w:rsidRPr="00CF321D" w:rsidRDefault="009A1B1E" w:rsidP="009A1B1E">
            <w:pPr>
              <w:jc w:val="left"/>
              <w:rPr>
                <w:sz w:val="20"/>
                <w:szCs w:val="20"/>
                <w:lang w:val="en-US"/>
              </w:rPr>
            </w:pPr>
          </w:p>
        </w:tc>
        <w:tc>
          <w:tcPr>
            <w:tcW w:w="1372" w:type="dxa"/>
          </w:tcPr>
          <w:p w14:paraId="2C6F0175" w14:textId="77777777" w:rsidR="009A1B1E" w:rsidRPr="00CF321D" w:rsidRDefault="009A1B1E" w:rsidP="009A1B1E">
            <w:pPr>
              <w:jc w:val="left"/>
              <w:rPr>
                <w:sz w:val="20"/>
                <w:szCs w:val="20"/>
                <w:lang w:val="en-US"/>
              </w:rPr>
            </w:pPr>
          </w:p>
        </w:tc>
      </w:tr>
      <w:tr w:rsidR="009A1B1E" w14:paraId="12DD5702" w14:textId="77777777" w:rsidTr="009A1B1E">
        <w:tc>
          <w:tcPr>
            <w:tcW w:w="1229" w:type="dxa"/>
          </w:tcPr>
          <w:p w14:paraId="0BB73A1D" w14:textId="77777777" w:rsidR="009A1B1E" w:rsidRPr="00CF321D" w:rsidRDefault="009A1B1E" w:rsidP="009A1B1E">
            <w:pPr>
              <w:jc w:val="left"/>
              <w:rPr>
                <w:sz w:val="20"/>
                <w:szCs w:val="20"/>
                <w:lang w:val="en-US"/>
              </w:rPr>
            </w:pPr>
          </w:p>
        </w:tc>
        <w:tc>
          <w:tcPr>
            <w:tcW w:w="2077" w:type="dxa"/>
          </w:tcPr>
          <w:p w14:paraId="0F3D171F" w14:textId="77777777" w:rsidR="009A1B1E" w:rsidRPr="00CF321D" w:rsidRDefault="009A1B1E" w:rsidP="009A1B1E">
            <w:pPr>
              <w:jc w:val="left"/>
              <w:rPr>
                <w:sz w:val="20"/>
                <w:szCs w:val="20"/>
                <w:lang w:val="en-US"/>
              </w:rPr>
            </w:pPr>
          </w:p>
        </w:tc>
        <w:tc>
          <w:tcPr>
            <w:tcW w:w="4950" w:type="dxa"/>
          </w:tcPr>
          <w:p w14:paraId="35ACB6A9" w14:textId="77777777" w:rsidR="009A1B1E" w:rsidRPr="00CF321D" w:rsidRDefault="009A1B1E" w:rsidP="009A1B1E">
            <w:pPr>
              <w:jc w:val="left"/>
              <w:rPr>
                <w:sz w:val="20"/>
                <w:szCs w:val="20"/>
                <w:lang w:val="en-US"/>
              </w:rPr>
            </w:pPr>
          </w:p>
        </w:tc>
        <w:tc>
          <w:tcPr>
            <w:tcW w:w="1372" w:type="dxa"/>
          </w:tcPr>
          <w:p w14:paraId="3DE8464A" w14:textId="77777777" w:rsidR="009A1B1E" w:rsidRPr="00CF321D" w:rsidRDefault="009A1B1E" w:rsidP="009A1B1E">
            <w:pPr>
              <w:jc w:val="left"/>
              <w:rPr>
                <w:sz w:val="20"/>
                <w:szCs w:val="20"/>
                <w:lang w:val="en-US"/>
              </w:rPr>
            </w:pPr>
          </w:p>
        </w:tc>
      </w:tr>
      <w:tr w:rsidR="009A1B1E" w14:paraId="1F7876C9" w14:textId="77777777" w:rsidTr="009A1B1E">
        <w:tc>
          <w:tcPr>
            <w:tcW w:w="1229" w:type="dxa"/>
          </w:tcPr>
          <w:p w14:paraId="505F9E33" w14:textId="77777777" w:rsidR="009A1B1E" w:rsidRPr="00CF321D" w:rsidRDefault="009A1B1E" w:rsidP="009A1B1E">
            <w:pPr>
              <w:jc w:val="left"/>
              <w:rPr>
                <w:sz w:val="20"/>
                <w:szCs w:val="20"/>
                <w:lang w:val="en-US"/>
              </w:rPr>
            </w:pPr>
          </w:p>
        </w:tc>
        <w:tc>
          <w:tcPr>
            <w:tcW w:w="2077" w:type="dxa"/>
          </w:tcPr>
          <w:p w14:paraId="7F44E663" w14:textId="77777777" w:rsidR="009A1B1E" w:rsidRPr="00CF321D" w:rsidRDefault="009A1B1E" w:rsidP="009A1B1E">
            <w:pPr>
              <w:jc w:val="left"/>
              <w:rPr>
                <w:sz w:val="20"/>
                <w:szCs w:val="20"/>
                <w:lang w:val="en-US"/>
              </w:rPr>
            </w:pPr>
          </w:p>
        </w:tc>
        <w:tc>
          <w:tcPr>
            <w:tcW w:w="4950" w:type="dxa"/>
          </w:tcPr>
          <w:p w14:paraId="11475855" w14:textId="77777777" w:rsidR="009A1B1E" w:rsidRPr="00CF321D" w:rsidRDefault="009A1B1E" w:rsidP="009A1B1E">
            <w:pPr>
              <w:jc w:val="left"/>
              <w:rPr>
                <w:sz w:val="20"/>
                <w:szCs w:val="20"/>
                <w:lang w:val="en-US"/>
              </w:rPr>
            </w:pPr>
          </w:p>
        </w:tc>
        <w:tc>
          <w:tcPr>
            <w:tcW w:w="1372" w:type="dxa"/>
          </w:tcPr>
          <w:p w14:paraId="79146BCC" w14:textId="77777777" w:rsidR="009A1B1E" w:rsidRPr="00CF321D" w:rsidRDefault="009A1B1E" w:rsidP="009A1B1E">
            <w:pPr>
              <w:jc w:val="left"/>
              <w:rPr>
                <w:sz w:val="20"/>
                <w:szCs w:val="20"/>
                <w:lang w:val="en-US"/>
              </w:rPr>
            </w:pPr>
          </w:p>
        </w:tc>
      </w:tr>
      <w:tr w:rsidR="009A1B1E" w14:paraId="49298405" w14:textId="77777777" w:rsidTr="009A1B1E">
        <w:tc>
          <w:tcPr>
            <w:tcW w:w="1229" w:type="dxa"/>
          </w:tcPr>
          <w:p w14:paraId="6B71B24B" w14:textId="77777777" w:rsidR="009A1B1E" w:rsidRPr="00CF321D" w:rsidRDefault="009A1B1E" w:rsidP="009A1B1E">
            <w:pPr>
              <w:jc w:val="left"/>
              <w:rPr>
                <w:sz w:val="20"/>
                <w:szCs w:val="20"/>
                <w:lang w:val="en-US"/>
              </w:rPr>
            </w:pPr>
          </w:p>
        </w:tc>
        <w:tc>
          <w:tcPr>
            <w:tcW w:w="2077" w:type="dxa"/>
          </w:tcPr>
          <w:p w14:paraId="03D1C6B5" w14:textId="77777777" w:rsidR="009A1B1E" w:rsidRPr="00CF321D" w:rsidRDefault="009A1B1E" w:rsidP="009A1B1E">
            <w:pPr>
              <w:jc w:val="left"/>
              <w:rPr>
                <w:sz w:val="20"/>
                <w:szCs w:val="20"/>
                <w:lang w:val="en-US"/>
              </w:rPr>
            </w:pPr>
          </w:p>
        </w:tc>
        <w:tc>
          <w:tcPr>
            <w:tcW w:w="4950" w:type="dxa"/>
          </w:tcPr>
          <w:p w14:paraId="21C0D11E" w14:textId="77777777" w:rsidR="009A1B1E" w:rsidRPr="00CF321D" w:rsidRDefault="009A1B1E" w:rsidP="009A1B1E">
            <w:pPr>
              <w:jc w:val="left"/>
              <w:rPr>
                <w:sz w:val="20"/>
                <w:szCs w:val="20"/>
                <w:lang w:val="en-US"/>
              </w:rPr>
            </w:pPr>
          </w:p>
        </w:tc>
        <w:tc>
          <w:tcPr>
            <w:tcW w:w="1372" w:type="dxa"/>
          </w:tcPr>
          <w:p w14:paraId="7D232AAF" w14:textId="77777777" w:rsidR="009A1B1E" w:rsidRPr="00CF321D" w:rsidRDefault="009A1B1E" w:rsidP="009A1B1E">
            <w:pPr>
              <w:jc w:val="left"/>
              <w:rPr>
                <w:sz w:val="20"/>
                <w:szCs w:val="20"/>
                <w:lang w:val="en-US"/>
              </w:rPr>
            </w:pPr>
          </w:p>
        </w:tc>
      </w:tr>
      <w:tr w:rsidR="009A1B1E" w14:paraId="5A7D4750" w14:textId="77777777" w:rsidTr="009A1B1E">
        <w:tc>
          <w:tcPr>
            <w:tcW w:w="1229" w:type="dxa"/>
          </w:tcPr>
          <w:p w14:paraId="58BA84D0" w14:textId="77777777" w:rsidR="009A1B1E" w:rsidRPr="00CF321D" w:rsidRDefault="009A1B1E" w:rsidP="009A1B1E">
            <w:pPr>
              <w:jc w:val="left"/>
              <w:rPr>
                <w:sz w:val="20"/>
                <w:szCs w:val="20"/>
                <w:lang w:val="en-US"/>
              </w:rPr>
            </w:pPr>
          </w:p>
        </w:tc>
        <w:tc>
          <w:tcPr>
            <w:tcW w:w="2077" w:type="dxa"/>
          </w:tcPr>
          <w:p w14:paraId="068606F8" w14:textId="77777777" w:rsidR="009A1B1E" w:rsidRPr="00CF321D" w:rsidRDefault="009A1B1E" w:rsidP="009A1B1E">
            <w:pPr>
              <w:jc w:val="left"/>
              <w:rPr>
                <w:sz w:val="20"/>
                <w:szCs w:val="20"/>
                <w:lang w:val="en-US"/>
              </w:rPr>
            </w:pPr>
          </w:p>
        </w:tc>
        <w:tc>
          <w:tcPr>
            <w:tcW w:w="4950" w:type="dxa"/>
          </w:tcPr>
          <w:p w14:paraId="5EC5FEAE" w14:textId="77777777" w:rsidR="009A1B1E" w:rsidRPr="00CF321D" w:rsidRDefault="009A1B1E" w:rsidP="009A1B1E">
            <w:pPr>
              <w:jc w:val="left"/>
              <w:rPr>
                <w:sz w:val="20"/>
                <w:szCs w:val="20"/>
                <w:lang w:val="en-US"/>
              </w:rPr>
            </w:pPr>
          </w:p>
        </w:tc>
        <w:tc>
          <w:tcPr>
            <w:tcW w:w="1372" w:type="dxa"/>
          </w:tcPr>
          <w:p w14:paraId="6CC847F4" w14:textId="77777777" w:rsidR="009A1B1E" w:rsidRPr="00CF321D" w:rsidRDefault="009A1B1E" w:rsidP="009A1B1E">
            <w:pPr>
              <w:jc w:val="left"/>
              <w:rPr>
                <w:sz w:val="20"/>
                <w:szCs w:val="20"/>
                <w:lang w:val="en-US"/>
              </w:rPr>
            </w:pPr>
          </w:p>
        </w:tc>
      </w:tr>
    </w:tbl>
    <w:p w14:paraId="1325A2A7" w14:textId="77777777" w:rsidR="00E825A6" w:rsidRPr="00CF321D" w:rsidRDefault="00E825A6" w:rsidP="00E825A6">
      <w:pPr>
        <w:rPr>
          <w:lang w:val="en-US"/>
        </w:rPr>
      </w:pPr>
    </w:p>
    <w:p w14:paraId="25DDAB4C" w14:textId="77777777" w:rsidR="00E825A6" w:rsidRDefault="00E825A6" w:rsidP="00E825A6">
      <w:pPr>
        <w:spacing w:line="276" w:lineRule="auto"/>
        <w:jc w:val="left"/>
        <w:rPr>
          <w:b/>
          <w:sz w:val="24"/>
          <w:szCs w:val="24"/>
          <w:lang w:val="en-US"/>
        </w:rPr>
      </w:pPr>
      <w:r>
        <w:br w:type="page"/>
      </w:r>
    </w:p>
    <w:p w14:paraId="406425CA" w14:textId="77777777" w:rsidR="00764A73" w:rsidRPr="00CF7997" w:rsidRDefault="00764A73" w:rsidP="00764A73">
      <w:pPr>
        <w:pStyle w:val="Heading6"/>
        <w:spacing w:after="240"/>
      </w:pPr>
      <w:r w:rsidRPr="00CF7997">
        <w:lastRenderedPageBreak/>
        <w:t>Contents</w:t>
      </w:r>
    </w:p>
    <w:p w14:paraId="6659F65D" w14:textId="7280DAE7" w:rsidR="00B154D9" w:rsidRDefault="00764A73">
      <w:pPr>
        <w:pStyle w:val="TOC1"/>
        <w:tabs>
          <w:tab w:val="right" w:leader="dot" w:pos="9628"/>
        </w:tabs>
        <w:rPr>
          <w:rFonts w:asciiTheme="minorHAnsi" w:eastAsiaTheme="minorEastAsia" w:hAnsiTheme="minorHAnsi"/>
          <w:b w:val="0"/>
          <w:caps w:val="0"/>
          <w:noProof/>
          <w:sz w:val="22"/>
        </w:rPr>
      </w:pPr>
      <w:r w:rsidRPr="00CF7997">
        <w:fldChar w:fldCharType="begin"/>
      </w:r>
      <w:r w:rsidRPr="00CF7997">
        <w:instrText xml:space="preserve"> TOC \o "1-3" \h \z \u </w:instrText>
      </w:r>
      <w:r w:rsidRPr="00CF7997">
        <w:fldChar w:fldCharType="separate"/>
      </w:r>
      <w:hyperlink w:anchor="_Toc167191337" w:history="1">
        <w:r w:rsidR="00B154D9" w:rsidRPr="00AB0730">
          <w:rPr>
            <w:rStyle w:val="Hyperlink"/>
            <w:noProof/>
          </w:rPr>
          <w:t>Health and Safety Policy</w:t>
        </w:r>
      </w:hyperlink>
    </w:p>
    <w:p w14:paraId="244D4E10" w14:textId="0ABB55D6" w:rsidR="00B154D9" w:rsidRDefault="0043016C">
      <w:pPr>
        <w:pStyle w:val="TOC2"/>
        <w:tabs>
          <w:tab w:val="left" w:pos="454"/>
          <w:tab w:val="right" w:leader="dot" w:pos="9628"/>
        </w:tabs>
        <w:rPr>
          <w:rFonts w:asciiTheme="minorHAnsi" w:eastAsiaTheme="minorEastAsia" w:hAnsiTheme="minorHAnsi"/>
          <w:b w:val="0"/>
          <w:noProof/>
        </w:rPr>
      </w:pPr>
      <w:hyperlink w:anchor="_Toc167191338"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Statement of Intent</w:t>
        </w:r>
        <w:r w:rsidR="00B154D9">
          <w:rPr>
            <w:noProof/>
            <w:webHidden/>
          </w:rPr>
          <w:tab/>
        </w:r>
        <w:r w:rsidR="00B154D9">
          <w:rPr>
            <w:noProof/>
            <w:webHidden/>
          </w:rPr>
          <w:fldChar w:fldCharType="begin"/>
        </w:r>
        <w:r w:rsidR="00B154D9">
          <w:rPr>
            <w:noProof/>
            <w:webHidden/>
          </w:rPr>
          <w:instrText xml:space="preserve"> PAGEREF _Toc167191338 \h </w:instrText>
        </w:r>
        <w:r w:rsidR="00B154D9">
          <w:rPr>
            <w:noProof/>
            <w:webHidden/>
          </w:rPr>
        </w:r>
        <w:r w:rsidR="00B154D9">
          <w:rPr>
            <w:noProof/>
            <w:webHidden/>
          </w:rPr>
          <w:fldChar w:fldCharType="separate"/>
        </w:r>
        <w:r w:rsidR="00D514B4">
          <w:rPr>
            <w:noProof/>
            <w:webHidden/>
          </w:rPr>
          <w:t>6</w:t>
        </w:r>
        <w:r w:rsidR="00B154D9">
          <w:rPr>
            <w:noProof/>
            <w:webHidden/>
          </w:rPr>
          <w:fldChar w:fldCharType="end"/>
        </w:r>
      </w:hyperlink>
    </w:p>
    <w:p w14:paraId="44B89474" w14:textId="4692B6D3" w:rsidR="00B154D9" w:rsidRDefault="0043016C">
      <w:pPr>
        <w:pStyle w:val="TOC2"/>
        <w:tabs>
          <w:tab w:val="left" w:pos="454"/>
          <w:tab w:val="right" w:leader="dot" w:pos="9628"/>
        </w:tabs>
        <w:rPr>
          <w:rFonts w:asciiTheme="minorHAnsi" w:eastAsiaTheme="minorEastAsia" w:hAnsiTheme="minorHAnsi"/>
          <w:b w:val="0"/>
          <w:noProof/>
        </w:rPr>
      </w:pPr>
      <w:hyperlink w:anchor="_Toc167191339"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Legal Framework</w:t>
        </w:r>
        <w:r w:rsidR="00B154D9">
          <w:rPr>
            <w:noProof/>
            <w:webHidden/>
          </w:rPr>
          <w:tab/>
        </w:r>
        <w:r w:rsidR="00B154D9">
          <w:rPr>
            <w:noProof/>
            <w:webHidden/>
          </w:rPr>
          <w:fldChar w:fldCharType="begin"/>
        </w:r>
        <w:r w:rsidR="00B154D9">
          <w:rPr>
            <w:noProof/>
            <w:webHidden/>
          </w:rPr>
          <w:instrText xml:space="preserve"> PAGEREF _Toc167191339 \h </w:instrText>
        </w:r>
        <w:r w:rsidR="00B154D9">
          <w:rPr>
            <w:noProof/>
            <w:webHidden/>
          </w:rPr>
        </w:r>
        <w:r w:rsidR="00B154D9">
          <w:rPr>
            <w:noProof/>
            <w:webHidden/>
          </w:rPr>
          <w:fldChar w:fldCharType="separate"/>
        </w:r>
        <w:r w:rsidR="00D514B4">
          <w:rPr>
            <w:noProof/>
            <w:webHidden/>
          </w:rPr>
          <w:t>6</w:t>
        </w:r>
        <w:r w:rsidR="00B154D9">
          <w:rPr>
            <w:noProof/>
            <w:webHidden/>
          </w:rPr>
          <w:fldChar w:fldCharType="end"/>
        </w:r>
      </w:hyperlink>
      <w:r w:rsidR="00660473">
        <w:rPr>
          <w:noProof/>
        </w:rPr>
        <w:t>-7</w:t>
      </w:r>
    </w:p>
    <w:p w14:paraId="7823FB68" w14:textId="17D42F61" w:rsidR="00B154D9" w:rsidRDefault="0043016C">
      <w:pPr>
        <w:pStyle w:val="TOC2"/>
        <w:tabs>
          <w:tab w:val="left" w:pos="454"/>
          <w:tab w:val="right" w:leader="dot" w:pos="9628"/>
        </w:tabs>
        <w:rPr>
          <w:rFonts w:asciiTheme="minorHAnsi" w:eastAsiaTheme="minorEastAsia" w:hAnsiTheme="minorHAnsi"/>
          <w:b w:val="0"/>
          <w:noProof/>
        </w:rPr>
      </w:pPr>
      <w:hyperlink w:anchor="_Toc167191340"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Roles and Responsibilities</w:t>
        </w:r>
        <w:r w:rsidR="00B154D9">
          <w:rPr>
            <w:noProof/>
            <w:webHidden/>
          </w:rPr>
          <w:tab/>
        </w:r>
        <w:r w:rsidR="00B154D9">
          <w:rPr>
            <w:noProof/>
            <w:webHidden/>
          </w:rPr>
          <w:fldChar w:fldCharType="begin"/>
        </w:r>
        <w:r w:rsidR="00B154D9">
          <w:rPr>
            <w:noProof/>
            <w:webHidden/>
          </w:rPr>
          <w:instrText xml:space="preserve"> PAGEREF _Toc167191340 \h </w:instrText>
        </w:r>
        <w:r w:rsidR="00B154D9">
          <w:rPr>
            <w:noProof/>
            <w:webHidden/>
          </w:rPr>
        </w:r>
        <w:r w:rsidR="00B154D9">
          <w:rPr>
            <w:noProof/>
            <w:webHidden/>
          </w:rPr>
          <w:fldChar w:fldCharType="separate"/>
        </w:r>
        <w:r w:rsidR="00D514B4">
          <w:rPr>
            <w:noProof/>
            <w:webHidden/>
          </w:rPr>
          <w:t>7</w:t>
        </w:r>
        <w:r w:rsidR="00B154D9">
          <w:rPr>
            <w:noProof/>
            <w:webHidden/>
          </w:rPr>
          <w:fldChar w:fldCharType="end"/>
        </w:r>
      </w:hyperlink>
      <w:r w:rsidR="00660473">
        <w:rPr>
          <w:noProof/>
        </w:rPr>
        <w:t>-9</w:t>
      </w:r>
    </w:p>
    <w:p w14:paraId="1770B9BF" w14:textId="6DCD9F4E" w:rsidR="00B154D9" w:rsidRDefault="0043016C">
      <w:pPr>
        <w:pStyle w:val="TOC3"/>
        <w:rPr>
          <w:rFonts w:asciiTheme="minorHAnsi" w:eastAsiaTheme="minorEastAsia" w:hAnsiTheme="minorHAnsi"/>
        </w:rPr>
      </w:pPr>
      <w:hyperlink w:anchor="_Toc167191341" w:history="1">
        <w:r w:rsidR="00B154D9" w:rsidRPr="00AB0730">
          <w:rPr>
            <w:rStyle w:val="Hyperlink"/>
          </w:rPr>
          <w:t>Trustees</w:t>
        </w:r>
        <w:r w:rsidR="00B154D9">
          <w:rPr>
            <w:webHidden/>
          </w:rPr>
          <w:tab/>
        </w:r>
        <w:r w:rsidR="00B154D9">
          <w:rPr>
            <w:webHidden/>
          </w:rPr>
          <w:fldChar w:fldCharType="begin"/>
        </w:r>
        <w:r w:rsidR="00B154D9">
          <w:rPr>
            <w:webHidden/>
          </w:rPr>
          <w:instrText xml:space="preserve"> PAGEREF _Toc167191341 \h </w:instrText>
        </w:r>
        <w:r w:rsidR="00B154D9">
          <w:rPr>
            <w:webHidden/>
          </w:rPr>
        </w:r>
        <w:r w:rsidR="00B154D9">
          <w:rPr>
            <w:webHidden/>
          </w:rPr>
          <w:fldChar w:fldCharType="separate"/>
        </w:r>
        <w:r w:rsidR="00D514B4">
          <w:rPr>
            <w:webHidden/>
          </w:rPr>
          <w:t>7</w:t>
        </w:r>
        <w:r w:rsidR="00B154D9">
          <w:rPr>
            <w:webHidden/>
          </w:rPr>
          <w:fldChar w:fldCharType="end"/>
        </w:r>
      </w:hyperlink>
    </w:p>
    <w:p w14:paraId="5A929CB1" w14:textId="3E3FFE3B" w:rsidR="00B154D9" w:rsidRDefault="0043016C">
      <w:pPr>
        <w:pStyle w:val="TOC3"/>
        <w:rPr>
          <w:rFonts w:asciiTheme="minorHAnsi" w:eastAsiaTheme="minorEastAsia" w:hAnsiTheme="minorHAnsi"/>
        </w:rPr>
      </w:pPr>
      <w:hyperlink w:anchor="_Toc167191342" w:history="1">
        <w:r w:rsidR="00B154D9" w:rsidRPr="00AB0730">
          <w:rPr>
            <w:rStyle w:val="Hyperlink"/>
          </w:rPr>
          <w:t>Governors</w:t>
        </w:r>
        <w:r w:rsidR="00B154D9">
          <w:rPr>
            <w:webHidden/>
          </w:rPr>
          <w:tab/>
        </w:r>
        <w:r w:rsidR="00B154D9">
          <w:rPr>
            <w:webHidden/>
          </w:rPr>
          <w:fldChar w:fldCharType="begin"/>
        </w:r>
        <w:r w:rsidR="00B154D9">
          <w:rPr>
            <w:webHidden/>
          </w:rPr>
          <w:instrText xml:space="preserve"> PAGEREF _Toc167191342 \h </w:instrText>
        </w:r>
        <w:r w:rsidR="00B154D9">
          <w:rPr>
            <w:webHidden/>
          </w:rPr>
        </w:r>
        <w:r w:rsidR="00B154D9">
          <w:rPr>
            <w:webHidden/>
          </w:rPr>
          <w:fldChar w:fldCharType="separate"/>
        </w:r>
        <w:r w:rsidR="00D514B4">
          <w:rPr>
            <w:webHidden/>
          </w:rPr>
          <w:t>7</w:t>
        </w:r>
        <w:r w:rsidR="00B154D9">
          <w:rPr>
            <w:webHidden/>
          </w:rPr>
          <w:fldChar w:fldCharType="end"/>
        </w:r>
      </w:hyperlink>
    </w:p>
    <w:p w14:paraId="45921701" w14:textId="4BDAA067" w:rsidR="00B154D9" w:rsidRDefault="0043016C">
      <w:pPr>
        <w:pStyle w:val="TOC3"/>
        <w:rPr>
          <w:rFonts w:asciiTheme="minorHAnsi" w:eastAsiaTheme="minorEastAsia" w:hAnsiTheme="minorHAnsi"/>
        </w:rPr>
      </w:pPr>
      <w:hyperlink w:anchor="_Toc167191343" w:history="1">
        <w:r w:rsidR="00B154D9" w:rsidRPr="00AB0730">
          <w:rPr>
            <w:rStyle w:val="Hyperlink"/>
          </w:rPr>
          <w:t>Head Teacher</w:t>
        </w:r>
        <w:r w:rsidR="00B154D9">
          <w:rPr>
            <w:webHidden/>
          </w:rPr>
          <w:tab/>
        </w:r>
        <w:r w:rsidR="00B154D9">
          <w:rPr>
            <w:webHidden/>
          </w:rPr>
          <w:fldChar w:fldCharType="begin"/>
        </w:r>
        <w:r w:rsidR="00B154D9">
          <w:rPr>
            <w:webHidden/>
          </w:rPr>
          <w:instrText xml:space="preserve"> PAGEREF _Toc167191343 \h </w:instrText>
        </w:r>
        <w:r w:rsidR="00B154D9">
          <w:rPr>
            <w:webHidden/>
          </w:rPr>
        </w:r>
        <w:r w:rsidR="00B154D9">
          <w:rPr>
            <w:webHidden/>
          </w:rPr>
          <w:fldChar w:fldCharType="separate"/>
        </w:r>
        <w:r w:rsidR="00D514B4">
          <w:rPr>
            <w:webHidden/>
          </w:rPr>
          <w:t>7</w:t>
        </w:r>
        <w:r w:rsidR="00B154D9">
          <w:rPr>
            <w:webHidden/>
          </w:rPr>
          <w:fldChar w:fldCharType="end"/>
        </w:r>
      </w:hyperlink>
      <w:r w:rsidR="00660473">
        <w:t>-8</w:t>
      </w:r>
    </w:p>
    <w:p w14:paraId="10896000" w14:textId="7D963F2C" w:rsidR="00B154D9" w:rsidRDefault="0043016C">
      <w:pPr>
        <w:pStyle w:val="TOC3"/>
        <w:rPr>
          <w:rFonts w:asciiTheme="minorHAnsi" w:eastAsiaTheme="minorEastAsia" w:hAnsiTheme="minorHAnsi"/>
        </w:rPr>
      </w:pPr>
      <w:hyperlink w:anchor="_Toc167191344" w:history="1">
        <w:r w:rsidR="00B154D9" w:rsidRPr="00AB0730">
          <w:rPr>
            <w:rStyle w:val="Hyperlink"/>
          </w:rPr>
          <w:t>Senior Leadership Team / Line Managers</w:t>
        </w:r>
        <w:r w:rsidR="00B154D9">
          <w:rPr>
            <w:webHidden/>
          </w:rPr>
          <w:tab/>
        </w:r>
        <w:r w:rsidR="00B154D9">
          <w:rPr>
            <w:webHidden/>
          </w:rPr>
          <w:fldChar w:fldCharType="begin"/>
        </w:r>
        <w:r w:rsidR="00B154D9">
          <w:rPr>
            <w:webHidden/>
          </w:rPr>
          <w:instrText xml:space="preserve"> PAGEREF _Toc167191344 \h </w:instrText>
        </w:r>
        <w:r w:rsidR="00B154D9">
          <w:rPr>
            <w:webHidden/>
          </w:rPr>
        </w:r>
        <w:r w:rsidR="00B154D9">
          <w:rPr>
            <w:webHidden/>
          </w:rPr>
          <w:fldChar w:fldCharType="separate"/>
        </w:r>
        <w:r w:rsidR="00D514B4">
          <w:rPr>
            <w:webHidden/>
          </w:rPr>
          <w:t>8</w:t>
        </w:r>
        <w:r w:rsidR="00B154D9">
          <w:rPr>
            <w:webHidden/>
          </w:rPr>
          <w:fldChar w:fldCharType="end"/>
        </w:r>
      </w:hyperlink>
    </w:p>
    <w:p w14:paraId="0134A34A" w14:textId="60C9E2F1" w:rsidR="00B154D9" w:rsidRDefault="0043016C">
      <w:pPr>
        <w:pStyle w:val="TOC3"/>
        <w:rPr>
          <w:rFonts w:asciiTheme="minorHAnsi" w:eastAsiaTheme="minorEastAsia" w:hAnsiTheme="minorHAnsi"/>
        </w:rPr>
      </w:pPr>
      <w:hyperlink w:anchor="_Toc167191345" w:history="1">
        <w:r w:rsidR="00B154D9" w:rsidRPr="00AB0730">
          <w:rPr>
            <w:rStyle w:val="Hyperlink"/>
          </w:rPr>
          <w:t>Premises Officer</w:t>
        </w:r>
        <w:r w:rsidR="00B154D9">
          <w:rPr>
            <w:webHidden/>
          </w:rPr>
          <w:tab/>
        </w:r>
        <w:r w:rsidR="00B154D9">
          <w:rPr>
            <w:webHidden/>
          </w:rPr>
          <w:fldChar w:fldCharType="begin"/>
        </w:r>
        <w:r w:rsidR="00B154D9">
          <w:rPr>
            <w:webHidden/>
          </w:rPr>
          <w:instrText xml:space="preserve"> PAGEREF _Toc167191345 \h </w:instrText>
        </w:r>
        <w:r w:rsidR="00B154D9">
          <w:rPr>
            <w:webHidden/>
          </w:rPr>
        </w:r>
        <w:r w:rsidR="00B154D9">
          <w:rPr>
            <w:webHidden/>
          </w:rPr>
          <w:fldChar w:fldCharType="separate"/>
        </w:r>
        <w:r w:rsidR="00D514B4">
          <w:rPr>
            <w:webHidden/>
          </w:rPr>
          <w:t>8</w:t>
        </w:r>
        <w:r w:rsidR="00B154D9">
          <w:rPr>
            <w:webHidden/>
          </w:rPr>
          <w:fldChar w:fldCharType="end"/>
        </w:r>
      </w:hyperlink>
    </w:p>
    <w:p w14:paraId="5B6905B4" w14:textId="6A1F8D29" w:rsidR="00B154D9" w:rsidRDefault="0043016C">
      <w:pPr>
        <w:pStyle w:val="TOC3"/>
        <w:rPr>
          <w:rFonts w:asciiTheme="minorHAnsi" w:eastAsiaTheme="minorEastAsia" w:hAnsiTheme="minorHAnsi"/>
        </w:rPr>
      </w:pPr>
      <w:hyperlink w:anchor="_Toc167191346" w:history="1">
        <w:r w:rsidR="00B154D9" w:rsidRPr="00AB0730">
          <w:rPr>
            <w:rStyle w:val="Hyperlink"/>
          </w:rPr>
          <w:t>All Employees, Including Those Identified Above</w:t>
        </w:r>
        <w:r w:rsidR="00B154D9">
          <w:rPr>
            <w:webHidden/>
          </w:rPr>
          <w:tab/>
        </w:r>
        <w:r w:rsidR="00B154D9">
          <w:rPr>
            <w:webHidden/>
          </w:rPr>
          <w:fldChar w:fldCharType="begin"/>
        </w:r>
        <w:r w:rsidR="00B154D9">
          <w:rPr>
            <w:webHidden/>
          </w:rPr>
          <w:instrText xml:space="preserve"> PAGEREF _Toc167191346 \h </w:instrText>
        </w:r>
        <w:r w:rsidR="00B154D9">
          <w:rPr>
            <w:webHidden/>
          </w:rPr>
        </w:r>
        <w:r w:rsidR="00B154D9">
          <w:rPr>
            <w:webHidden/>
          </w:rPr>
          <w:fldChar w:fldCharType="separate"/>
        </w:r>
        <w:r w:rsidR="00D514B4">
          <w:rPr>
            <w:webHidden/>
          </w:rPr>
          <w:t>8</w:t>
        </w:r>
        <w:r w:rsidR="00B154D9">
          <w:rPr>
            <w:webHidden/>
          </w:rPr>
          <w:fldChar w:fldCharType="end"/>
        </w:r>
      </w:hyperlink>
      <w:r w:rsidR="00660473">
        <w:t>-9</w:t>
      </w:r>
    </w:p>
    <w:p w14:paraId="670CB098" w14:textId="16793841" w:rsidR="00B154D9" w:rsidRDefault="0043016C">
      <w:pPr>
        <w:pStyle w:val="TOC3"/>
        <w:rPr>
          <w:rFonts w:asciiTheme="minorHAnsi" w:eastAsiaTheme="minorEastAsia" w:hAnsiTheme="minorHAnsi"/>
        </w:rPr>
      </w:pPr>
      <w:hyperlink w:anchor="_Toc167191347" w:history="1">
        <w:r w:rsidR="00B154D9" w:rsidRPr="00AB0730">
          <w:rPr>
            <w:rStyle w:val="Hyperlink"/>
          </w:rPr>
          <w:t>Pupils</w:t>
        </w:r>
        <w:r w:rsidR="00B154D9">
          <w:rPr>
            <w:webHidden/>
          </w:rPr>
          <w:tab/>
        </w:r>
        <w:r w:rsidR="00B154D9">
          <w:rPr>
            <w:webHidden/>
          </w:rPr>
          <w:fldChar w:fldCharType="begin"/>
        </w:r>
        <w:r w:rsidR="00B154D9">
          <w:rPr>
            <w:webHidden/>
          </w:rPr>
          <w:instrText xml:space="preserve"> PAGEREF _Toc167191347 \h </w:instrText>
        </w:r>
        <w:r w:rsidR="00B154D9">
          <w:rPr>
            <w:webHidden/>
          </w:rPr>
        </w:r>
        <w:r w:rsidR="00B154D9">
          <w:rPr>
            <w:webHidden/>
          </w:rPr>
          <w:fldChar w:fldCharType="separate"/>
        </w:r>
        <w:r w:rsidR="00D514B4">
          <w:rPr>
            <w:webHidden/>
          </w:rPr>
          <w:t>9</w:t>
        </w:r>
        <w:r w:rsidR="00B154D9">
          <w:rPr>
            <w:webHidden/>
          </w:rPr>
          <w:fldChar w:fldCharType="end"/>
        </w:r>
      </w:hyperlink>
    </w:p>
    <w:p w14:paraId="6CDF933A" w14:textId="316B7593" w:rsidR="00B154D9" w:rsidRDefault="0043016C">
      <w:pPr>
        <w:pStyle w:val="TOC2"/>
        <w:tabs>
          <w:tab w:val="left" w:pos="454"/>
          <w:tab w:val="right" w:leader="dot" w:pos="9628"/>
        </w:tabs>
        <w:rPr>
          <w:rFonts w:asciiTheme="minorHAnsi" w:eastAsiaTheme="minorEastAsia" w:hAnsiTheme="minorHAnsi"/>
          <w:b w:val="0"/>
          <w:noProof/>
        </w:rPr>
      </w:pPr>
      <w:hyperlink w:anchor="_Toc167191348"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Over-arching Organisational Arrangements</w:t>
        </w:r>
        <w:r w:rsidR="00B154D9">
          <w:rPr>
            <w:noProof/>
            <w:webHidden/>
          </w:rPr>
          <w:tab/>
        </w:r>
        <w:r w:rsidR="00B154D9">
          <w:rPr>
            <w:noProof/>
            <w:webHidden/>
          </w:rPr>
          <w:fldChar w:fldCharType="begin"/>
        </w:r>
        <w:r w:rsidR="00B154D9">
          <w:rPr>
            <w:noProof/>
            <w:webHidden/>
          </w:rPr>
          <w:instrText xml:space="preserve"> PAGEREF _Toc167191348 \h </w:instrText>
        </w:r>
        <w:r w:rsidR="00B154D9">
          <w:rPr>
            <w:noProof/>
            <w:webHidden/>
          </w:rPr>
        </w:r>
        <w:r w:rsidR="00B154D9">
          <w:rPr>
            <w:noProof/>
            <w:webHidden/>
          </w:rPr>
          <w:fldChar w:fldCharType="separate"/>
        </w:r>
        <w:r w:rsidR="00D514B4">
          <w:rPr>
            <w:noProof/>
            <w:webHidden/>
          </w:rPr>
          <w:t>9</w:t>
        </w:r>
        <w:r w:rsidR="00B154D9">
          <w:rPr>
            <w:noProof/>
            <w:webHidden/>
          </w:rPr>
          <w:fldChar w:fldCharType="end"/>
        </w:r>
      </w:hyperlink>
      <w:r w:rsidR="00660473">
        <w:rPr>
          <w:noProof/>
        </w:rPr>
        <w:t>-10</w:t>
      </w:r>
    </w:p>
    <w:p w14:paraId="58201A5F" w14:textId="0E80BD62" w:rsidR="00B154D9" w:rsidRDefault="0043016C">
      <w:pPr>
        <w:pStyle w:val="TOC3"/>
        <w:rPr>
          <w:rFonts w:asciiTheme="minorHAnsi" w:eastAsiaTheme="minorEastAsia" w:hAnsiTheme="minorHAnsi"/>
        </w:rPr>
      </w:pPr>
      <w:hyperlink w:anchor="_Toc167191349" w:history="1">
        <w:r w:rsidR="00B154D9" w:rsidRPr="00AB0730">
          <w:rPr>
            <w:rStyle w:val="Hyperlink"/>
          </w:rPr>
          <w:t>Health and Safety Objectives</w:t>
        </w:r>
        <w:r w:rsidR="00B154D9">
          <w:rPr>
            <w:webHidden/>
          </w:rPr>
          <w:tab/>
        </w:r>
        <w:r w:rsidR="00B154D9">
          <w:rPr>
            <w:webHidden/>
          </w:rPr>
          <w:fldChar w:fldCharType="begin"/>
        </w:r>
        <w:r w:rsidR="00B154D9">
          <w:rPr>
            <w:webHidden/>
          </w:rPr>
          <w:instrText xml:space="preserve"> PAGEREF _Toc167191349 \h </w:instrText>
        </w:r>
        <w:r w:rsidR="00B154D9">
          <w:rPr>
            <w:webHidden/>
          </w:rPr>
        </w:r>
        <w:r w:rsidR="00B154D9">
          <w:rPr>
            <w:webHidden/>
          </w:rPr>
          <w:fldChar w:fldCharType="separate"/>
        </w:r>
        <w:r w:rsidR="00D514B4">
          <w:rPr>
            <w:webHidden/>
          </w:rPr>
          <w:t>9</w:t>
        </w:r>
        <w:r w:rsidR="00B154D9">
          <w:rPr>
            <w:webHidden/>
          </w:rPr>
          <w:fldChar w:fldCharType="end"/>
        </w:r>
      </w:hyperlink>
    </w:p>
    <w:p w14:paraId="62A0838E" w14:textId="7968C05F" w:rsidR="00B154D9" w:rsidRDefault="0043016C">
      <w:pPr>
        <w:pStyle w:val="TOC3"/>
        <w:rPr>
          <w:rFonts w:asciiTheme="minorHAnsi" w:eastAsiaTheme="minorEastAsia" w:hAnsiTheme="minorHAnsi"/>
        </w:rPr>
      </w:pPr>
      <w:hyperlink w:anchor="_Toc167191350" w:history="1">
        <w:r w:rsidR="00B154D9" w:rsidRPr="00AB0730">
          <w:rPr>
            <w:rStyle w:val="Hyperlink"/>
          </w:rPr>
          <w:t>Communication</w:t>
        </w:r>
        <w:r w:rsidR="00B154D9">
          <w:rPr>
            <w:webHidden/>
          </w:rPr>
          <w:tab/>
        </w:r>
        <w:r w:rsidR="00B154D9">
          <w:rPr>
            <w:webHidden/>
          </w:rPr>
          <w:fldChar w:fldCharType="begin"/>
        </w:r>
        <w:r w:rsidR="00B154D9">
          <w:rPr>
            <w:webHidden/>
          </w:rPr>
          <w:instrText xml:space="preserve"> PAGEREF _Toc167191350 \h </w:instrText>
        </w:r>
        <w:r w:rsidR="00B154D9">
          <w:rPr>
            <w:webHidden/>
          </w:rPr>
        </w:r>
        <w:r w:rsidR="00B154D9">
          <w:rPr>
            <w:webHidden/>
          </w:rPr>
          <w:fldChar w:fldCharType="separate"/>
        </w:r>
        <w:r w:rsidR="00D514B4">
          <w:rPr>
            <w:webHidden/>
          </w:rPr>
          <w:t>9</w:t>
        </w:r>
        <w:r w:rsidR="00B154D9">
          <w:rPr>
            <w:webHidden/>
          </w:rPr>
          <w:fldChar w:fldCharType="end"/>
        </w:r>
      </w:hyperlink>
    </w:p>
    <w:p w14:paraId="42E3BEA5" w14:textId="692A3C42" w:rsidR="00B154D9" w:rsidRDefault="0043016C">
      <w:pPr>
        <w:pStyle w:val="TOC3"/>
        <w:rPr>
          <w:rFonts w:asciiTheme="minorHAnsi" w:eastAsiaTheme="minorEastAsia" w:hAnsiTheme="minorHAnsi"/>
        </w:rPr>
      </w:pPr>
      <w:hyperlink w:anchor="_Toc167191351" w:history="1">
        <w:r w:rsidR="00B154D9" w:rsidRPr="00AB0730">
          <w:rPr>
            <w:rStyle w:val="Hyperlink"/>
          </w:rPr>
          <w:t>Financial Resources</w:t>
        </w:r>
        <w:r w:rsidR="00B154D9">
          <w:rPr>
            <w:webHidden/>
          </w:rPr>
          <w:tab/>
        </w:r>
        <w:r w:rsidR="00B154D9">
          <w:rPr>
            <w:webHidden/>
          </w:rPr>
          <w:fldChar w:fldCharType="begin"/>
        </w:r>
        <w:r w:rsidR="00B154D9">
          <w:rPr>
            <w:webHidden/>
          </w:rPr>
          <w:instrText xml:space="preserve"> PAGEREF _Toc167191351 \h </w:instrText>
        </w:r>
        <w:r w:rsidR="00B154D9">
          <w:rPr>
            <w:webHidden/>
          </w:rPr>
        </w:r>
        <w:r w:rsidR="00B154D9">
          <w:rPr>
            <w:webHidden/>
          </w:rPr>
          <w:fldChar w:fldCharType="separate"/>
        </w:r>
        <w:r w:rsidR="00D514B4">
          <w:rPr>
            <w:webHidden/>
          </w:rPr>
          <w:t>10</w:t>
        </w:r>
        <w:r w:rsidR="00B154D9">
          <w:rPr>
            <w:webHidden/>
          </w:rPr>
          <w:fldChar w:fldCharType="end"/>
        </w:r>
      </w:hyperlink>
    </w:p>
    <w:p w14:paraId="36159489" w14:textId="5A3662F6" w:rsidR="00B154D9" w:rsidRDefault="0043016C">
      <w:pPr>
        <w:pStyle w:val="TOC3"/>
        <w:rPr>
          <w:rFonts w:asciiTheme="minorHAnsi" w:eastAsiaTheme="minorEastAsia" w:hAnsiTheme="minorHAnsi"/>
        </w:rPr>
      </w:pPr>
      <w:hyperlink w:anchor="_Toc167191352" w:history="1">
        <w:r w:rsidR="00B154D9" w:rsidRPr="00AB0730">
          <w:rPr>
            <w:rStyle w:val="Hyperlink"/>
          </w:rPr>
          <w:t>Specialist Advice and Support</w:t>
        </w:r>
        <w:r w:rsidR="00B154D9">
          <w:rPr>
            <w:webHidden/>
          </w:rPr>
          <w:tab/>
        </w:r>
        <w:r w:rsidR="00B154D9">
          <w:rPr>
            <w:webHidden/>
          </w:rPr>
          <w:fldChar w:fldCharType="begin"/>
        </w:r>
        <w:r w:rsidR="00B154D9">
          <w:rPr>
            <w:webHidden/>
          </w:rPr>
          <w:instrText xml:space="preserve"> PAGEREF _Toc167191352 \h </w:instrText>
        </w:r>
        <w:r w:rsidR="00B154D9">
          <w:rPr>
            <w:webHidden/>
          </w:rPr>
        </w:r>
        <w:r w:rsidR="00B154D9">
          <w:rPr>
            <w:webHidden/>
          </w:rPr>
          <w:fldChar w:fldCharType="separate"/>
        </w:r>
        <w:r w:rsidR="00D514B4">
          <w:rPr>
            <w:webHidden/>
          </w:rPr>
          <w:t>10</w:t>
        </w:r>
        <w:r w:rsidR="00B154D9">
          <w:rPr>
            <w:webHidden/>
          </w:rPr>
          <w:fldChar w:fldCharType="end"/>
        </w:r>
      </w:hyperlink>
    </w:p>
    <w:p w14:paraId="74F02861" w14:textId="7A8B5FAF" w:rsidR="00B154D9" w:rsidRDefault="0043016C">
      <w:pPr>
        <w:pStyle w:val="TOC2"/>
        <w:tabs>
          <w:tab w:val="left" w:pos="454"/>
          <w:tab w:val="right" w:leader="dot" w:pos="9628"/>
        </w:tabs>
        <w:rPr>
          <w:rFonts w:asciiTheme="minorHAnsi" w:eastAsiaTheme="minorEastAsia" w:hAnsiTheme="minorHAnsi"/>
          <w:b w:val="0"/>
          <w:noProof/>
        </w:rPr>
      </w:pPr>
      <w:hyperlink w:anchor="_Toc167191353"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Training</w:t>
        </w:r>
        <w:r w:rsidR="00B154D9">
          <w:rPr>
            <w:noProof/>
            <w:webHidden/>
          </w:rPr>
          <w:tab/>
        </w:r>
        <w:r w:rsidR="00B154D9">
          <w:rPr>
            <w:noProof/>
            <w:webHidden/>
          </w:rPr>
          <w:fldChar w:fldCharType="begin"/>
        </w:r>
        <w:r w:rsidR="00B154D9">
          <w:rPr>
            <w:noProof/>
            <w:webHidden/>
          </w:rPr>
          <w:instrText xml:space="preserve"> PAGEREF _Toc167191353 \h </w:instrText>
        </w:r>
        <w:r w:rsidR="00B154D9">
          <w:rPr>
            <w:noProof/>
            <w:webHidden/>
          </w:rPr>
        </w:r>
        <w:r w:rsidR="00B154D9">
          <w:rPr>
            <w:noProof/>
            <w:webHidden/>
          </w:rPr>
          <w:fldChar w:fldCharType="separate"/>
        </w:r>
        <w:r w:rsidR="00D514B4">
          <w:rPr>
            <w:noProof/>
            <w:webHidden/>
          </w:rPr>
          <w:t>10</w:t>
        </w:r>
        <w:r w:rsidR="00B154D9">
          <w:rPr>
            <w:noProof/>
            <w:webHidden/>
          </w:rPr>
          <w:fldChar w:fldCharType="end"/>
        </w:r>
      </w:hyperlink>
    </w:p>
    <w:p w14:paraId="3C49FE8F" w14:textId="47FDF536" w:rsidR="00B154D9" w:rsidRDefault="0043016C">
      <w:pPr>
        <w:pStyle w:val="TOC2"/>
        <w:tabs>
          <w:tab w:val="left" w:pos="454"/>
          <w:tab w:val="right" w:leader="dot" w:pos="9628"/>
        </w:tabs>
        <w:rPr>
          <w:rFonts w:asciiTheme="minorHAnsi" w:eastAsiaTheme="minorEastAsia" w:hAnsiTheme="minorHAnsi"/>
          <w:b w:val="0"/>
          <w:noProof/>
        </w:rPr>
      </w:pPr>
      <w:hyperlink w:anchor="_Toc167191354"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Risk Management / Risk Assessment</w:t>
        </w:r>
        <w:r w:rsidR="00B154D9">
          <w:rPr>
            <w:noProof/>
            <w:webHidden/>
          </w:rPr>
          <w:tab/>
        </w:r>
        <w:r w:rsidR="00B154D9">
          <w:rPr>
            <w:noProof/>
            <w:webHidden/>
          </w:rPr>
          <w:fldChar w:fldCharType="begin"/>
        </w:r>
        <w:r w:rsidR="00B154D9">
          <w:rPr>
            <w:noProof/>
            <w:webHidden/>
          </w:rPr>
          <w:instrText xml:space="preserve"> PAGEREF _Toc167191354 \h </w:instrText>
        </w:r>
        <w:r w:rsidR="00B154D9">
          <w:rPr>
            <w:noProof/>
            <w:webHidden/>
          </w:rPr>
        </w:r>
        <w:r w:rsidR="00B154D9">
          <w:rPr>
            <w:noProof/>
            <w:webHidden/>
          </w:rPr>
          <w:fldChar w:fldCharType="separate"/>
        </w:r>
        <w:r w:rsidR="00D514B4">
          <w:rPr>
            <w:noProof/>
            <w:webHidden/>
          </w:rPr>
          <w:t>10</w:t>
        </w:r>
        <w:r w:rsidR="00B154D9">
          <w:rPr>
            <w:noProof/>
            <w:webHidden/>
          </w:rPr>
          <w:fldChar w:fldCharType="end"/>
        </w:r>
      </w:hyperlink>
    </w:p>
    <w:p w14:paraId="7DB78E62" w14:textId="5F754544" w:rsidR="00B154D9" w:rsidRDefault="0043016C">
      <w:pPr>
        <w:pStyle w:val="TOC3"/>
        <w:rPr>
          <w:rFonts w:asciiTheme="minorHAnsi" w:eastAsiaTheme="minorEastAsia" w:hAnsiTheme="minorHAnsi"/>
        </w:rPr>
      </w:pPr>
      <w:hyperlink w:anchor="_Toc167191355" w:history="1">
        <w:r w:rsidR="00B154D9" w:rsidRPr="00AB0730">
          <w:rPr>
            <w:rStyle w:val="Hyperlink"/>
          </w:rPr>
          <w:t>New and Expectant Mothers</w:t>
        </w:r>
        <w:r w:rsidR="00B154D9">
          <w:rPr>
            <w:webHidden/>
          </w:rPr>
          <w:tab/>
        </w:r>
        <w:r w:rsidR="00B154D9">
          <w:rPr>
            <w:webHidden/>
          </w:rPr>
          <w:fldChar w:fldCharType="begin"/>
        </w:r>
        <w:r w:rsidR="00B154D9">
          <w:rPr>
            <w:webHidden/>
          </w:rPr>
          <w:instrText xml:space="preserve"> PAGEREF _Toc167191355 \h </w:instrText>
        </w:r>
        <w:r w:rsidR="00B154D9">
          <w:rPr>
            <w:webHidden/>
          </w:rPr>
        </w:r>
        <w:r w:rsidR="00B154D9">
          <w:rPr>
            <w:webHidden/>
          </w:rPr>
          <w:fldChar w:fldCharType="separate"/>
        </w:r>
        <w:r w:rsidR="00D514B4">
          <w:rPr>
            <w:webHidden/>
          </w:rPr>
          <w:t>10</w:t>
        </w:r>
        <w:r w:rsidR="00B154D9">
          <w:rPr>
            <w:webHidden/>
          </w:rPr>
          <w:fldChar w:fldCharType="end"/>
        </w:r>
      </w:hyperlink>
    </w:p>
    <w:p w14:paraId="05DE4F06" w14:textId="61D22037" w:rsidR="00B154D9" w:rsidRDefault="0043016C">
      <w:pPr>
        <w:pStyle w:val="TOC3"/>
        <w:rPr>
          <w:rFonts w:asciiTheme="minorHAnsi" w:eastAsiaTheme="minorEastAsia" w:hAnsiTheme="minorHAnsi"/>
        </w:rPr>
      </w:pPr>
      <w:hyperlink w:anchor="_Toc167191356" w:history="1">
        <w:r w:rsidR="00B154D9" w:rsidRPr="00AB0730">
          <w:rPr>
            <w:rStyle w:val="Hyperlink"/>
          </w:rPr>
          <w:t>Young Workers</w:t>
        </w:r>
        <w:r w:rsidR="00B154D9">
          <w:rPr>
            <w:webHidden/>
          </w:rPr>
          <w:tab/>
        </w:r>
        <w:r w:rsidR="00B154D9">
          <w:rPr>
            <w:webHidden/>
          </w:rPr>
          <w:fldChar w:fldCharType="begin"/>
        </w:r>
        <w:r w:rsidR="00B154D9">
          <w:rPr>
            <w:webHidden/>
          </w:rPr>
          <w:instrText xml:space="preserve"> PAGEREF _Toc167191356 \h </w:instrText>
        </w:r>
        <w:r w:rsidR="00B154D9">
          <w:rPr>
            <w:webHidden/>
          </w:rPr>
        </w:r>
        <w:r w:rsidR="00B154D9">
          <w:rPr>
            <w:webHidden/>
          </w:rPr>
          <w:fldChar w:fldCharType="separate"/>
        </w:r>
        <w:r w:rsidR="00D514B4">
          <w:rPr>
            <w:webHidden/>
          </w:rPr>
          <w:t>10</w:t>
        </w:r>
        <w:r w:rsidR="00B154D9">
          <w:rPr>
            <w:webHidden/>
          </w:rPr>
          <w:fldChar w:fldCharType="end"/>
        </w:r>
      </w:hyperlink>
    </w:p>
    <w:p w14:paraId="3C8A51C0" w14:textId="316A777B" w:rsidR="00B154D9" w:rsidRDefault="0043016C">
      <w:pPr>
        <w:pStyle w:val="TOC2"/>
        <w:tabs>
          <w:tab w:val="left" w:pos="454"/>
          <w:tab w:val="right" w:leader="dot" w:pos="9628"/>
        </w:tabs>
        <w:rPr>
          <w:rFonts w:asciiTheme="minorHAnsi" w:eastAsiaTheme="minorEastAsia" w:hAnsiTheme="minorHAnsi"/>
          <w:b w:val="0"/>
          <w:noProof/>
        </w:rPr>
      </w:pPr>
      <w:hyperlink w:anchor="_Toc167191357"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Management of Premises and Activities</w:t>
        </w:r>
        <w:r w:rsidR="00B154D9">
          <w:rPr>
            <w:noProof/>
            <w:webHidden/>
          </w:rPr>
          <w:tab/>
        </w:r>
      </w:hyperlink>
      <w:r w:rsidR="00660473">
        <w:rPr>
          <w:noProof/>
        </w:rPr>
        <w:t>11</w:t>
      </w:r>
      <w:r w:rsidR="00D514B4">
        <w:rPr>
          <w:noProof/>
        </w:rPr>
        <w:t>-21</w:t>
      </w:r>
    </w:p>
    <w:p w14:paraId="216F11E9" w14:textId="66391E29" w:rsidR="00B154D9" w:rsidRDefault="0043016C">
      <w:pPr>
        <w:pStyle w:val="TOC3"/>
        <w:rPr>
          <w:rFonts w:asciiTheme="minorHAnsi" w:eastAsiaTheme="minorEastAsia" w:hAnsiTheme="minorHAnsi"/>
        </w:rPr>
      </w:pPr>
      <w:hyperlink w:anchor="_Toc167191358" w:history="1">
        <w:r w:rsidR="00B154D9" w:rsidRPr="00AB0730">
          <w:rPr>
            <w:rStyle w:val="Hyperlink"/>
          </w:rPr>
          <w:t>Asbestos</w:t>
        </w:r>
        <w:r w:rsidR="00B154D9">
          <w:rPr>
            <w:webHidden/>
          </w:rPr>
          <w:tab/>
        </w:r>
        <w:r w:rsidR="00B154D9">
          <w:rPr>
            <w:webHidden/>
          </w:rPr>
          <w:fldChar w:fldCharType="begin"/>
        </w:r>
        <w:r w:rsidR="00B154D9">
          <w:rPr>
            <w:webHidden/>
          </w:rPr>
          <w:instrText xml:space="preserve"> PAGEREF _Toc167191358 \h </w:instrText>
        </w:r>
        <w:r w:rsidR="00B154D9">
          <w:rPr>
            <w:webHidden/>
          </w:rPr>
        </w:r>
        <w:r w:rsidR="00B154D9">
          <w:rPr>
            <w:webHidden/>
          </w:rPr>
          <w:fldChar w:fldCharType="separate"/>
        </w:r>
        <w:r w:rsidR="00D514B4">
          <w:rPr>
            <w:webHidden/>
          </w:rPr>
          <w:t>11</w:t>
        </w:r>
        <w:r w:rsidR="00B154D9">
          <w:rPr>
            <w:webHidden/>
          </w:rPr>
          <w:fldChar w:fldCharType="end"/>
        </w:r>
      </w:hyperlink>
    </w:p>
    <w:p w14:paraId="3D0EE558" w14:textId="1722DF89" w:rsidR="00B154D9" w:rsidRDefault="0043016C">
      <w:pPr>
        <w:pStyle w:val="TOC3"/>
        <w:rPr>
          <w:rFonts w:asciiTheme="minorHAnsi" w:eastAsiaTheme="minorEastAsia" w:hAnsiTheme="minorHAnsi"/>
        </w:rPr>
      </w:pPr>
      <w:hyperlink w:anchor="_Toc167191359" w:history="1">
        <w:r w:rsidR="00B154D9" w:rsidRPr="00AB0730">
          <w:rPr>
            <w:rStyle w:val="Hyperlink"/>
          </w:rPr>
          <w:t>Air Conditioning</w:t>
        </w:r>
        <w:r w:rsidR="00B154D9">
          <w:rPr>
            <w:webHidden/>
          </w:rPr>
          <w:tab/>
        </w:r>
        <w:r w:rsidR="00B154D9">
          <w:rPr>
            <w:webHidden/>
          </w:rPr>
          <w:fldChar w:fldCharType="begin"/>
        </w:r>
        <w:r w:rsidR="00B154D9">
          <w:rPr>
            <w:webHidden/>
          </w:rPr>
          <w:instrText xml:space="preserve"> PAGEREF _Toc167191359 \h </w:instrText>
        </w:r>
        <w:r w:rsidR="00B154D9">
          <w:rPr>
            <w:webHidden/>
          </w:rPr>
        </w:r>
        <w:r w:rsidR="00B154D9">
          <w:rPr>
            <w:webHidden/>
          </w:rPr>
          <w:fldChar w:fldCharType="separate"/>
        </w:r>
        <w:r w:rsidR="00D514B4">
          <w:rPr>
            <w:webHidden/>
          </w:rPr>
          <w:t>11</w:t>
        </w:r>
        <w:r w:rsidR="00B154D9">
          <w:rPr>
            <w:webHidden/>
          </w:rPr>
          <w:fldChar w:fldCharType="end"/>
        </w:r>
      </w:hyperlink>
    </w:p>
    <w:p w14:paraId="7F8148AA" w14:textId="7D00C92E" w:rsidR="00B154D9" w:rsidRDefault="0043016C">
      <w:pPr>
        <w:pStyle w:val="TOC3"/>
        <w:rPr>
          <w:rFonts w:asciiTheme="minorHAnsi" w:eastAsiaTheme="minorEastAsia" w:hAnsiTheme="minorHAnsi"/>
        </w:rPr>
      </w:pPr>
      <w:hyperlink w:anchor="_Toc167191360" w:history="1">
        <w:r w:rsidR="00B154D9" w:rsidRPr="00AB0730">
          <w:rPr>
            <w:rStyle w:val="Hyperlink"/>
          </w:rPr>
          <w:t>Animals</w:t>
        </w:r>
        <w:r w:rsidR="00B154D9">
          <w:rPr>
            <w:webHidden/>
          </w:rPr>
          <w:tab/>
        </w:r>
        <w:r w:rsidR="00B154D9">
          <w:rPr>
            <w:webHidden/>
          </w:rPr>
          <w:fldChar w:fldCharType="begin"/>
        </w:r>
        <w:r w:rsidR="00B154D9">
          <w:rPr>
            <w:webHidden/>
          </w:rPr>
          <w:instrText xml:space="preserve"> PAGEREF _Toc167191360 \h </w:instrText>
        </w:r>
        <w:r w:rsidR="00B154D9">
          <w:rPr>
            <w:webHidden/>
          </w:rPr>
        </w:r>
        <w:r w:rsidR="00B154D9">
          <w:rPr>
            <w:webHidden/>
          </w:rPr>
          <w:fldChar w:fldCharType="separate"/>
        </w:r>
        <w:r w:rsidR="00D514B4">
          <w:rPr>
            <w:webHidden/>
          </w:rPr>
          <w:t>11</w:t>
        </w:r>
        <w:r w:rsidR="00B154D9">
          <w:rPr>
            <w:webHidden/>
          </w:rPr>
          <w:fldChar w:fldCharType="end"/>
        </w:r>
      </w:hyperlink>
      <w:r w:rsidR="00D514B4">
        <w:t>-12</w:t>
      </w:r>
    </w:p>
    <w:p w14:paraId="1DCDB0F3" w14:textId="0689B491" w:rsidR="00B154D9" w:rsidRDefault="0043016C">
      <w:pPr>
        <w:pStyle w:val="TOC3"/>
        <w:rPr>
          <w:rFonts w:asciiTheme="minorHAnsi" w:eastAsiaTheme="minorEastAsia" w:hAnsiTheme="minorHAnsi"/>
        </w:rPr>
      </w:pPr>
      <w:hyperlink w:anchor="_Toc167191361" w:history="1">
        <w:r w:rsidR="00B154D9" w:rsidRPr="00AB0730">
          <w:rPr>
            <w:rStyle w:val="Hyperlink"/>
          </w:rPr>
          <w:t>Display Screen Equipment</w:t>
        </w:r>
        <w:r w:rsidR="00B154D9">
          <w:rPr>
            <w:webHidden/>
          </w:rPr>
          <w:tab/>
        </w:r>
        <w:r w:rsidR="00B154D9">
          <w:rPr>
            <w:webHidden/>
          </w:rPr>
          <w:fldChar w:fldCharType="begin"/>
        </w:r>
        <w:r w:rsidR="00B154D9">
          <w:rPr>
            <w:webHidden/>
          </w:rPr>
          <w:instrText xml:space="preserve"> PAGEREF _Toc167191361 \h </w:instrText>
        </w:r>
        <w:r w:rsidR="00B154D9">
          <w:rPr>
            <w:webHidden/>
          </w:rPr>
        </w:r>
        <w:r w:rsidR="00B154D9">
          <w:rPr>
            <w:webHidden/>
          </w:rPr>
          <w:fldChar w:fldCharType="separate"/>
        </w:r>
        <w:r w:rsidR="00D514B4">
          <w:rPr>
            <w:webHidden/>
          </w:rPr>
          <w:t>12</w:t>
        </w:r>
        <w:r w:rsidR="00B154D9">
          <w:rPr>
            <w:webHidden/>
          </w:rPr>
          <w:fldChar w:fldCharType="end"/>
        </w:r>
      </w:hyperlink>
    </w:p>
    <w:p w14:paraId="770A123F" w14:textId="1364B6E9" w:rsidR="00B154D9" w:rsidRDefault="0043016C">
      <w:pPr>
        <w:pStyle w:val="TOC3"/>
        <w:rPr>
          <w:rFonts w:asciiTheme="minorHAnsi" w:eastAsiaTheme="minorEastAsia" w:hAnsiTheme="minorHAnsi"/>
        </w:rPr>
      </w:pPr>
      <w:hyperlink w:anchor="_Toc167191362" w:history="1">
        <w:r w:rsidR="00B154D9" w:rsidRPr="00AB0730">
          <w:rPr>
            <w:rStyle w:val="Hyperlink"/>
          </w:rPr>
          <w:t>Driving</w:t>
        </w:r>
        <w:r w:rsidR="00B154D9">
          <w:rPr>
            <w:webHidden/>
          </w:rPr>
          <w:tab/>
        </w:r>
        <w:r w:rsidR="00B154D9">
          <w:rPr>
            <w:webHidden/>
          </w:rPr>
          <w:fldChar w:fldCharType="begin"/>
        </w:r>
        <w:r w:rsidR="00B154D9">
          <w:rPr>
            <w:webHidden/>
          </w:rPr>
          <w:instrText xml:space="preserve"> PAGEREF _Toc167191362 \h </w:instrText>
        </w:r>
        <w:r w:rsidR="00B154D9">
          <w:rPr>
            <w:webHidden/>
          </w:rPr>
        </w:r>
        <w:r w:rsidR="00B154D9">
          <w:rPr>
            <w:webHidden/>
          </w:rPr>
          <w:fldChar w:fldCharType="separate"/>
        </w:r>
        <w:r w:rsidR="00D514B4">
          <w:rPr>
            <w:webHidden/>
          </w:rPr>
          <w:t>12</w:t>
        </w:r>
        <w:r w:rsidR="00B154D9">
          <w:rPr>
            <w:webHidden/>
          </w:rPr>
          <w:fldChar w:fldCharType="end"/>
        </w:r>
      </w:hyperlink>
      <w:r w:rsidR="00D514B4">
        <w:t>-13</w:t>
      </w:r>
    </w:p>
    <w:p w14:paraId="586AEF06" w14:textId="1E7EE5A0" w:rsidR="00B154D9" w:rsidRDefault="0043016C">
      <w:pPr>
        <w:pStyle w:val="TOC3"/>
        <w:rPr>
          <w:rFonts w:asciiTheme="minorHAnsi" w:eastAsiaTheme="minorEastAsia" w:hAnsiTheme="minorHAnsi"/>
        </w:rPr>
      </w:pPr>
      <w:hyperlink w:anchor="_Toc167191363" w:history="1">
        <w:r w:rsidR="00B154D9" w:rsidRPr="00AB0730">
          <w:rPr>
            <w:rStyle w:val="Hyperlink"/>
          </w:rPr>
          <w:t>Electrical Systems and Equipment</w:t>
        </w:r>
        <w:r w:rsidR="00B154D9">
          <w:rPr>
            <w:webHidden/>
          </w:rPr>
          <w:tab/>
        </w:r>
        <w:r w:rsidR="00B154D9">
          <w:rPr>
            <w:webHidden/>
          </w:rPr>
          <w:fldChar w:fldCharType="begin"/>
        </w:r>
        <w:r w:rsidR="00B154D9">
          <w:rPr>
            <w:webHidden/>
          </w:rPr>
          <w:instrText xml:space="preserve"> PAGEREF _Toc167191363 \h </w:instrText>
        </w:r>
        <w:r w:rsidR="00B154D9">
          <w:rPr>
            <w:webHidden/>
          </w:rPr>
        </w:r>
        <w:r w:rsidR="00B154D9">
          <w:rPr>
            <w:webHidden/>
          </w:rPr>
          <w:fldChar w:fldCharType="separate"/>
        </w:r>
        <w:r w:rsidR="00D514B4">
          <w:rPr>
            <w:webHidden/>
          </w:rPr>
          <w:t>13</w:t>
        </w:r>
        <w:r w:rsidR="00B154D9">
          <w:rPr>
            <w:webHidden/>
          </w:rPr>
          <w:fldChar w:fldCharType="end"/>
        </w:r>
      </w:hyperlink>
    </w:p>
    <w:p w14:paraId="1960A800" w14:textId="694418A9" w:rsidR="00B154D9" w:rsidRDefault="0043016C">
      <w:pPr>
        <w:pStyle w:val="TOC3"/>
        <w:rPr>
          <w:rFonts w:asciiTheme="minorHAnsi" w:eastAsiaTheme="minorEastAsia" w:hAnsiTheme="minorHAnsi"/>
        </w:rPr>
      </w:pPr>
      <w:hyperlink w:anchor="_Toc167191364" w:history="1">
        <w:r w:rsidR="00B154D9" w:rsidRPr="00AB0730">
          <w:rPr>
            <w:rStyle w:val="Hyperlink"/>
          </w:rPr>
          <w:t>Excavation and Safe Digging</w:t>
        </w:r>
        <w:r w:rsidR="00B154D9">
          <w:rPr>
            <w:webHidden/>
          </w:rPr>
          <w:tab/>
        </w:r>
        <w:r w:rsidR="00B154D9">
          <w:rPr>
            <w:webHidden/>
          </w:rPr>
          <w:fldChar w:fldCharType="begin"/>
        </w:r>
        <w:r w:rsidR="00B154D9">
          <w:rPr>
            <w:webHidden/>
          </w:rPr>
          <w:instrText xml:space="preserve"> PAGEREF _Toc167191364 \h </w:instrText>
        </w:r>
        <w:r w:rsidR="00B154D9">
          <w:rPr>
            <w:webHidden/>
          </w:rPr>
        </w:r>
        <w:r w:rsidR="00B154D9">
          <w:rPr>
            <w:webHidden/>
          </w:rPr>
          <w:fldChar w:fldCharType="separate"/>
        </w:r>
        <w:r w:rsidR="00D514B4">
          <w:rPr>
            <w:webHidden/>
          </w:rPr>
          <w:t>13</w:t>
        </w:r>
        <w:r w:rsidR="00B154D9">
          <w:rPr>
            <w:webHidden/>
          </w:rPr>
          <w:fldChar w:fldCharType="end"/>
        </w:r>
      </w:hyperlink>
    </w:p>
    <w:p w14:paraId="2C19D447" w14:textId="1CC96C5F" w:rsidR="00B154D9" w:rsidRDefault="0043016C">
      <w:pPr>
        <w:pStyle w:val="TOC3"/>
        <w:rPr>
          <w:rFonts w:asciiTheme="minorHAnsi" w:eastAsiaTheme="minorEastAsia" w:hAnsiTheme="minorHAnsi"/>
        </w:rPr>
      </w:pPr>
      <w:hyperlink w:anchor="_Toc167191365" w:history="1">
        <w:r w:rsidR="00B154D9" w:rsidRPr="00AB0730">
          <w:rPr>
            <w:rStyle w:val="Hyperlink"/>
          </w:rPr>
          <w:t>Fire Safety</w:t>
        </w:r>
        <w:r w:rsidR="00B154D9">
          <w:rPr>
            <w:webHidden/>
          </w:rPr>
          <w:tab/>
        </w:r>
        <w:r w:rsidR="00B154D9">
          <w:rPr>
            <w:webHidden/>
          </w:rPr>
          <w:fldChar w:fldCharType="begin"/>
        </w:r>
        <w:r w:rsidR="00B154D9">
          <w:rPr>
            <w:webHidden/>
          </w:rPr>
          <w:instrText xml:space="preserve"> PAGEREF _Toc167191365 \h </w:instrText>
        </w:r>
        <w:r w:rsidR="00B154D9">
          <w:rPr>
            <w:webHidden/>
          </w:rPr>
        </w:r>
        <w:r w:rsidR="00B154D9">
          <w:rPr>
            <w:webHidden/>
          </w:rPr>
          <w:fldChar w:fldCharType="separate"/>
        </w:r>
        <w:r w:rsidR="00D514B4">
          <w:rPr>
            <w:webHidden/>
          </w:rPr>
          <w:t>13</w:t>
        </w:r>
        <w:r w:rsidR="00B154D9">
          <w:rPr>
            <w:webHidden/>
          </w:rPr>
          <w:fldChar w:fldCharType="end"/>
        </w:r>
      </w:hyperlink>
      <w:r w:rsidR="00D514B4">
        <w:t>-14</w:t>
      </w:r>
    </w:p>
    <w:p w14:paraId="75F17E2F" w14:textId="0156DA88" w:rsidR="00B154D9" w:rsidRDefault="0043016C">
      <w:pPr>
        <w:pStyle w:val="TOC3"/>
        <w:rPr>
          <w:rFonts w:asciiTheme="minorHAnsi" w:eastAsiaTheme="minorEastAsia" w:hAnsiTheme="minorHAnsi"/>
        </w:rPr>
      </w:pPr>
      <w:hyperlink w:anchor="_Toc167191366" w:history="1">
        <w:r w:rsidR="00B154D9" w:rsidRPr="00AB0730">
          <w:rPr>
            <w:rStyle w:val="Hyperlink"/>
          </w:rPr>
          <w:t>First Aid</w:t>
        </w:r>
        <w:r w:rsidR="00B154D9">
          <w:rPr>
            <w:webHidden/>
          </w:rPr>
          <w:tab/>
        </w:r>
        <w:r w:rsidR="00B154D9">
          <w:rPr>
            <w:webHidden/>
          </w:rPr>
          <w:fldChar w:fldCharType="begin"/>
        </w:r>
        <w:r w:rsidR="00B154D9">
          <w:rPr>
            <w:webHidden/>
          </w:rPr>
          <w:instrText xml:space="preserve"> PAGEREF _Toc167191366 \h </w:instrText>
        </w:r>
        <w:r w:rsidR="00B154D9">
          <w:rPr>
            <w:webHidden/>
          </w:rPr>
        </w:r>
        <w:r w:rsidR="00B154D9">
          <w:rPr>
            <w:webHidden/>
          </w:rPr>
          <w:fldChar w:fldCharType="separate"/>
        </w:r>
        <w:r w:rsidR="00D514B4">
          <w:rPr>
            <w:webHidden/>
          </w:rPr>
          <w:t>14</w:t>
        </w:r>
        <w:r w:rsidR="00B154D9">
          <w:rPr>
            <w:webHidden/>
          </w:rPr>
          <w:fldChar w:fldCharType="end"/>
        </w:r>
      </w:hyperlink>
    </w:p>
    <w:p w14:paraId="4C82BB79" w14:textId="338A240A" w:rsidR="00B154D9" w:rsidRDefault="0043016C">
      <w:pPr>
        <w:pStyle w:val="TOC3"/>
        <w:rPr>
          <w:rFonts w:asciiTheme="minorHAnsi" w:eastAsiaTheme="minorEastAsia" w:hAnsiTheme="minorHAnsi"/>
        </w:rPr>
      </w:pPr>
      <w:hyperlink w:anchor="_Toc167191367" w:history="1">
        <w:r w:rsidR="00B154D9" w:rsidRPr="00AB0730">
          <w:rPr>
            <w:rStyle w:val="Hyperlink"/>
          </w:rPr>
          <w:t>Glass and Glazing</w:t>
        </w:r>
        <w:r w:rsidR="00B154D9">
          <w:rPr>
            <w:webHidden/>
          </w:rPr>
          <w:tab/>
        </w:r>
        <w:r w:rsidR="00B154D9">
          <w:rPr>
            <w:webHidden/>
          </w:rPr>
          <w:fldChar w:fldCharType="begin"/>
        </w:r>
        <w:r w:rsidR="00B154D9">
          <w:rPr>
            <w:webHidden/>
          </w:rPr>
          <w:instrText xml:space="preserve"> PAGEREF _Toc167191367 \h </w:instrText>
        </w:r>
        <w:r w:rsidR="00B154D9">
          <w:rPr>
            <w:webHidden/>
          </w:rPr>
        </w:r>
        <w:r w:rsidR="00B154D9">
          <w:rPr>
            <w:webHidden/>
          </w:rPr>
          <w:fldChar w:fldCharType="separate"/>
        </w:r>
        <w:r w:rsidR="00D514B4">
          <w:rPr>
            <w:webHidden/>
          </w:rPr>
          <w:t>14</w:t>
        </w:r>
        <w:r w:rsidR="00B154D9">
          <w:rPr>
            <w:webHidden/>
          </w:rPr>
          <w:fldChar w:fldCharType="end"/>
        </w:r>
      </w:hyperlink>
    </w:p>
    <w:p w14:paraId="4E5EE819" w14:textId="60171251" w:rsidR="00B154D9" w:rsidRDefault="0043016C">
      <w:pPr>
        <w:pStyle w:val="TOC3"/>
        <w:rPr>
          <w:rFonts w:asciiTheme="minorHAnsi" w:eastAsiaTheme="minorEastAsia" w:hAnsiTheme="minorHAnsi"/>
        </w:rPr>
      </w:pPr>
      <w:hyperlink w:anchor="_Toc167191368" w:history="1">
        <w:r w:rsidR="00B154D9" w:rsidRPr="00AB0730">
          <w:rPr>
            <w:rStyle w:val="Hyperlink"/>
          </w:rPr>
          <w:t>Grounds Safety and Maintenance</w:t>
        </w:r>
        <w:r w:rsidR="00B154D9">
          <w:rPr>
            <w:webHidden/>
          </w:rPr>
          <w:tab/>
        </w:r>
        <w:r w:rsidR="00B154D9">
          <w:rPr>
            <w:webHidden/>
          </w:rPr>
          <w:fldChar w:fldCharType="begin"/>
        </w:r>
        <w:r w:rsidR="00B154D9">
          <w:rPr>
            <w:webHidden/>
          </w:rPr>
          <w:instrText xml:space="preserve"> PAGEREF _Toc167191368 \h </w:instrText>
        </w:r>
        <w:r w:rsidR="00B154D9">
          <w:rPr>
            <w:webHidden/>
          </w:rPr>
        </w:r>
        <w:r w:rsidR="00B154D9">
          <w:rPr>
            <w:webHidden/>
          </w:rPr>
          <w:fldChar w:fldCharType="separate"/>
        </w:r>
        <w:r w:rsidR="00D514B4">
          <w:rPr>
            <w:webHidden/>
          </w:rPr>
          <w:t>15</w:t>
        </w:r>
        <w:r w:rsidR="00B154D9">
          <w:rPr>
            <w:webHidden/>
          </w:rPr>
          <w:fldChar w:fldCharType="end"/>
        </w:r>
      </w:hyperlink>
    </w:p>
    <w:p w14:paraId="29FAEA70" w14:textId="4E705D4D" w:rsidR="00B154D9" w:rsidRDefault="0043016C">
      <w:pPr>
        <w:pStyle w:val="TOC3"/>
        <w:rPr>
          <w:rFonts w:asciiTheme="minorHAnsi" w:eastAsiaTheme="minorEastAsia" w:hAnsiTheme="minorHAnsi"/>
        </w:rPr>
      </w:pPr>
      <w:hyperlink w:anchor="_Toc167191369" w:history="1">
        <w:r w:rsidR="00B154D9" w:rsidRPr="00AB0730">
          <w:rPr>
            <w:rStyle w:val="Hyperlink"/>
          </w:rPr>
          <w:t>Hazardous Substances and COSHH</w:t>
        </w:r>
        <w:r w:rsidR="00B154D9">
          <w:rPr>
            <w:webHidden/>
          </w:rPr>
          <w:tab/>
        </w:r>
        <w:r w:rsidR="00B154D9">
          <w:rPr>
            <w:webHidden/>
          </w:rPr>
          <w:fldChar w:fldCharType="begin"/>
        </w:r>
        <w:r w:rsidR="00B154D9">
          <w:rPr>
            <w:webHidden/>
          </w:rPr>
          <w:instrText xml:space="preserve"> PAGEREF _Toc167191369 \h </w:instrText>
        </w:r>
        <w:r w:rsidR="00B154D9">
          <w:rPr>
            <w:webHidden/>
          </w:rPr>
        </w:r>
        <w:r w:rsidR="00B154D9">
          <w:rPr>
            <w:webHidden/>
          </w:rPr>
          <w:fldChar w:fldCharType="separate"/>
        </w:r>
        <w:r w:rsidR="00D514B4">
          <w:rPr>
            <w:webHidden/>
          </w:rPr>
          <w:t>15</w:t>
        </w:r>
        <w:r w:rsidR="00B154D9">
          <w:rPr>
            <w:webHidden/>
          </w:rPr>
          <w:fldChar w:fldCharType="end"/>
        </w:r>
      </w:hyperlink>
      <w:r w:rsidR="00D514B4">
        <w:t>-16</w:t>
      </w:r>
    </w:p>
    <w:p w14:paraId="1A009EFC" w14:textId="04C1AA25" w:rsidR="00B154D9" w:rsidRDefault="0043016C">
      <w:pPr>
        <w:pStyle w:val="TOC3"/>
        <w:rPr>
          <w:rFonts w:asciiTheme="minorHAnsi" w:eastAsiaTheme="minorEastAsia" w:hAnsiTheme="minorHAnsi"/>
        </w:rPr>
      </w:pPr>
      <w:hyperlink w:anchor="_Toc167191370" w:history="1">
        <w:r w:rsidR="00B154D9" w:rsidRPr="00AB0730">
          <w:rPr>
            <w:rStyle w:val="Hyperlink"/>
          </w:rPr>
          <w:t>Housekeeping</w:t>
        </w:r>
        <w:r w:rsidR="00B154D9">
          <w:rPr>
            <w:webHidden/>
          </w:rPr>
          <w:tab/>
        </w:r>
        <w:r w:rsidR="00B154D9">
          <w:rPr>
            <w:webHidden/>
          </w:rPr>
          <w:fldChar w:fldCharType="begin"/>
        </w:r>
        <w:r w:rsidR="00B154D9">
          <w:rPr>
            <w:webHidden/>
          </w:rPr>
          <w:instrText xml:space="preserve"> PAGEREF _Toc167191370 \h </w:instrText>
        </w:r>
        <w:r w:rsidR="00B154D9">
          <w:rPr>
            <w:webHidden/>
          </w:rPr>
        </w:r>
        <w:r w:rsidR="00B154D9">
          <w:rPr>
            <w:webHidden/>
          </w:rPr>
          <w:fldChar w:fldCharType="separate"/>
        </w:r>
        <w:r w:rsidR="00D514B4">
          <w:rPr>
            <w:webHidden/>
          </w:rPr>
          <w:t>16</w:t>
        </w:r>
        <w:r w:rsidR="00B154D9">
          <w:rPr>
            <w:webHidden/>
          </w:rPr>
          <w:fldChar w:fldCharType="end"/>
        </w:r>
      </w:hyperlink>
    </w:p>
    <w:p w14:paraId="24DFEA49" w14:textId="32C8C6B7" w:rsidR="00B154D9" w:rsidRDefault="0043016C">
      <w:pPr>
        <w:pStyle w:val="TOC3"/>
        <w:rPr>
          <w:rFonts w:asciiTheme="minorHAnsi" w:eastAsiaTheme="minorEastAsia" w:hAnsiTheme="minorHAnsi"/>
        </w:rPr>
      </w:pPr>
      <w:hyperlink w:anchor="_Toc167191371" w:history="1">
        <w:r w:rsidR="00B154D9" w:rsidRPr="00AB0730">
          <w:rPr>
            <w:rStyle w:val="Hyperlink"/>
          </w:rPr>
          <w:t>Jewellery</w:t>
        </w:r>
        <w:r w:rsidR="00B154D9">
          <w:rPr>
            <w:webHidden/>
          </w:rPr>
          <w:tab/>
        </w:r>
        <w:r w:rsidR="00B154D9">
          <w:rPr>
            <w:webHidden/>
          </w:rPr>
          <w:fldChar w:fldCharType="begin"/>
        </w:r>
        <w:r w:rsidR="00B154D9">
          <w:rPr>
            <w:webHidden/>
          </w:rPr>
          <w:instrText xml:space="preserve"> PAGEREF _Toc167191371 \h </w:instrText>
        </w:r>
        <w:r w:rsidR="00B154D9">
          <w:rPr>
            <w:webHidden/>
          </w:rPr>
        </w:r>
        <w:r w:rsidR="00B154D9">
          <w:rPr>
            <w:webHidden/>
          </w:rPr>
          <w:fldChar w:fldCharType="separate"/>
        </w:r>
        <w:r w:rsidR="00D514B4">
          <w:rPr>
            <w:webHidden/>
          </w:rPr>
          <w:t>16</w:t>
        </w:r>
        <w:r w:rsidR="00B154D9">
          <w:rPr>
            <w:webHidden/>
          </w:rPr>
          <w:fldChar w:fldCharType="end"/>
        </w:r>
      </w:hyperlink>
    </w:p>
    <w:p w14:paraId="3D2BC9F6" w14:textId="35A002EA" w:rsidR="00B154D9" w:rsidRDefault="0043016C">
      <w:pPr>
        <w:pStyle w:val="TOC3"/>
        <w:rPr>
          <w:rFonts w:asciiTheme="minorHAnsi" w:eastAsiaTheme="minorEastAsia" w:hAnsiTheme="minorHAnsi"/>
        </w:rPr>
      </w:pPr>
      <w:hyperlink w:anchor="_Toc167191372" w:history="1">
        <w:r w:rsidR="00B154D9" w:rsidRPr="00AB0730">
          <w:rPr>
            <w:rStyle w:val="Hyperlink"/>
          </w:rPr>
          <w:t>Lettings</w:t>
        </w:r>
        <w:r w:rsidR="00B154D9">
          <w:rPr>
            <w:webHidden/>
          </w:rPr>
          <w:tab/>
        </w:r>
        <w:r w:rsidR="00B154D9">
          <w:rPr>
            <w:webHidden/>
          </w:rPr>
          <w:fldChar w:fldCharType="begin"/>
        </w:r>
        <w:r w:rsidR="00B154D9">
          <w:rPr>
            <w:webHidden/>
          </w:rPr>
          <w:instrText xml:space="preserve"> PAGEREF _Toc167191372 \h </w:instrText>
        </w:r>
        <w:r w:rsidR="00B154D9">
          <w:rPr>
            <w:webHidden/>
          </w:rPr>
        </w:r>
        <w:r w:rsidR="00B154D9">
          <w:rPr>
            <w:webHidden/>
          </w:rPr>
          <w:fldChar w:fldCharType="separate"/>
        </w:r>
        <w:r w:rsidR="00D514B4">
          <w:rPr>
            <w:webHidden/>
          </w:rPr>
          <w:t>16</w:t>
        </w:r>
        <w:r w:rsidR="00B154D9">
          <w:rPr>
            <w:webHidden/>
          </w:rPr>
          <w:fldChar w:fldCharType="end"/>
        </w:r>
      </w:hyperlink>
      <w:r w:rsidR="00D514B4">
        <w:t>-17</w:t>
      </w:r>
    </w:p>
    <w:p w14:paraId="53EFBB3B" w14:textId="7C6916E0" w:rsidR="00B154D9" w:rsidRDefault="0043016C">
      <w:pPr>
        <w:pStyle w:val="TOC3"/>
        <w:rPr>
          <w:rFonts w:asciiTheme="minorHAnsi" w:eastAsiaTheme="minorEastAsia" w:hAnsiTheme="minorHAnsi"/>
        </w:rPr>
      </w:pPr>
      <w:hyperlink w:anchor="_Toc167191373" w:history="1">
        <w:r w:rsidR="00B154D9" w:rsidRPr="00AB0730">
          <w:rPr>
            <w:rStyle w:val="Hyperlink"/>
          </w:rPr>
          <w:t>Lone Working</w:t>
        </w:r>
        <w:r w:rsidR="00B154D9">
          <w:rPr>
            <w:webHidden/>
          </w:rPr>
          <w:tab/>
        </w:r>
        <w:r w:rsidR="00B154D9">
          <w:rPr>
            <w:webHidden/>
          </w:rPr>
          <w:fldChar w:fldCharType="begin"/>
        </w:r>
        <w:r w:rsidR="00B154D9">
          <w:rPr>
            <w:webHidden/>
          </w:rPr>
          <w:instrText xml:space="preserve"> PAGEREF _Toc167191373 \h </w:instrText>
        </w:r>
        <w:r w:rsidR="00B154D9">
          <w:rPr>
            <w:webHidden/>
          </w:rPr>
        </w:r>
        <w:r w:rsidR="00B154D9">
          <w:rPr>
            <w:webHidden/>
          </w:rPr>
          <w:fldChar w:fldCharType="separate"/>
        </w:r>
        <w:r w:rsidR="00D514B4">
          <w:rPr>
            <w:webHidden/>
          </w:rPr>
          <w:t>17</w:t>
        </w:r>
        <w:r w:rsidR="00B154D9">
          <w:rPr>
            <w:webHidden/>
          </w:rPr>
          <w:fldChar w:fldCharType="end"/>
        </w:r>
      </w:hyperlink>
    </w:p>
    <w:p w14:paraId="2EEEB09C" w14:textId="12AFEE61" w:rsidR="00B154D9" w:rsidRDefault="0043016C">
      <w:pPr>
        <w:pStyle w:val="TOC3"/>
        <w:rPr>
          <w:rFonts w:asciiTheme="minorHAnsi" w:eastAsiaTheme="minorEastAsia" w:hAnsiTheme="minorHAnsi"/>
        </w:rPr>
      </w:pPr>
      <w:hyperlink w:anchor="_Toc167191374" w:history="1">
        <w:r w:rsidR="00B154D9" w:rsidRPr="00AB0730">
          <w:rPr>
            <w:rStyle w:val="Hyperlink"/>
          </w:rPr>
          <w:t>Medicines / Supporting Pupils with Medical Needs</w:t>
        </w:r>
        <w:r w:rsidR="00B154D9">
          <w:rPr>
            <w:webHidden/>
          </w:rPr>
          <w:tab/>
        </w:r>
        <w:r w:rsidR="00B154D9">
          <w:rPr>
            <w:webHidden/>
          </w:rPr>
          <w:fldChar w:fldCharType="begin"/>
        </w:r>
        <w:r w:rsidR="00B154D9">
          <w:rPr>
            <w:webHidden/>
          </w:rPr>
          <w:instrText xml:space="preserve"> PAGEREF _Toc167191374 \h </w:instrText>
        </w:r>
        <w:r w:rsidR="00B154D9">
          <w:rPr>
            <w:webHidden/>
          </w:rPr>
        </w:r>
        <w:r w:rsidR="00B154D9">
          <w:rPr>
            <w:webHidden/>
          </w:rPr>
          <w:fldChar w:fldCharType="separate"/>
        </w:r>
        <w:r w:rsidR="00D514B4">
          <w:rPr>
            <w:webHidden/>
          </w:rPr>
          <w:t>17</w:t>
        </w:r>
        <w:r w:rsidR="00B154D9">
          <w:rPr>
            <w:webHidden/>
          </w:rPr>
          <w:fldChar w:fldCharType="end"/>
        </w:r>
      </w:hyperlink>
    </w:p>
    <w:p w14:paraId="15FA12E9" w14:textId="1E4319DF" w:rsidR="00B154D9" w:rsidRDefault="0043016C">
      <w:pPr>
        <w:pStyle w:val="TOC3"/>
        <w:rPr>
          <w:rFonts w:asciiTheme="minorHAnsi" w:eastAsiaTheme="minorEastAsia" w:hAnsiTheme="minorHAnsi"/>
        </w:rPr>
      </w:pPr>
      <w:hyperlink w:anchor="_Toc167191375" w:history="1">
        <w:r w:rsidR="00B154D9" w:rsidRPr="00AB0730">
          <w:rPr>
            <w:rStyle w:val="Hyperlink"/>
          </w:rPr>
          <w:t>Mental Health</w:t>
        </w:r>
        <w:r w:rsidR="00B154D9">
          <w:rPr>
            <w:webHidden/>
          </w:rPr>
          <w:tab/>
        </w:r>
        <w:r w:rsidR="00B154D9">
          <w:rPr>
            <w:webHidden/>
          </w:rPr>
          <w:fldChar w:fldCharType="begin"/>
        </w:r>
        <w:r w:rsidR="00B154D9">
          <w:rPr>
            <w:webHidden/>
          </w:rPr>
          <w:instrText xml:space="preserve"> PAGEREF _Toc167191375 \h </w:instrText>
        </w:r>
        <w:r w:rsidR="00B154D9">
          <w:rPr>
            <w:webHidden/>
          </w:rPr>
        </w:r>
        <w:r w:rsidR="00B154D9">
          <w:rPr>
            <w:webHidden/>
          </w:rPr>
          <w:fldChar w:fldCharType="separate"/>
        </w:r>
        <w:r w:rsidR="00D514B4">
          <w:rPr>
            <w:webHidden/>
          </w:rPr>
          <w:t>17</w:t>
        </w:r>
        <w:r w:rsidR="00B154D9">
          <w:rPr>
            <w:webHidden/>
          </w:rPr>
          <w:fldChar w:fldCharType="end"/>
        </w:r>
      </w:hyperlink>
    </w:p>
    <w:p w14:paraId="35B43E00" w14:textId="040834E3" w:rsidR="00B154D9" w:rsidRDefault="0043016C">
      <w:pPr>
        <w:pStyle w:val="TOC3"/>
        <w:rPr>
          <w:rFonts w:asciiTheme="minorHAnsi" w:eastAsiaTheme="minorEastAsia" w:hAnsiTheme="minorHAnsi"/>
        </w:rPr>
      </w:pPr>
      <w:hyperlink w:anchor="_Toc167191376" w:history="1">
        <w:r w:rsidR="00B154D9" w:rsidRPr="00AB0730">
          <w:rPr>
            <w:rStyle w:val="Hyperlink"/>
          </w:rPr>
          <w:t>Moving and Handling / Manual Handling</w:t>
        </w:r>
        <w:r w:rsidR="00B154D9">
          <w:rPr>
            <w:webHidden/>
          </w:rPr>
          <w:tab/>
        </w:r>
        <w:r w:rsidR="00B154D9">
          <w:rPr>
            <w:webHidden/>
          </w:rPr>
          <w:fldChar w:fldCharType="begin"/>
        </w:r>
        <w:r w:rsidR="00B154D9">
          <w:rPr>
            <w:webHidden/>
          </w:rPr>
          <w:instrText xml:space="preserve"> PAGEREF _Toc167191376 \h </w:instrText>
        </w:r>
        <w:r w:rsidR="00B154D9">
          <w:rPr>
            <w:webHidden/>
          </w:rPr>
        </w:r>
        <w:r w:rsidR="00B154D9">
          <w:rPr>
            <w:webHidden/>
          </w:rPr>
          <w:fldChar w:fldCharType="separate"/>
        </w:r>
        <w:r w:rsidR="00D514B4">
          <w:rPr>
            <w:webHidden/>
          </w:rPr>
          <w:t>17</w:t>
        </w:r>
        <w:r w:rsidR="00B154D9">
          <w:rPr>
            <w:webHidden/>
          </w:rPr>
          <w:fldChar w:fldCharType="end"/>
        </w:r>
      </w:hyperlink>
      <w:r w:rsidR="00D514B4">
        <w:t>-18</w:t>
      </w:r>
    </w:p>
    <w:p w14:paraId="5EBB592B" w14:textId="1BD0FAAD" w:rsidR="00B154D9" w:rsidRDefault="0043016C">
      <w:pPr>
        <w:pStyle w:val="TOC3"/>
        <w:rPr>
          <w:rFonts w:asciiTheme="minorHAnsi" w:eastAsiaTheme="minorEastAsia" w:hAnsiTheme="minorHAnsi"/>
        </w:rPr>
      </w:pPr>
      <w:hyperlink w:anchor="_Toc167191377" w:history="1">
        <w:r w:rsidR="00B154D9" w:rsidRPr="00AB0730">
          <w:rPr>
            <w:rStyle w:val="Hyperlink"/>
          </w:rPr>
          <w:t>Noise</w:t>
        </w:r>
        <w:r w:rsidR="00B154D9">
          <w:rPr>
            <w:webHidden/>
          </w:rPr>
          <w:tab/>
        </w:r>
        <w:r w:rsidR="00B154D9">
          <w:rPr>
            <w:webHidden/>
          </w:rPr>
          <w:fldChar w:fldCharType="begin"/>
        </w:r>
        <w:r w:rsidR="00B154D9">
          <w:rPr>
            <w:webHidden/>
          </w:rPr>
          <w:instrText xml:space="preserve"> PAGEREF _Toc167191377 \h </w:instrText>
        </w:r>
        <w:r w:rsidR="00B154D9">
          <w:rPr>
            <w:webHidden/>
          </w:rPr>
        </w:r>
        <w:r w:rsidR="00B154D9">
          <w:rPr>
            <w:webHidden/>
          </w:rPr>
          <w:fldChar w:fldCharType="separate"/>
        </w:r>
        <w:r w:rsidR="00D514B4">
          <w:rPr>
            <w:webHidden/>
          </w:rPr>
          <w:t>18</w:t>
        </w:r>
        <w:r w:rsidR="00B154D9">
          <w:rPr>
            <w:webHidden/>
          </w:rPr>
          <w:fldChar w:fldCharType="end"/>
        </w:r>
      </w:hyperlink>
    </w:p>
    <w:p w14:paraId="5458B849" w14:textId="5C5C0B3C" w:rsidR="00B154D9" w:rsidRDefault="0043016C">
      <w:pPr>
        <w:pStyle w:val="TOC3"/>
        <w:rPr>
          <w:rFonts w:asciiTheme="minorHAnsi" w:eastAsiaTheme="minorEastAsia" w:hAnsiTheme="minorHAnsi"/>
        </w:rPr>
      </w:pPr>
      <w:hyperlink w:anchor="_Toc167191378" w:history="1">
        <w:r w:rsidR="00B154D9" w:rsidRPr="00AB0730">
          <w:rPr>
            <w:rStyle w:val="Hyperlink"/>
          </w:rPr>
          <w:t>Occupational Health, including Work-Related Stress</w:t>
        </w:r>
        <w:r w:rsidR="00B154D9">
          <w:rPr>
            <w:webHidden/>
          </w:rPr>
          <w:tab/>
        </w:r>
        <w:r w:rsidR="00B154D9">
          <w:rPr>
            <w:webHidden/>
          </w:rPr>
          <w:fldChar w:fldCharType="begin"/>
        </w:r>
        <w:r w:rsidR="00B154D9">
          <w:rPr>
            <w:webHidden/>
          </w:rPr>
          <w:instrText xml:space="preserve"> PAGEREF _Toc167191378 \h </w:instrText>
        </w:r>
        <w:r w:rsidR="00B154D9">
          <w:rPr>
            <w:webHidden/>
          </w:rPr>
        </w:r>
        <w:r w:rsidR="00B154D9">
          <w:rPr>
            <w:webHidden/>
          </w:rPr>
          <w:fldChar w:fldCharType="separate"/>
        </w:r>
        <w:r w:rsidR="00D514B4">
          <w:rPr>
            <w:webHidden/>
          </w:rPr>
          <w:t>18</w:t>
        </w:r>
        <w:r w:rsidR="00B154D9">
          <w:rPr>
            <w:webHidden/>
          </w:rPr>
          <w:fldChar w:fldCharType="end"/>
        </w:r>
      </w:hyperlink>
    </w:p>
    <w:p w14:paraId="6AA2B769" w14:textId="6A60B7CD" w:rsidR="00B154D9" w:rsidRDefault="0043016C">
      <w:pPr>
        <w:pStyle w:val="TOC3"/>
        <w:rPr>
          <w:rFonts w:asciiTheme="minorHAnsi" w:eastAsiaTheme="minorEastAsia" w:hAnsiTheme="minorHAnsi"/>
        </w:rPr>
      </w:pPr>
      <w:hyperlink w:anchor="_Toc167191379" w:history="1">
        <w:r w:rsidR="00B154D9" w:rsidRPr="00AB0730">
          <w:rPr>
            <w:rStyle w:val="Hyperlink"/>
          </w:rPr>
          <w:t>Off-Site Visits</w:t>
        </w:r>
        <w:r w:rsidR="00B154D9">
          <w:rPr>
            <w:webHidden/>
          </w:rPr>
          <w:tab/>
        </w:r>
        <w:r w:rsidR="00B154D9">
          <w:rPr>
            <w:webHidden/>
          </w:rPr>
          <w:fldChar w:fldCharType="begin"/>
        </w:r>
        <w:r w:rsidR="00B154D9">
          <w:rPr>
            <w:webHidden/>
          </w:rPr>
          <w:instrText xml:space="preserve"> PAGEREF _Toc167191379 \h </w:instrText>
        </w:r>
        <w:r w:rsidR="00B154D9">
          <w:rPr>
            <w:webHidden/>
          </w:rPr>
        </w:r>
        <w:r w:rsidR="00B154D9">
          <w:rPr>
            <w:webHidden/>
          </w:rPr>
          <w:fldChar w:fldCharType="separate"/>
        </w:r>
        <w:r w:rsidR="00D514B4">
          <w:rPr>
            <w:webHidden/>
          </w:rPr>
          <w:t>18</w:t>
        </w:r>
        <w:r w:rsidR="00B154D9">
          <w:rPr>
            <w:webHidden/>
          </w:rPr>
          <w:fldChar w:fldCharType="end"/>
        </w:r>
      </w:hyperlink>
    </w:p>
    <w:p w14:paraId="7F6330C0" w14:textId="12779C45" w:rsidR="00B154D9" w:rsidRDefault="0043016C">
      <w:pPr>
        <w:pStyle w:val="TOC3"/>
        <w:rPr>
          <w:rFonts w:asciiTheme="minorHAnsi" w:eastAsiaTheme="minorEastAsia" w:hAnsiTheme="minorHAnsi"/>
        </w:rPr>
      </w:pPr>
      <w:hyperlink w:anchor="_Toc167191380" w:history="1">
        <w:r w:rsidR="00B154D9" w:rsidRPr="00AB0730">
          <w:rPr>
            <w:rStyle w:val="Hyperlink"/>
          </w:rPr>
          <w:t>Plants and Vegetables</w:t>
        </w:r>
        <w:r w:rsidR="00B154D9">
          <w:rPr>
            <w:webHidden/>
          </w:rPr>
          <w:tab/>
        </w:r>
        <w:r w:rsidR="00B154D9">
          <w:rPr>
            <w:webHidden/>
          </w:rPr>
          <w:fldChar w:fldCharType="begin"/>
        </w:r>
        <w:r w:rsidR="00B154D9">
          <w:rPr>
            <w:webHidden/>
          </w:rPr>
          <w:instrText xml:space="preserve"> PAGEREF _Toc167191380 \h </w:instrText>
        </w:r>
        <w:r w:rsidR="00B154D9">
          <w:rPr>
            <w:webHidden/>
          </w:rPr>
        </w:r>
        <w:r w:rsidR="00B154D9">
          <w:rPr>
            <w:webHidden/>
          </w:rPr>
          <w:fldChar w:fldCharType="separate"/>
        </w:r>
        <w:r w:rsidR="00D514B4">
          <w:rPr>
            <w:webHidden/>
          </w:rPr>
          <w:t>19</w:t>
        </w:r>
        <w:r w:rsidR="00B154D9">
          <w:rPr>
            <w:webHidden/>
          </w:rPr>
          <w:fldChar w:fldCharType="end"/>
        </w:r>
      </w:hyperlink>
    </w:p>
    <w:p w14:paraId="1B522E63" w14:textId="12E62395" w:rsidR="00B154D9" w:rsidRDefault="0043016C">
      <w:pPr>
        <w:pStyle w:val="TOC3"/>
        <w:rPr>
          <w:rFonts w:asciiTheme="minorHAnsi" w:eastAsiaTheme="minorEastAsia" w:hAnsiTheme="minorHAnsi"/>
        </w:rPr>
      </w:pPr>
      <w:hyperlink w:anchor="_Toc167191381" w:history="1">
        <w:r w:rsidR="00B154D9" w:rsidRPr="00AB0730">
          <w:rPr>
            <w:rStyle w:val="Hyperlink"/>
          </w:rPr>
          <w:t>Security</w:t>
        </w:r>
        <w:r w:rsidR="00B154D9">
          <w:rPr>
            <w:webHidden/>
          </w:rPr>
          <w:tab/>
        </w:r>
        <w:r w:rsidR="00B154D9">
          <w:rPr>
            <w:webHidden/>
          </w:rPr>
          <w:fldChar w:fldCharType="begin"/>
        </w:r>
        <w:r w:rsidR="00B154D9">
          <w:rPr>
            <w:webHidden/>
          </w:rPr>
          <w:instrText xml:space="preserve"> PAGEREF _Toc167191381 \h </w:instrText>
        </w:r>
        <w:r w:rsidR="00B154D9">
          <w:rPr>
            <w:webHidden/>
          </w:rPr>
        </w:r>
        <w:r w:rsidR="00B154D9">
          <w:rPr>
            <w:webHidden/>
          </w:rPr>
          <w:fldChar w:fldCharType="separate"/>
        </w:r>
        <w:r w:rsidR="00D514B4">
          <w:rPr>
            <w:webHidden/>
          </w:rPr>
          <w:t>19</w:t>
        </w:r>
        <w:r w:rsidR="00B154D9">
          <w:rPr>
            <w:webHidden/>
          </w:rPr>
          <w:fldChar w:fldCharType="end"/>
        </w:r>
      </w:hyperlink>
    </w:p>
    <w:p w14:paraId="3ACA5086" w14:textId="2E9DCAD2" w:rsidR="00B154D9" w:rsidRDefault="0043016C">
      <w:pPr>
        <w:pStyle w:val="TOC3"/>
        <w:rPr>
          <w:rFonts w:asciiTheme="minorHAnsi" w:eastAsiaTheme="minorEastAsia" w:hAnsiTheme="minorHAnsi"/>
        </w:rPr>
      </w:pPr>
      <w:hyperlink w:anchor="_Toc167191382" w:history="1">
        <w:r w:rsidR="00B154D9" w:rsidRPr="00AB0730">
          <w:rPr>
            <w:rStyle w:val="Hyperlink"/>
          </w:rPr>
          <w:t>Severe / Adverse Weather</w:t>
        </w:r>
        <w:r w:rsidR="00B154D9">
          <w:rPr>
            <w:webHidden/>
          </w:rPr>
          <w:tab/>
        </w:r>
        <w:r w:rsidR="00B154D9">
          <w:rPr>
            <w:webHidden/>
          </w:rPr>
          <w:fldChar w:fldCharType="begin"/>
        </w:r>
        <w:r w:rsidR="00B154D9">
          <w:rPr>
            <w:webHidden/>
          </w:rPr>
          <w:instrText xml:space="preserve"> PAGEREF _Toc167191382 \h </w:instrText>
        </w:r>
        <w:r w:rsidR="00B154D9">
          <w:rPr>
            <w:webHidden/>
          </w:rPr>
        </w:r>
        <w:r w:rsidR="00B154D9">
          <w:rPr>
            <w:webHidden/>
          </w:rPr>
          <w:fldChar w:fldCharType="separate"/>
        </w:r>
        <w:r w:rsidR="00D514B4">
          <w:rPr>
            <w:webHidden/>
          </w:rPr>
          <w:t>19</w:t>
        </w:r>
        <w:r w:rsidR="00B154D9">
          <w:rPr>
            <w:webHidden/>
          </w:rPr>
          <w:fldChar w:fldCharType="end"/>
        </w:r>
      </w:hyperlink>
      <w:r w:rsidR="00D514B4">
        <w:t>-20</w:t>
      </w:r>
    </w:p>
    <w:p w14:paraId="7E80063C" w14:textId="618B4D6E" w:rsidR="00B154D9" w:rsidRDefault="0043016C">
      <w:pPr>
        <w:pStyle w:val="TOC3"/>
        <w:rPr>
          <w:rFonts w:asciiTheme="minorHAnsi" w:eastAsiaTheme="minorEastAsia" w:hAnsiTheme="minorHAnsi"/>
        </w:rPr>
      </w:pPr>
      <w:hyperlink w:anchor="_Toc167191383" w:history="1">
        <w:r w:rsidR="00B154D9" w:rsidRPr="00AB0730">
          <w:rPr>
            <w:rStyle w:val="Hyperlink"/>
          </w:rPr>
          <w:t>Shared Site Users</w:t>
        </w:r>
        <w:r w:rsidR="00B154D9">
          <w:rPr>
            <w:webHidden/>
          </w:rPr>
          <w:tab/>
        </w:r>
        <w:r w:rsidR="00B154D9">
          <w:rPr>
            <w:webHidden/>
          </w:rPr>
          <w:fldChar w:fldCharType="begin"/>
        </w:r>
        <w:r w:rsidR="00B154D9">
          <w:rPr>
            <w:webHidden/>
          </w:rPr>
          <w:instrText xml:space="preserve"> PAGEREF _Toc167191383 \h </w:instrText>
        </w:r>
        <w:r w:rsidR="00B154D9">
          <w:rPr>
            <w:webHidden/>
          </w:rPr>
        </w:r>
        <w:r w:rsidR="00B154D9">
          <w:rPr>
            <w:webHidden/>
          </w:rPr>
          <w:fldChar w:fldCharType="separate"/>
        </w:r>
        <w:r w:rsidR="00D514B4">
          <w:rPr>
            <w:webHidden/>
          </w:rPr>
          <w:t>20</w:t>
        </w:r>
        <w:r w:rsidR="00B154D9">
          <w:rPr>
            <w:webHidden/>
          </w:rPr>
          <w:fldChar w:fldCharType="end"/>
        </w:r>
      </w:hyperlink>
      <w:r w:rsidR="00D514B4">
        <w:t>-21</w:t>
      </w:r>
    </w:p>
    <w:p w14:paraId="107C18AC" w14:textId="15877CC9" w:rsidR="00B154D9" w:rsidRDefault="0043016C">
      <w:pPr>
        <w:pStyle w:val="TOC2"/>
        <w:tabs>
          <w:tab w:val="left" w:pos="454"/>
          <w:tab w:val="right" w:leader="dot" w:pos="9628"/>
        </w:tabs>
        <w:rPr>
          <w:rFonts w:asciiTheme="minorHAnsi" w:eastAsiaTheme="minorEastAsia" w:hAnsiTheme="minorHAnsi"/>
          <w:b w:val="0"/>
          <w:noProof/>
        </w:rPr>
      </w:pPr>
      <w:hyperlink w:anchor="_Toc167191384"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Sharps</w:t>
        </w:r>
        <w:r w:rsidR="00B154D9">
          <w:rPr>
            <w:noProof/>
            <w:webHidden/>
          </w:rPr>
          <w:tab/>
        </w:r>
        <w:r w:rsidR="00B154D9">
          <w:rPr>
            <w:noProof/>
            <w:webHidden/>
          </w:rPr>
          <w:fldChar w:fldCharType="begin"/>
        </w:r>
        <w:r w:rsidR="00B154D9">
          <w:rPr>
            <w:noProof/>
            <w:webHidden/>
          </w:rPr>
          <w:instrText xml:space="preserve"> PAGEREF _Toc167191384 \h </w:instrText>
        </w:r>
        <w:r w:rsidR="00B154D9">
          <w:rPr>
            <w:noProof/>
            <w:webHidden/>
          </w:rPr>
        </w:r>
        <w:r w:rsidR="00B154D9">
          <w:rPr>
            <w:noProof/>
            <w:webHidden/>
          </w:rPr>
          <w:fldChar w:fldCharType="separate"/>
        </w:r>
        <w:r w:rsidR="00D514B4">
          <w:rPr>
            <w:noProof/>
            <w:webHidden/>
          </w:rPr>
          <w:t>21</w:t>
        </w:r>
        <w:r w:rsidR="00B154D9">
          <w:rPr>
            <w:noProof/>
            <w:webHidden/>
          </w:rPr>
          <w:fldChar w:fldCharType="end"/>
        </w:r>
      </w:hyperlink>
      <w:r w:rsidR="00D514B4">
        <w:rPr>
          <w:noProof/>
        </w:rPr>
        <w:t>-22</w:t>
      </w:r>
    </w:p>
    <w:p w14:paraId="03CB2F1E" w14:textId="28002912" w:rsidR="00B154D9" w:rsidRDefault="0043016C">
      <w:pPr>
        <w:pStyle w:val="TOC3"/>
        <w:rPr>
          <w:rFonts w:asciiTheme="minorHAnsi" w:eastAsiaTheme="minorEastAsia" w:hAnsiTheme="minorHAnsi"/>
        </w:rPr>
      </w:pPr>
      <w:hyperlink w:anchor="_Toc167191385" w:history="1">
        <w:r w:rsidR="00B154D9" w:rsidRPr="00AB0730">
          <w:rPr>
            <w:rStyle w:val="Hyperlink"/>
          </w:rPr>
          <w:t>Smoking</w:t>
        </w:r>
        <w:r w:rsidR="00B154D9">
          <w:rPr>
            <w:webHidden/>
          </w:rPr>
          <w:tab/>
        </w:r>
        <w:r w:rsidR="00B154D9">
          <w:rPr>
            <w:webHidden/>
          </w:rPr>
          <w:fldChar w:fldCharType="begin"/>
        </w:r>
        <w:r w:rsidR="00B154D9">
          <w:rPr>
            <w:webHidden/>
          </w:rPr>
          <w:instrText xml:space="preserve"> PAGEREF _Toc167191385 \h </w:instrText>
        </w:r>
        <w:r w:rsidR="00B154D9">
          <w:rPr>
            <w:webHidden/>
          </w:rPr>
        </w:r>
        <w:r w:rsidR="00B154D9">
          <w:rPr>
            <w:webHidden/>
          </w:rPr>
          <w:fldChar w:fldCharType="separate"/>
        </w:r>
        <w:r w:rsidR="00D514B4">
          <w:rPr>
            <w:webHidden/>
          </w:rPr>
          <w:t>22</w:t>
        </w:r>
        <w:r w:rsidR="00B154D9">
          <w:rPr>
            <w:webHidden/>
          </w:rPr>
          <w:fldChar w:fldCharType="end"/>
        </w:r>
      </w:hyperlink>
      <w:r w:rsidR="00D514B4">
        <w:t>-23</w:t>
      </w:r>
    </w:p>
    <w:p w14:paraId="24DB40F5" w14:textId="5F33E277" w:rsidR="00B154D9" w:rsidRDefault="0043016C">
      <w:pPr>
        <w:pStyle w:val="TOC3"/>
        <w:rPr>
          <w:rFonts w:asciiTheme="minorHAnsi" w:eastAsiaTheme="minorEastAsia" w:hAnsiTheme="minorHAnsi"/>
        </w:rPr>
      </w:pPr>
      <w:hyperlink w:anchor="_Toc167191386" w:history="1">
        <w:r w:rsidR="00B154D9" w:rsidRPr="00AB0730">
          <w:rPr>
            <w:rStyle w:val="Hyperlink"/>
          </w:rPr>
          <w:t>Stress</w:t>
        </w:r>
        <w:r w:rsidR="00B154D9">
          <w:rPr>
            <w:webHidden/>
          </w:rPr>
          <w:tab/>
        </w:r>
        <w:r w:rsidR="00B154D9">
          <w:rPr>
            <w:webHidden/>
          </w:rPr>
          <w:fldChar w:fldCharType="begin"/>
        </w:r>
        <w:r w:rsidR="00B154D9">
          <w:rPr>
            <w:webHidden/>
          </w:rPr>
          <w:instrText xml:space="preserve"> PAGEREF _Toc167191386 \h </w:instrText>
        </w:r>
        <w:r w:rsidR="00B154D9">
          <w:rPr>
            <w:webHidden/>
          </w:rPr>
        </w:r>
        <w:r w:rsidR="00B154D9">
          <w:rPr>
            <w:webHidden/>
          </w:rPr>
          <w:fldChar w:fldCharType="separate"/>
        </w:r>
        <w:r w:rsidR="00D514B4">
          <w:rPr>
            <w:webHidden/>
          </w:rPr>
          <w:t>23</w:t>
        </w:r>
        <w:r w:rsidR="00B154D9">
          <w:rPr>
            <w:webHidden/>
          </w:rPr>
          <w:fldChar w:fldCharType="end"/>
        </w:r>
      </w:hyperlink>
    </w:p>
    <w:p w14:paraId="0A57AD2E" w14:textId="320FC352" w:rsidR="00B154D9" w:rsidRDefault="0043016C">
      <w:pPr>
        <w:pStyle w:val="TOC3"/>
        <w:rPr>
          <w:rFonts w:asciiTheme="minorHAnsi" w:eastAsiaTheme="minorEastAsia" w:hAnsiTheme="minorHAnsi"/>
        </w:rPr>
      </w:pPr>
      <w:hyperlink w:anchor="_Toc167191387" w:history="1">
        <w:r w:rsidR="00B154D9" w:rsidRPr="00AB0730">
          <w:rPr>
            <w:rStyle w:val="Hyperlink"/>
          </w:rPr>
          <w:t>Swimming Pool Operating Procedures</w:t>
        </w:r>
        <w:r w:rsidR="00B154D9">
          <w:rPr>
            <w:webHidden/>
          </w:rPr>
          <w:tab/>
        </w:r>
        <w:r w:rsidR="00B154D9">
          <w:rPr>
            <w:webHidden/>
          </w:rPr>
          <w:fldChar w:fldCharType="begin"/>
        </w:r>
        <w:r w:rsidR="00B154D9">
          <w:rPr>
            <w:webHidden/>
          </w:rPr>
          <w:instrText xml:space="preserve"> PAGEREF _Toc167191387 \h </w:instrText>
        </w:r>
        <w:r w:rsidR="00B154D9">
          <w:rPr>
            <w:webHidden/>
          </w:rPr>
        </w:r>
        <w:r w:rsidR="00B154D9">
          <w:rPr>
            <w:webHidden/>
          </w:rPr>
          <w:fldChar w:fldCharType="separate"/>
        </w:r>
        <w:r w:rsidR="00D514B4">
          <w:rPr>
            <w:webHidden/>
          </w:rPr>
          <w:t>23</w:t>
        </w:r>
        <w:r w:rsidR="00B154D9">
          <w:rPr>
            <w:webHidden/>
          </w:rPr>
          <w:fldChar w:fldCharType="end"/>
        </w:r>
      </w:hyperlink>
    </w:p>
    <w:p w14:paraId="609B7DB3" w14:textId="584E7F54" w:rsidR="00B154D9" w:rsidRDefault="0043016C">
      <w:pPr>
        <w:pStyle w:val="TOC3"/>
        <w:rPr>
          <w:rFonts w:asciiTheme="minorHAnsi" w:eastAsiaTheme="minorEastAsia" w:hAnsiTheme="minorHAnsi"/>
        </w:rPr>
      </w:pPr>
      <w:hyperlink w:anchor="_Toc167191388" w:history="1">
        <w:r w:rsidR="00B154D9" w:rsidRPr="00AB0730">
          <w:rPr>
            <w:rStyle w:val="Hyperlink"/>
          </w:rPr>
          <w:t>Vehicle Management</w:t>
        </w:r>
        <w:r w:rsidR="00B154D9">
          <w:rPr>
            <w:webHidden/>
          </w:rPr>
          <w:tab/>
        </w:r>
        <w:r w:rsidR="00B154D9">
          <w:rPr>
            <w:webHidden/>
          </w:rPr>
          <w:fldChar w:fldCharType="begin"/>
        </w:r>
        <w:r w:rsidR="00B154D9">
          <w:rPr>
            <w:webHidden/>
          </w:rPr>
          <w:instrText xml:space="preserve"> PAGEREF _Toc167191388 \h </w:instrText>
        </w:r>
        <w:r w:rsidR="00B154D9">
          <w:rPr>
            <w:webHidden/>
          </w:rPr>
        </w:r>
        <w:r w:rsidR="00B154D9">
          <w:rPr>
            <w:webHidden/>
          </w:rPr>
          <w:fldChar w:fldCharType="separate"/>
        </w:r>
        <w:r w:rsidR="00D514B4">
          <w:rPr>
            <w:webHidden/>
          </w:rPr>
          <w:t>23</w:t>
        </w:r>
        <w:r w:rsidR="00B154D9">
          <w:rPr>
            <w:webHidden/>
          </w:rPr>
          <w:fldChar w:fldCharType="end"/>
        </w:r>
      </w:hyperlink>
      <w:r w:rsidR="00D514B4">
        <w:t>-24</w:t>
      </w:r>
    </w:p>
    <w:p w14:paraId="48321A83" w14:textId="4C4CE641" w:rsidR="00B154D9" w:rsidRDefault="0043016C">
      <w:pPr>
        <w:pStyle w:val="TOC3"/>
        <w:rPr>
          <w:rFonts w:asciiTheme="minorHAnsi" w:eastAsiaTheme="minorEastAsia" w:hAnsiTheme="minorHAnsi"/>
        </w:rPr>
      </w:pPr>
      <w:hyperlink w:anchor="_Toc167191389" w:history="1">
        <w:r w:rsidR="00B154D9" w:rsidRPr="00AB0730">
          <w:rPr>
            <w:rStyle w:val="Hyperlink"/>
          </w:rPr>
          <w:t>Water Hygiene</w:t>
        </w:r>
        <w:r w:rsidR="00B154D9">
          <w:rPr>
            <w:webHidden/>
          </w:rPr>
          <w:tab/>
        </w:r>
        <w:r w:rsidR="00B154D9">
          <w:rPr>
            <w:webHidden/>
          </w:rPr>
          <w:fldChar w:fldCharType="begin"/>
        </w:r>
        <w:r w:rsidR="00B154D9">
          <w:rPr>
            <w:webHidden/>
          </w:rPr>
          <w:instrText xml:space="preserve"> PAGEREF _Toc167191389 \h </w:instrText>
        </w:r>
        <w:r w:rsidR="00B154D9">
          <w:rPr>
            <w:webHidden/>
          </w:rPr>
        </w:r>
        <w:r w:rsidR="00B154D9">
          <w:rPr>
            <w:webHidden/>
          </w:rPr>
          <w:fldChar w:fldCharType="separate"/>
        </w:r>
        <w:r w:rsidR="00D514B4">
          <w:rPr>
            <w:webHidden/>
          </w:rPr>
          <w:t>24</w:t>
        </w:r>
        <w:r w:rsidR="00B154D9">
          <w:rPr>
            <w:webHidden/>
          </w:rPr>
          <w:fldChar w:fldCharType="end"/>
        </w:r>
      </w:hyperlink>
    </w:p>
    <w:p w14:paraId="452FEF4D" w14:textId="46B6AAC5" w:rsidR="00B154D9" w:rsidRDefault="0043016C">
      <w:pPr>
        <w:pStyle w:val="TOC3"/>
        <w:rPr>
          <w:rFonts w:asciiTheme="minorHAnsi" w:eastAsiaTheme="minorEastAsia" w:hAnsiTheme="minorHAnsi"/>
        </w:rPr>
      </w:pPr>
      <w:hyperlink w:anchor="_Toc167191390" w:history="1">
        <w:r w:rsidR="00B154D9" w:rsidRPr="00AB0730">
          <w:rPr>
            <w:rStyle w:val="Hyperlink"/>
          </w:rPr>
          <w:t>Working at Height</w:t>
        </w:r>
        <w:r w:rsidR="00B154D9">
          <w:rPr>
            <w:webHidden/>
          </w:rPr>
          <w:tab/>
        </w:r>
        <w:r w:rsidR="00B154D9">
          <w:rPr>
            <w:webHidden/>
          </w:rPr>
          <w:fldChar w:fldCharType="begin"/>
        </w:r>
        <w:r w:rsidR="00B154D9">
          <w:rPr>
            <w:webHidden/>
          </w:rPr>
          <w:instrText xml:space="preserve"> PAGEREF _Toc167191390 \h </w:instrText>
        </w:r>
        <w:r w:rsidR="00B154D9">
          <w:rPr>
            <w:webHidden/>
          </w:rPr>
        </w:r>
        <w:r w:rsidR="00B154D9">
          <w:rPr>
            <w:webHidden/>
          </w:rPr>
          <w:fldChar w:fldCharType="separate"/>
        </w:r>
        <w:r w:rsidR="00D514B4">
          <w:rPr>
            <w:webHidden/>
          </w:rPr>
          <w:t>24</w:t>
        </w:r>
        <w:r w:rsidR="00B154D9">
          <w:rPr>
            <w:webHidden/>
          </w:rPr>
          <w:fldChar w:fldCharType="end"/>
        </w:r>
      </w:hyperlink>
      <w:r w:rsidR="00D514B4">
        <w:t>-25</w:t>
      </w:r>
    </w:p>
    <w:p w14:paraId="5AFC4366" w14:textId="7FB139C2" w:rsidR="00B154D9" w:rsidRDefault="0043016C">
      <w:pPr>
        <w:pStyle w:val="TOC3"/>
        <w:rPr>
          <w:rFonts w:asciiTheme="minorHAnsi" w:eastAsiaTheme="minorEastAsia" w:hAnsiTheme="minorHAnsi"/>
        </w:rPr>
      </w:pPr>
      <w:hyperlink w:anchor="_Toc167191391" w:history="1">
        <w:r w:rsidR="00B154D9" w:rsidRPr="00AB0730">
          <w:rPr>
            <w:rStyle w:val="Hyperlink"/>
          </w:rPr>
          <w:t>Workplace Harassment and Violence / Challenging Behaviour and Violence at Work</w:t>
        </w:r>
        <w:r w:rsidR="00B154D9">
          <w:rPr>
            <w:webHidden/>
          </w:rPr>
          <w:tab/>
        </w:r>
        <w:r w:rsidR="00B154D9">
          <w:rPr>
            <w:webHidden/>
          </w:rPr>
          <w:fldChar w:fldCharType="begin"/>
        </w:r>
        <w:r w:rsidR="00B154D9">
          <w:rPr>
            <w:webHidden/>
          </w:rPr>
          <w:instrText xml:space="preserve"> PAGEREF _Toc167191391 \h </w:instrText>
        </w:r>
        <w:r w:rsidR="00B154D9">
          <w:rPr>
            <w:webHidden/>
          </w:rPr>
        </w:r>
        <w:r w:rsidR="00B154D9">
          <w:rPr>
            <w:webHidden/>
          </w:rPr>
          <w:fldChar w:fldCharType="separate"/>
        </w:r>
        <w:r w:rsidR="00D514B4">
          <w:rPr>
            <w:webHidden/>
          </w:rPr>
          <w:t>25</w:t>
        </w:r>
        <w:r w:rsidR="00B154D9">
          <w:rPr>
            <w:webHidden/>
          </w:rPr>
          <w:fldChar w:fldCharType="end"/>
        </w:r>
      </w:hyperlink>
    </w:p>
    <w:p w14:paraId="1AB28583" w14:textId="41CA10AD" w:rsidR="00B154D9" w:rsidRDefault="0043016C">
      <w:pPr>
        <w:pStyle w:val="TOC2"/>
        <w:tabs>
          <w:tab w:val="left" w:pos="454"/>
          <w:tab w:val="right" w:leader="dot" w:pos="9628"/>
        </w:tabs>
        <w:rPr>
          <w:rFonts w:asciiTheme="minorHAnsi" w:eastAsiaTheme="minorEastAsia" w:hAnsiTheme="minorHAnsi"/>
          <w:b w:val="0"/>
          <w:noProof/>
        </w:rPr>
      </w:pPr>
      <w:hyperlink w:anchor="_Toc167191392"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Monitoring and Inspections</w:t>
        </w:r>
        <w:r w:rsidR="00B154D9">
          <w:rPr>
            <w:noProof/>
            <w:webHidden/>
          </w:rPr>
          <w:tab/>
        </w:r>
        <w:r w:rsidR="00B154D9">
          <w:rPr>
            <w:noProof/>
            <w:webHidden/>
          </w:rPr>
          <w:fldChar w:fldCharType="begin"/>
        </w:r>
        <w:r w:rsidR="00B154D9">
          <w:rPr>
            <w:noProof/>
            <w:webHidden/>
          </w:rPr>
          <w:instrText xml:space="preserve"> PAGEREF _Toc167191392 \h </w:instrText>
        </w:r>
        <w:r w:rsidR="00B154D9">
          <w:rPr>
            <w:noProof/>
            <w:webHidden/>
          </w:rPr>
        </w:r>
        <w:r w:rsidR="00B154D9">
          <w:rPr>
            <w:noProof/>
            <w:webHidden/>
          </w:rPr>
          <w:fldChar w:fldCharType="separate"/>
        </w:r>
        <w:r w:rsidR="00D514B4">
          <w:rPr>
            <w:noProof/>
            <w:webHidden/>
          </w:rPr>
          <w:t>25</w:t>
        </w:r>
        <w:r w:rsidR="00B154D9">
          <w:rPr>
            <w:noProof/>
            <w:webHidden/>
          </w:rPr>
          <w:fldChar w:fldCharType="end"/>
        </w:r>
      </w:hyperlink>
      <w:r w:rsidR="00D514B4">
        <w:rPr>
          <w:noProof/>
        </w:rPr>
        <w:t>-26</w:t>
      </w:r>
    </w:p>
    <w:p w14:paraId="4DB8A3D1" w14:textId="22DF6B67" w:rsidR="00B154D9" w:rsidRDefault="0043016C">
      <w:pPr>
        <w:pStyle w:val="TOC3"/>
        <w:rPr>
          <w:rFonts w:asciiTheme="minorHAnsi" w:eastAsiaTheme="minorEastAsia" w:hAnsiTheme="minorHAnsi"/>
        </w:rPr>
      </w:pPr>
      <w:hyperlink w:anchor="_Toc167191393" w:history="1">
        <w:r w:rsidR="00B154D9" w:rsidRPr="00AB0730">
          <w:rPr>
            <w:rStyle w:val="Hyperlink"/>
          </w:rPr>
          <w:t>Statutory Inspections</w:t>
        </w:r>
        <w:r w:rsidR="00B154D9">
          <w:rPr>
            <w:webHidden/>
          </w:rPr>
          <w:tab/>
        </w:r>
        <w:r w:rsidR="00B154D9">
          <w:rPr>
            <w:webHidden/>
          </w:rPr>
          <w:fldChar w:fldCharType="begin"/>
        </w:r>
        <w:r w:rsidR="00B154D9">
          <w:rPr>
            <w:webHidden/>
          </w:rPr>
          <w:instrText xml:space="preserve"> PAGEREF _Toc167191393 \h </w:instrText>
        </w:r>
        <w:r w:rsidR="00B154D9">
          <w:rPr>
            <w:webHidden/>
          </w:rPr>
        </w:r>
        <w:r w:rsidR="00B154D9">
          <w:rPr>
            <w:webHidden/>
          </w:rPr>
          <w:fldChar w:fldCharType="separate"/>
        </w:r>
        <w:r w:rsidR="00D514B4">
          <w:rPr>
            <w:webHidden/>
          </w:rPr>
          <w:t>25</w:t>
        </w:r>
        <w:r w:rsidR="00B154D9">
          <w:rPr>
            <w:webHidden/>
          </w:rPr>
          <w:fldChar w:fldCharType="end"/>
        </w:r>
      </w:hyperlink>
    </w:p>
    <w:p w14:paraId="3F716FBA" w14:textId="4EB18841" w:rsidR="00B154D9" w:rsidRDefault="0043016C">
      <w:pPr>
        <w:pStyle w:val="TOC3"/>
        <w:rPr>
          <w:rFonts w:asciiTheme="minorHAnsi" w:eastAsiaTheme="minorEastAsia" w:hAnsiTheme="minorHAnsi"/>
        </w:rPr>
      </w:pPr>
      <w:hyperlink w:anchor="_Toc167191394" w:history="1">
        <w:r w:rsidR="00B154D9" w:rsidRPr="00AB0730">
          <w:rPr>
            <w:rStyle w:val="Hyperlink"/>
          </w:rPr>
          <w:t>Workplace Inspections</w:t>
        </w:r>
        <w:r w:rsidR="00B154D9">
          <w:rPr>
            <w:webHidden/>
          </w:rPr>
          <w:tab/>
        </w:r>
        <w:r w:rsidR="00B154D9">
          <w:rPr>
            <w:webHidden/>
          </w:rPr>
          <w:fldChar w:fldCharType="begin"/>
        </w:r>
        <w:r w:rsidR="00B154D9">
          <w:rPr>
            <w:webHidden/>
          </w:rPr>
          <w:instrText xml:space="preserve"> PAGEREF _Toc167191394 \h </w:instrText>
        </w:r>
        <w:r w:rsidR="00B154D9">
          <w:rPr>
            <w:webHidden/>
          </w:rPr>
        </w:r>
        <w:r w:rsidR="00B154D9">
          <w:rPr>
            <w:webHidden/>
          </w:rPr>
          <w:fldChar w:fldCharType="separate"/>
        </w:r>
        <w:r w:rsidR="00D514B4">
          <w:rPr>
            <w:webHidden/>
          </w:rPr>
          <w:t>26</w:t>
        </w:r>
        <w:r w:rsidR="00B154D9">
          <w:rPr>
            <w:webHidden/>
          </w:rPr>
          <w:fldChar w:fldCharType="end"/>
        </w:r>
      </w:hyperlink>
    </w:p>
    <w:p w14:paraId="7DD81480" w14:textId="1E5DE444" w:rsidR="00B154D9" w:rsidRDefault="0043016C">
      <w:pPr>
        <w:pStyle w:val="TOC3"/>
        <w:rPr>
          <w:rFonts w:asciiTheme="minorHAnsi" w:eastAsiaTheme="minorEastAsia" w:hAnsiTheme="minorHAnsi"/>
        </w:rPr>
      </w:pPr>
      <w:hyperlink w:anchor="_Toc167191395" w:history="1">
        <w:r w:rsidR="00B154D9" w:rsidRPr="00AB0730">
          <w:rPr>
            <w:rStyle w:val="Hyperlink"/>
          </w:rPr>
          <w:t>Defect Reporting</w:t>
        </w:r>
        <w:r w:rsidR="00B154D9">
          <w:rPr>
            <w:webHidden/>
          </w:rPr>
          <w:tab/>
        </w:r>
        <w:r w:rsidR="00B154D9">
          <w:rPr>
            <w:webHidden/>
          </w:rPr>
          <w:fldChar w:fldCharType="begin"/>
        </w:r>
        <w:r w:rsidR="00B154D9">
          <w:rPr>
            <w:webHidden/>
          </w:rPr>
          <w:instrText xml:space="preserve"> PAGEREF _Toc167191395 \h </w:instrText>
        </w:r>
        <w:r w:rsidR="00B154D9">
          <w:rPr>
            <w:webHidden/>
          </w:rPr>
        </w:r>
        <w:r w:rsidR="00B154D9">
          <w:rPr>
            <w:webHidden/>
          </w:rPr>
          <w:fldChar w:fldCharType="separate"/>
        </w:r>
        <w:r w:rsidR="00D514B4">
          <w:rPr>
            <w:webHidden/>
          </w:rPr>
          <w:t>26</w:t>
        </w:r>
        <w:r w:rsidR="00B154D9">
          <w:rPr>
            <w:webHidden/>
          </w:rPr>
          <w:fldChar w:fldCharType="end"/>
        </w:r>
      </w:hyperlink>
    </w:p>
    <w:p w14:paraId="65975BD9" w14:textId="4B3541A3" w:rsidR="00B154D9" w:rsidRDefault="0043016C">
      <w:pPr>
        <w:pStyle w:val="TOC2"/>
        <w:tabs>
          <w:tab w:val="left" w:pos="454"/>
          <w:tab w:val="right" w:leader="dot" w:pos="9628"/>
        </w:tabs>
        <w:rPr>
          <w:rFonts w:asciiTheme="minorHAnsi" w:eastAsiaTheme="minorEastAsia" w:hAnsiTheme="minorHAnsi"/>
          <w:b w:val="0"/>
          <w:noProof/>
        </w:rPr>
      </w:pPr>
      <w:hyperlink w:anchor="_Toc167191396"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Incident Management</w:t>
        </w:r>
        <w:r w:rsidR="00B154D9">
          <w:rPr>
            <w:noProof/>
            <w:webHidden/>
          </w:rPr>
          <w:tab/>
        </w:r>
        <w:r w:rsidR="00B154D9">
          <w:rPr>
            <w:noProof/>
            <w:webHidden/>
          </w:rPr>
          <w:fldChar w:fldCharType="begin"/>
        </w:r>
        <w:r w:rsidR="00B154D9">
          <w:rPr>
            <w:noProof/>
            <w:webHidden/>
          </w:rPr>
          <w:instrText xml:space="preserve"> PAGEREF _Toc167191396 \h </w:instrText>
        </w:r>
        <w:r w:rsidR="00B154D9">
          <w:rPr>
            <w:noProof/>
            <w:webHidden/>
          </w:rPr>
        </w:r>
        <w:r w:rsidR="00B154D9">
          <w:rPr>
            <w:noProof/>
            <w:webHidden/>
          </w:rPr>
          <w:fldChar w:fldCharType="separate"/>
        </w:r>
        <w:r w:rsidR="00D514B4">
          <w:rPr>
            <w:noProof/>
            <w:webHidden/>
          </w:rPr>
          <w:t>26</w:t>
        </w:r>
        <w:r w:rsidR="00B154D9">
          <w:rPr>
            <w:noProof/>
            <w:webHidden/>
          </w:rPr>
          <w:fldChar w:fldCharType="end"/>
        </w:r>
      </w:hyperlink>
      <w:r w:rsidR="00D514B4">
        <w:rPr>
          <w:noProof/>
        </w:rPr>
        <w:t>-28</w:t>
      </w:r>
    </w:p>
    <w:p w14:paraId="7AAB7CA7" w14:textId="19A27521" w:rsidR="00B154D9" w:rsidRDefault="0043016C">
      <w:pPr>
        <w:pStyle w:val="TOC3"/>
        <w:rPr>
          <w:rFonts w:asciiTheme="minorHAnsi" w:eastAsiaTheme="minorEastAsia" w:hAnsiTheme="minorHAnsi"/>
        </w:rPr>
      </w:pPr>
      <w:hyperlink w:anchor="_Toc167191397" w:history="1">
        <w:r w:rsidR="00B154D9" w:rsidRPr="00AB0730">
          <w:rPr>
            <w:rStyle w:val="Hyperlink"/>
          </w:rPr>
          <w:t>Evacuation</w:t>
        </w:r>
        <w:r w:rsidR="00B154D9">
          <w:rPr>
            <w:webHidden/>
          </w:rPr>
          <w:tab/>
        </w:r>
        <w:r w:rsidR="00B154D9">
          <w:rPr>
            <w:webHidden/>
          </w:rPr>
          <w:fldChar w:fldCharType="begin"/>
        </w:r>
        <w:r w:rsidR="00B154D9">
          <w:rPr>
            <w:webHidden/>
          </w:rPr>
          <w:instrText xml:space="preserve"> PAGEREF _Toc167191397 \h </w:instrText>
        </w:r>
        <w:r w:rsidR="00B154D9">
          <w:rPr>
            <w:webHidden/>
          </w:rPr>
        </w:r>
        <w:r w:rsidR="00B154D9">
          <w:rPr>
            <w:webHidden/>
          </w:rPr>
          <w:fldChar w:fldCharType="separate"/>
        </w:r>
        <w:r w:rsidR="00D514B4">
          <w:rPr>
            <w:webHidden/>
          </w:rPr>
          <w:t>26</w:t>
        </w:r>
        <w:r w:rsidR="00B154D9">
          <w:rPr>
            <w:webHidden/>
          </w:rPr>
          <w:fldChar w:fldCharType="end"/>
        </w:r>
      </w:hyperlink>
    </w:p>
    <w:p w14:paraId="1FDA174B" w14:textId="6B8FADEB" w:rsidR="00B154D9" w:rsidRDefault="0043016C">
      <w:pPr>
        <w:pStyle w:val="TOC3"/>
        <w:rPr>
          <w:rFonts w:asciiTheme="minorHAnsi" w:eastAsiaTheme="minorEastAsia" w:hAnsiTheme="minorHAnsi"/>
        </w:rPr>
      </w:pPr>
      <w:hyperlink w:anchor="_Toc167191398" w:history="1">
        <w:r w:rsidR="00B154D9" w:rsidRPr="00AB0730">
          <w:rPr>
            <w:rStyle w:val="Hyperlink"/>
          </w:rPr>
          <w:t>Invacuation / Lock Down</w:t>
        </w:r>
        <w:r w:rsidR="00B154D9">
          <w:rPr>
            <w:webHidden/>
          </w:rPr>
          <w:tab/>
        </w:r>
        <w:r w:rsidR="00B154D9">
          <w:rPr>
            <w:webHidden/>
          </w:rPr>
          <w:fldChar w:fldCharType="begin"/>
        </w:r>
        <w:r w:rsidR="00B154D9">
          <w:rPr>
            <w:webHidden/>
          </w:rPr>
          <w:instrText xml:space="preserve"> PAGEREF _Toc167191398 \h </w:instrText>
        </w:r>
        <w:r w:rsidR="00B154D9">
          <w:rPr>
            <w:webHidden/>
          </w:rPr>
        </w:r>
        <w:r w:rsidR="00B154D9">
          <w:rPr>
            <w:webHidden/>
          </w:rPr>
          <w:fldChar w:fldCharType="separate"/>
        </w:r>
        <w:r w:rsidR="00D514B4">
          <w:rPr>
            <w:webHidden/>
          </w:rPr>
          <w:t>27</w:t>
        </w:r>
        <w:r w:rsidR="00B154D9">
          <w:rPr>
            <w:webHidden/>
          </w:rPr>
          <w:fldChar w:fldCharType="end"/>
        </w:r>
      </w:hyperlink>
    </w:p>
    <w:p w14:paraId="0CBC5F35" w14:textId="38ACDEF3" w:rsidR="00B154D9" w:rsidRDefault="0043016C">
      <w:pPr>
        <w:pStyle w:val="TOC3"/>
        <w:rPr>
          <w:rFonts w:asciiTheme="minorHAnsi" w:eastAsiaTheme="minorEastAsia" w:hAnsiTheme="minorHAnsi"/>
        </w:rPr>
      </w:pPr>
      <w:hyperlink w:anchor="_Toc167191399" w:history="1">
        <w:r w:rsidR="00B154D9" w:rsidRPr="00AB0730">
          <w:rPr>
            <w:rStyle w:val="Hyperlink"/>
          </w:rPr>
          <w:t>Accidents and Assaults</w:t>
        </w:r>
        <w:r w:rsidR="00B154D9">
          <w:rPr>
            <w:webHidden/>
          </w:rPr>
          <w:tab/>
        </w:r>
        <w:r w:rsidR="00B154D9">
          <w:rPr>
            <w:webHidden/>
          </w:rPr>
          <w:fldChar w:fldCharType="begin"/>
        </w:r>
        <w:r w:rsidR="00B154D9">
          <w:rPr>
            <w:webHidden/>
          </w:rPr>
          <w:instrText xml:space="preserve"> PAGEREF _Toc167191399 \h </w:instrText>
        </w:r>
        <w:r w:rsidR="00B154D9">
          <w:rPr>
            <w:webHidden/>
          </w:rPr>
        </w:r>
        <w:r w:rsidR="00B154D9">
          <w:rPr>
            <w:webHidden/>
          </w:rPr>
          <w:fldChar w:fldCharType="separate"/>
        </w:r>
        <w:r w:rsidR="00D514B4">
          <w:rPr>
            <w:webHidden/>
          </w:rPr>
          <w:t>27</w:t>
        </w:r>
        <w:r w:rsidR="00B154D9">
          <w:rPr>
            <w:webHidden/>
          </w:rPr>
          <w:fldChar w:fldCharType="end"/>
        </w:r>
      </w:hyperlink>
    </w:p>
    <w:p w14:paraId="319D2841" w14:textId="0CDD9304" w:rsidR="00B154D9" w:rsidRDefault="0043016C">
      <w:pPr>
        <w:pStyle w:val="TOC3"/>
        <w:rPr>
          <w:rFonts w:asciiTheme="minorHAnsi" w:eastAsiaTheme="minorEastAsia" w:hAnsiTheme="minorHAnsi"/>
        </w:rPr>
      </w:pPr>
      <w:hyperlink w:anchor="_Toc167191400" w:history="1">
        <w:r w:rsidR="00B154D9" w:rsidRPr="00AB0730">
          <w:rPr>
            <w:rStyle w:val="Hyperlink"/>
          </w:rPr>
          <w:t>Reportable Accidents and Incidents</w:t>
        </w:r>
        <w:r w:rsidR="00B154D9">
          <w:rPr>
            <w:webHidden/>
          </w:rPr>
          <w:tab/>
        </w:r>
        <w:r w:rsidR="00B154D9">
          <w:rPr>
            <w:webHidden/>
          </w:rPr>
          <w:fldChar w:fldCharType="begin"/>
        </w:r>
        <w:r w:rsidR="00B154D9">
          <w:rPr>
            <w:webHidden/>
          </w:rPr>
          <w:instrText xml:space="preserve"> PAGEREF _Toc167191400 \h </w:instrText>
        </w:r>
        <w:r w:rsidR="00B154D9">
          <w:rPr>
            <w:webHidden/>
          </w:rPr>
        </w:r>
        <w:r w:rsidR="00B154D9">
          <w:rPr>
            <w:webHidden/>
          </w:rPr>
          <w:fldChar w:fldCharType="separate"/>
        </w:r>
        <w:r w:rsidR="00D514B4">
          <w:rPr>
            <w:webHidden/>
          </w:rPr>
          <w:t>27</w:t>
        </w:r>
        <w:r w:rsidR="00B154D9">
          <w:rPr>
            <w:webHidden/>
          </w:rPr>
          <w:fldChar w:fldCharType="end"/>
        </w:r>
      </w:hyperlink>
    </w:p>
    <w:p w14:paraId="751E21B2" w14:textId="48365BD1" w:rsidR="00B154D9" w:rsidRDefault="0043016C">
      <w:pPr>
        <w:pStyle w:val="TOC3"/>
        <w:rPr>
          <w:rFonts w:asciiTheme="minorHAnsi" w:eastAsiaTheme="minorEastAsia" w:hAnsiTheme="minorHAnsi"/>
        </w:rPr>
      </w:pPr>
      <w:hyperlink w:anchor="_Toc167191401" w:history="1">
        <w:r w:rsidR="00B154D9" w:rsidRPr="00AB0730">
          <w:rPr>
            <w:rStyle w:val="Hyperlink"/>
          </w:rPr>
          <w:t>Near Misses</w:t>
        </w:r>
        <w:r w:rsidR="00B154D9">
          <w:rPr>
            <w:webHidden/>
          </w:rPr>
          <w:tab/>
        </w:r>
        <w:r w:rsidR="00B154D9">
          <w:rPr>
            <w:webHidden/>
          </w:rPr>
          <w:fldChar w:fldCharType="begin"/>
        </w:r>
        <w:r w:rsidR="00B154D9">
          <w:rPr>
            <w:webHidden/>
          </w:rPr>
          <w:instrText xml:space="preserve"> PAGEREF _Toc167191401 \h </w:instrText>
        </w:r>
        <w:r w:rsidR="00B154D9">
          <w:rPr>
            <w:webHidden/>
          </w:rPr>
        </w:r>
        <w:r w:rsidR="00B154D9">
          <w:rPr>
            <w:webHidden/>
          </w:rPr>
          <w:fldChar w:fldCharType="separate"/>
        </w:r>
        <w:r w:rsidR="00D514B4">
          <w:rPr>
            <w:webHidden/>
          </w:rPr>
          <w:t>27</w:t>
        </w:r>
        <w:r w:rsidR="00B154D9">
          <w:rPr>
            <w:webHidden/>
          </w:rPr>
          <w:fldChar w:fldCharType="end"/>
        </w:r>
      </w:hyperlink>
    </w:p>
    <w:p w14:paraId="1FFFB2EF" w14:textId="0C89CC91" w:rsidR="00B154D9" w:rsidRDefault="0043016C">
      <w:pPr>
        <w:pStyle w:val="TOC3"/>
        <w:rPr>
          <w:rFonts w:asciiTheme="minorHAnsi" w:eastAsiaTheme="minorEastAsia" w:hAnsiTheme="minorHAnsi"/>
        </w:rPr>
      </w:pPr>
      <w:hyperlink w:anchor="_Toc167191402" w:history="1">
        <w:r w:rsidR="00B154D9" w:rsidRPr="00AB0730">
          <w:rPr>
            <w:rStyle w:val="Hyperlink"/>
          </w:rPr>
          <w:t>Dealing with Health and Safety Emergencies</w:t>
        </w:r>
        <w:r w:rsidR="00B154D9">
          <w:rPr>
            <w:webHidden/>
          </w:rPr>
          <w:tab/>
        </w:r>
        <w:r w:rsidR="00B154D9">
          <w:rPr>
            <w:webHidden/>
          </w:rPr>
          <w:fldChar w:fldCharType="begin"/>
        </w:r>
        <w:r w:rsidR="00B154D9">
          <w:rPr>
            <w:webHidden/>
          </w:rPr>
          <w:instrText xml:space="preserve"> PAGEREF _Toc167191402 \h </w:instrText>
        </w:r>
        <w:r w:rsidR="00B154D9">
          <w:rPr>
            <w:webHidden/>
          </w:rPr>
        </w:r>
        <w:r w:rsidR="00B154D9">
          <w:rPr>
            <w:webHidden/>
          </w:rPr>
          <w:fldChar w:fldCharType="separate"/>
        </w:r>
        <w:r w:rsidR="00D514B4">
          <w:rPr>
            <w:webHidden/>
          </w:rPr>
          <w:t>27</w:t>
        </w:r>
        <w:r w:rsidR="00B154D9">
          <w:rPr>
            <w:webHidden/>
          </w:rPr>
          <w:fldChar w:fldCharType="end"/>
        </w:r>
      </w:hyperlink>
      <w:r w:rsidR="00D514B4">
        <w:t>-28</w:t>
      </w:r>
    </w:p>
    <w:p w14:paraId="2F804BAC" w14:textId="65A268E4" w:rsidR="00B154D9" w:rsidRDefault="0043016C">
      <w:pPr>
        <w:pStyle w:val="TOC2"/>
        <w:tabs>
          <w:tab w:val="left" w:pos="454"/>
          <w:tab w:val="right" w:leader="dot" w:pos="9628"/>
        </w:tabs>
        <w:rPr>
          <w:rFonts w:asciiTheme="minorHAnsi" w:eastAsiaTheme="minorEastAsia" w:hAnsiTheme="minorHAnsi"/>
          <w:b w:val="0"/>
          <w:noProof/>
        </w:rPr>
      </w:pPr>
      <w:hyperlink w:anchor="_Toc167191403"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Monitoring and Review</w:t>
        </w:r>
        <w:r w:rsidR="00B154D9">
          <w:rPr>
            <w:noProof/>
            <w:webHidden/>
          </w:rPr>
          <w:tab/>
        </w:r>
        <w:r w:rsidR="00B154D9">
          <w:rPr>
            <w:noProof/>
            <w:webHidden/>
          </w:rPr>
          <w:fldChar w:fldCharType="begin"/>
        </w:r>
        <w:r w:rsidR="00B154D9">
          <w:rPr>
            <w:noProof/>
            <w:webHidden/>
          </w:rPr>
          <w:instrText xml:space="preserve"> PAGEREF _Toc167191403 \h </w:instrText>
        </w:r>
        <w:r w:rsidR="00B154D9">
          <w:rPr>
            <w:noProof/>
            <w:webHidden/>
          </w:rPr>
        </w:r>
        <w:r w:rsidR="00B154D9">
          <w:rPr>
            <w:noProof/>
            <w:webHidden/>
          </w:rPr>
          <w:fldChar w:fldCharType="separate"/>
        </w:r>
        <w:r w:rsidR="00D514B4">
          <w:rPr>
            <w:noProof/>
            <w:webHidden/>
          </w:rPr>
          <w:t>28</w:t>
        </w:r>
        <w:r w:rsidR="00B154D9">
          <w:rPr>
            <w:noProof/>
            <w:webHidden/>
          </w:rPr>
          <w:fldChar w:fldCharType="end"/>
        </w:r>
      </w:hyperlink>
      <w:r w:rsidR="00D514B4">
        <w:rPr>
          <w:noProof/>
        </w:rPr>
        <w:t>-29</w:t>
      </w:r>
    </w:p>
    <w:p w14:paraId="67E3DEF2" w14:textId="3E27930C" w:rsidR="00B154D9" w:rsidRDefault="0043016C">
      <w:pPr>
        <w:pStyle w:val="TOC3"/>
        <w:rPr>
          <w:rFonts w:asciiTheme="minorHAnsi" w:eastAsiaTheme="minorEastAsia" w:hAnsiTheme="minorHAnsi"/>
        </w:rPr>
      </w:pPr>
      <w:hyperlink w:anchor="_Toc167191404" w:history="1">
        <w:r w:rsidR="00B154D9" w:rsidRPr="00AB0730">
          <w:rPr>
            <w:rStyle w:val="Hyperlink"/>
          </w:rPr>
          <w:t>General</w:t>
        </w:r>
        <w:r w:rsidR="00B154D9">
          <w:rPr>
            <w:webHidden/>
          </w:rPr>
          <w:tab/>
        </w:r>
        <w:r w:rsidR="00B154D9">
          <w:rPr>
            <w:webHidden/>
          </w:rPr>
          <w:fldChar w:fldCharType="begin"/>
        </w:r>
        <w:r w:rsidR="00B154D9">
          <w:rPr>
            <w:webHidden/>
          </w:rPr>
          <w:instrText xml:space="preserve"> PAGEREF _Toc167191404 \h </w:instrText>
        </w:r>
        <w:r w:rsidR="00B154D9">
          <w:rPr>
            <w:webHidden/>
          </w:rPr>
        </w:r>
        <w:r w:rsidR="00B154D9">
          <w:rPr>
            <w:webHidden/>
          </w:rPr>
          <w:fldChar w:fldCharType="separate"/>
        </w:r>
        <w:r w:rsidR="00D514B4">
          <w:rPr>
            <w:webHidden/>
          </w:rPr>
          <w:t>28</w:t>
        </w:r>
        <w:r w:rsidR="00B154D9">
          <w:rPr>
            <w:webHidden/>
          </w:rPr>
          <w:fldChar w:fldCharType="end"/>
        </w:r>
      </w:hyperlink>
      <w:r w:rsidR="00D514B4">
        <w:t>-29</w:t>
      </w:r>
    </w:p>
    <w:p w14:paraId="2BECE579" w14:textId="3E715069" w:rsidR="00B154D9" w:rsidRDefault="0043016C">
      <w:pPr>
        <w:pStyle w:val="TOC3"/>
        <w:rPr>
          <w:rFonts w:asciiTheme="minorHAnsi" w:eastAsiaTheme="minorEastAsia" w:hAnsiTheme="minorHAnsi"/>
        </w:rPr>
      </w:pPr>
      <w:hyperlink w:anchor="_Toc167191405" w:history="1">
        <w:r w:rsidR="00B154D9" w:rsidRPr="00AB0730">
          <w:rPr>
            <w:rStyle w:val="Hyperlink"/>
          </w:rPr>
          <w:t>Audit</w:t>
        </w:r>
        <w:r w:rsidR="00B154D9">
          <w:rPr>
            <w:webHidden/>
          </w:rPr>
          <w:tab/>
        </w:r>
        <w:r w:rsidR="00B154D9">
          <w:rPr>
            <w:webHidden/>
          </w:rPr>
          <w:fldChar w:fldCharType="begin"/>
        </w:r>
        <w:r w:rsidR="00B154D9">
          <w:rPr>
            <w:webHidden/>
          </w:rPr>
          <w:instrText xml:space="preserve"> PAGEREF _Toc167191405 \h </w:instrText>
        </w:r>
        <w:r w:rsidR="00B154D9">
          <w:rPr>
            <w:webHidden/>
          </w:rPr>
        </w:r>
        <w:r w:rsidR="00B154D9">
          <w:rPr>
            <w:webHidden/>
          </w:rPr>
          <w:fldChar w:fldCharType="separate"/>
        </w:r>
        <w:r w:rsidR="00D514B4">
          <w:rPr>
            <w:webHidden/>
          </w:rPr>
          <w:t>29</w:t>
        </w:r>
        <w:r w:rsidR="00B154D9">
          <w:rPr>
            <w:webHidden/>
          </w:rPr>
          <w:fldChar w:fldCharType="end"/>
        </w:r>
      </w:hyperlink>
    </w:p>
    <w:p w14:paraId="3A2C1A97" w14:textId="17071468" w:rsidR="00B154D9" w:rsidRDefault="0043016C">
      <w:pPr>
        <w:pStyle w:val="TOC1"/>
        <w:tabs>
          <w:tab w:val="right" w:leader="dot" w:pos="9628"/>
        </w:tabs>
        <w:rPr>
          <w:rFonts w:asciiTheme="minorHAnsi" w:eastAsiaTheme="minorEastAsia" w:hAnsiTheme="minorHAnsi"/>
          <w:b w:val="0"/>
          <w:caps w:val="0"/>
          <w:noProof/>
          <w:sz w:val="22"/>
        </w:rPr>
      </w:pPr>
      <w:hyperlink w:anchor="_Toc167191406" w:history="1">
        <w:r w:rsidR="00B154D9" w:rsidRPr="00AB0730">
          <w:rPr>
            <w:rStyle w:val="Hyperlink"/>
            <w:noProof/>
          </w:rPr>
          <w:t>Lone Working Policy</w:t>
        </w:r>
        <w:r w:rsidR="00B154D9">
          <w:rPr>
            <w:noProof/>
            <w:webHidden/>
          </w:rPr>
          <w:tab/>
        </w:r>
        <w:r w:rsidR="00B154D9">
          <w:rPr>
            <w:noProof/>
            <w:webHidden/>
          </w:rPr>
          <w:fldChar w:fldCharType="begin"/>
        </w:r>
        <w:r w:rsidR="00B154D9">
          <w:rPr>
            <w:noProof/>
            <w:webHidden/>
          </w:rPr>
          <w:instrText xml:space="preserve"> PAGEREF _Toc167191406 \h </w:instrText>
        </w:r>
        <w:r w:rsidR="00B154D9">
          <w:rPr>
            <w:noProof/>
            <w:webHidden/>
          </w:rPr>
        </w:r>
        <w:r w:rsidR="00B154D9">
          <w:rPr>
            <w:noProof/>
            <w:webHidden/>
          </w:rPr>
          <w:fldChar w:fldCharType="separate"/>
        </w:r>
        <w:r w:rsidR="00D514B4">
          <w:rPr>
            <w:noProof/>
            <w:webHidden/>
          </w:rPr>
          <w:t>30</w:t>
        </w:r>
        <w:r w:rsidR="00B154D9">
          <w:rPr>
            <w:noProof/>
            <w:webHidden/>
          </w:rPr>
          <w:fldChar w:fldCharType="end"/>
        </w:r>
      </w:hyperlink>
      <w:r w:rsidR="00D514B4">
        <w:rPr>
          <w:noProof/>
        </w:rPr>
        <w:t>-31</w:t>
      </w:r>
    </w:p>
    <w:p w14:paraId="4904DF35" w14:textId="7E5F1D9C" w:rsidR="00B154D9" w:rsidRDefault="0043016C">
      <w:pPr>
        <w:pStyle w:val="TOC2"/>
        <w:tabs>
          <w:tab w:val="left" w:pos="454"/>
          <w:tab w:val="right" w:leader="dot" w:pos="9628"/>
        </w:tabs>
        <w:rPr>
          <w:rFonts w:asciiTheme="minorHAnsi" w:eastAsiaTheme="minorEastAsia" w:hAnsiTheme="minorHAnsi"/>
          <w:b w:val="0"/>
          <w:noProof/>
        </w:rPr>
      </w:pPr>
      <w:hyperlink w:anchor="_Toc167191407"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Roles and Responsibilities</w:t>
        </w:r>
        <w:r w:rsidR="00B154D9">
          <w:rPr>
            <w:noProof/>
            <w:webHidden/>
          </w:rPr>
          <w:tab/>
        </w:r>
        <w:r w:rsidR="00B154D9">
          <w:rPr>
            <w:noProof/>
            <w:webHidden/>
          </w:rPr>
          <w:fldChar w:fldCharType="begin"/>
        </w:r>
        <w:r w:rsidR="00B154D9">
          <w:rPr>
            <w:noProof/>
            <w:webHidden/>
          </w:rPr>
          <w:instrText xml:space="preserve"> PAGEREF _Toc167191407 \h </w:instrText>
        </w:r>
        <w:r w:rsidR="00B154D9">
          <w:rPr>
            <w:noProof/>
            <w:webHidden/>
          </w:rPr>
        </w:r>
        <w:r w:rsidR="00B154D9">
          <w:rPr>
            <w:noProof/>
            <w:webHidden/>
          </w:rPr>
          <w:fldChar w:fldCharType="separate"/>
        </w:r>
        <w:r w:rsidR="00D514B4">
          <w:rPr>
            <w:noProof/>
            <w:webHidden/>
          </w:rPr>
          <w:t>30</w:t>
        </w:r>
        <w:r w:rsidR="00B154D9">
          <w:rPr>
            <w:noProof/>
            <w:webHidden/>
          </w:rPr>
          <w:fldChar w:fldCharType="end"/>
        </w:r>
      </w:hyperlink>
    </w:p>
    <w:p w14:paraId="5AF3D19D" w14:textId="736B34B8" w:rsidR="00B154D9" w:rsidRDefault="0043016C">
      <w:pPr>
        <w:pStyle w:val="TOC3"/>
        <w:rPr>
          <w:rFonts w:asciiTheme="minorHAnsi" w:eastAsiaTheme="minorEastAsia" w:hAnsiTheme="minorHAnsi"/>
        </w:rPr>
      </w:pPr>
      <w:hyperlink w:anchor="_Toc167191408" w:history="1">
        <w:r w:rsidR="00B154D9" w:rsidRPr="00AB0730">
          <w:rPr>
            <w:rStyle w:val="Hyperlink"/>
          </w:rPr>
          <w:t>Head Teachers</w:t>
        </w:r>
        <w:r w:rsidR="00B154D9">
          <w:rPr>
            <w:webHidden/>
          </w:rPr>
          <w:tab/>
        </w:r>
        <w:r w:rsidR="00B154D9">
          <w:rPr>
            <w:webHidden/>
          </w:rPr>
          <w:fldChar w:fldCharType="begin"/>
        </w:r>
        <w:r w:rsidR="00B154D9">
          <w:rPr>
            <w:webHidden/>
          </w:rPr>
          <w:instrText xml:space="preserve"> PAGEREF _Toc167191408 \h </w:instrText>
        </w:r>
        <w:r w:rsidR="00B154D9">
          <w:rPr>
            <w:webHidden/>
          </w:rPr>
        </w:r>
        <w:r w:rsidR="00B154D9">
          <w:rPr>
            <w:webHidden/>
          </w:rPr>
          <w:fldChar w:fldCharType="separate"/>
        </w:r>
        <w:r w:rsidR="00D514B4">
          <w:rPr>
            <w:webHidden/>
          </w:rPr>
          <w:t>30</w:t>
        </w:r>
        <w:r w:rsidR="00B154D9">
          <w:rPr>
            <w:webHidden/>
          </w:rPr>
          <w:fldChar w:fldCharType="end"/>
        </w:r>
      </w:hyperlink>
    </w:p>
    <w:p w14:paraId="56BD5A50" w14:textId="0F813549" w:rsidR="00B154D9" w:rsidRDefault="0043016C">
      <w:pPr>
        <w:pStyle w:val="TOC3"/>
        <w:rPr>
          <w:rFonts w:asciiTheme="minorHAnsi" w:eastAsiaTheme="minorEastAsia" w:hAnsiTheme="minorHAnsi"/>
        </w:rPr>
      </w:pPr>
      <w:hyperlink w:anchor="_Toc167191409" w:history="1">
        <w:r w:rsidR="00B154D9" w:rsidRPr="00AB0730">
          <w:rPr>
            <w:rStyle w:val="Hyperlink"/>
          </w:rPr>
          <w:t>Line Managers</w:t>
        </w:r>
        <w:r w:rsidR="00B154D9">
          <w:rPr>
            <w:webHidden/>
          </w:rPr>
          <w:tab/>
        </w:r>
        <w:r w:rsidR="00B154D9">
          <w:rPr>
            <w:webHidden/>
          </w:rPr>
          <w:fldChar w:fldCharType="begin"/>
        </w:r>
        <w:r w:rsidR="00B154D9">
          <w:rPr>
            <w:webHidden/>
          </w:rPr>
          <w:instrText xml:space="preserve"> PAGEREF _Toc167191409 \h </w:instrText>
        </w:r>
        <w:r w:rsidR="00B154D9">
          <w:rPr>
            <w:webHidden/>
          </w:rPr>
        </w:r>
        <w:r w:rsidR="00B154D9">
          <w:rPr>
            <w:webHidden/>
          </w:rPr>
          <w:fldChar w:fldCharType="separate"/>
        </w:r>
        <w:r w:rsidR="00D514B4">
          <w:rPr>
            <w:webHidden/>
          </w:rPr>
          <w:t>30</w:t>
        </w:r>
        <w:r w:rsidR="00B154D9">
          <w:rPr>
            <w:webHidden/>
          </w:rPr>
          <w:fldChar w:fldCharType="end"/>
        </w:r>
      </w:hyperlink>
    </w:p>
    <w:p w14:paraId="393E8694" w14:textId="0FD6E497" w:rsidR="00B154D9" w:rsidRDefault="0043016C">
      <w:pPr>
        <w:pStyle w:val="TOC3"/>
        <w:rPr>
          <w:rFonts w:asciiTheme="minorHAnsi" w:eastAsiaTheme="minorEastAsia" w:hAnsiTheme="minorHAnsi"/>
        </w:rPr>
      </w:pPr>
      <w:hyperlink w:anchor="_Toc167191410" w:history="1">
        <w:r w:rsidR="00B154D9" w:rsidRPr="00AB0730">
          <w:rPr>
            <w:rStyle w:val="Hyperlink"/>
          </w:rPr>
          <w:t>Employees</w:t>
        </w:r>
        <w:r w:rsidR="00B154D9">
          <w:rPr>
            <w:webHidden/>
          </w:rPr>
          <w:tab/>
        </w:r>
        <w:r w:rsidR="00B154D9">
          <w:rPr>
            <w:webHidden/>
          </w:rPr>
          <w:fldChar w:fldCharType="begin"/>
        </w:r>
        <w:r w:rsidR="00B154D9">
          <w:rPr>
            <w:webHidden/>
          </w:rPr>
          <w:instrText xml:space="preserve"> PAGEREF _Toc167191410 \h </w:instrText>
        </w:r>
        <w:r w:rsidR="00B154D9">
          <w:rPr>
            <w:webHidden/>
          </w:rPr>
        </w:r>
        <w:r w:rsidR="00B154D9">
          <w:rPr>
            <w:webHidden/>
          </w:rPr>
          <w:fldChar w:fldCharType="separate"/>
        </w:r>
        <w:r w:rsidR="00D514B4">
          <w:rPr>
            <w:webHidden/>
          </w:rPr>
          <w:t>31</w:t>
        </w:r>
        <w:r w:rsidR="00B154D9">
          <w:rPr>
            <w:webHidden/>
          </w:rPr>
          <w:fldChar w:fldCharType="end"/>
        </w:r>
      </w:hyperlink>
    </w:p>
    <w:p w14:paraId="2EBDBB9A" w14:textId="66B09F58" w:rsidR="00B154D9" w:rsidRDefault="0043016C">
      <w:pPr>
        <w:pStyle w:val="TOC2"/>
        <w:tabs>
          <w:tab w:val="left" w:pos="454"/>
          <w:tab w:val="right" w:leader="dot" w:pos="9628"/>
        </w:tabs>
        <w:rPr>
          <w:rFonts w:asciiTheme="minorHAnsi" w:eastAsiaTheme="minorEastAsia" w:hAnsiTheme="minorHAnsi"/>
          <w:b w:val="0"/>
          <w:noProof/>
        </w:rPr>
      </w:pPr>
      <w:hyperlink w:anchor="_Toc167191411"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Risk Management for Lone Workers</w:t>
        </w:r>
        <w:r w:rsidR="00B154D9">
          <w:rPr>
            <w:noProof/>
            <w:webHidden/>
          </w:rPr>
          <w:tab/>
        </w:r>
        <w:r w:rsidR="00B154D9">
          <w:rPr>
            <w:noProof/>
            <w:webHidden/>
          </w:rPr>
          <w:fldChar w:fldCharType="begin"/>
        </w:r>
        <w:r w:rsidR="00B154D9">
          <w:rPr>
            <w:noProof/>
            <w:webHidden/>
          </w:rPr>
          <w:instrText xml:space="preserve"> PAGEREF _Toc167191411 \h </w:instrText>
        </w:r>
        <w:r w:rsidR="00B154D9">
          <w:rPr>
            <w:noProof/>
            <w:webHidden/>
          </w:rPr>
        </w:r>
        <w:r w:rsidR="00B154D9">
          <w:rPr>
            <w:noProof/>
            <w:webHidden/>
          </w:rPr>
          <w:fldChar w:fldCharType="separate"/>
        </w:r>
        <w:r w:rsidR="00D514B4">
          <w:rPr>
            <w:noProof/>
            <w:webHidden/>
          </w:rPr>
          <w:t>31</w:t>
        </w:r>
        <w:r w:rsidR="00B154D9">
          <w:rPr>
            <w:noProof/>
            <w:webHidden/>
          </w:rPr>
          <w:fldChar w:fldCharType="end"/>
        </w:r>
      </w:hyperlink>
    </w:p>
    <w:p w14:paraId="3FD2C2A2" w14:textId="79B61F78" w:rsidR="00B154D9" w:rsidRDefault="0043016C">
      <w:pPr>
        <w:pStyle w:val="TOC2"/>
        <w:tabs>
          <w:tab w:val="left" w:pos="454"/>
          <w:tab w:val="right" w:leader="dot" w:pos="9628"/>
        </w:tabs>
        <w:rPr>
          <w:rFonts w:asciiTheme="minorHAnsi" w:eastAsiaTheme="minorEastAsia" w:hAnsiTheme="minorHAnsi"/>
          <w:b w:val="0"/>
          <w:noProof/>
        </w:rPr>
      </w:pPr>
      <w:hyperlink w:anchor="_Toc167191412"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Monitoring</w:t>
        </w:r>
        <w:r w:rsidR="00B154D9">
          <w:rPr>
            <w:noProof/>
            <w:webHidden/>
          </w:rPr>
          <w:tab/>
        </w:r>
        <w:r w:rsidR="00B154D9">
          <w:rPr>
            <w:noProof/>
            <w:webHidden/>
          </w:rPr>
          <w:fldChar w:fldCharType="begin"/>
        </w:r>
        <w:r w:rsidR="00B154D9">
          <w:rPr>
            <w:noProof/>
            <w:webHidden/>
          </w:rPr>
          <w:instrText xml:space="preserve"> PAGEREF _Toc167191412 \h </w:instrText>
        </w:r>
        <w:r w:rsidR="00B154D9">
          <w:rPr>
            <w:noProof/>
            <w:webHidden/>
          </w:rPr>
        </w:r>
        <w:r w:rsidR="00B154D9">
          <w:rPr>
            <w:noProof/>
            <w:webHidden/>
          </w:rPr>
          <w:fldChar w:fldCharType="separate"/>
        </w:r>
        <w:r w:rsidR="00D514B4">
          <w:rPr>
            <w:noProof/>
            <w:webHidden/>
          </w:rPr>
          <w:t>31</w:t>
        </w:r>
        <w:r w:rsidR="00B154D9">
          <w:rPr>
            <w:noProof/>
            <w:webHidden/>
          </w:rPr>
          <w:fldChar w:fldCharType="end"/>
        </w:r>
      </w:hyperlink>
    </w:p>
    <w:p w14:paraId="1381A9D4" w14:textId="2F20A412" w:rsidR="00B154D9" w:rsidRDefault="0043016C">
      <w:pPr>
        <w:pStyle w:val="TOC1"/>
        <w:tabs>
          <w:tab w:val="right" w:leader="dot" w:pos="9628"/>
        </w:tabs>
        <w:rPr>
          <w:rFonts w:asciiTheme="minorHAnsi" w:eastAsiaTheme="minorEastAsia" w:hAnsiTheme="minorHAnsi"/>
          <w:b w:val="0"/>
          <w:caps w:val="0"/>
          <w:noProof/>
          <w:sz w:val="22"/>
        </w:rPr>
      </w:pPr>
      <w:hyperlink w:anchor="_Toc167191413" w:history="1">
        <w:r w:rsidR="00B154D9" w:rsidRPr="00AB0730">
          <w:rPr>
            <w:rStyle w:val="Hyperlink"/>
            <w:noProof/>
          </w:rPr>
          <w:t>Policy for the Management of Contractors</w:t>
        </w:r>
        <w:r w:rsidR="00B154D9">
          <w:rPr>
            <w:noProof/>
            <w:webHidden/>
          </w:rPr>
          <w:tab/>
        </w:r>
        <w:r w:rsidR="00B154D9">
          <w:rPr>
            <w:noProof/>
            <w:webHidden/>
          </w:rPr>
          <w:fldChar w:fldCharType="begin"/>
        </w:r>
        <w:r w:rsidR="00B154D9">
          <w:rPr>
            <w:noProof/>
            <w:webHidden/>
          </w:rPr>
          <w:instrText xml:space="preserve"> PAGEREF _Toc167191413 \h </w:instrText>
        </w:r>
        <w:r w:rsidR="00B154D9">
          <w:rPr>
            <w:noProof/>
            <w:webHidden/>
          </w:rPr>
        </w:r>
        <w:r w:rsidR="00B154D9">
          <w:rPr>
            <w:noProof/>
            <w:webHidden/>
          </w:rPr>
          <w:fldChar w:fldCharType="separate"/>
        </w:r>
        <w:r w:rsidR="00D514B4">
          <w:rPr>
            <w:noProof/>
            <w:webHidden/>
          </w:rPr>
          <w:t>32</w:t>
        </w:r>
        <w:r w:rsidR="00B154D9">
          <w:rPr>
            <w:noProof/>
            <w:webHidden/>
          </w:rPr>
          <w:fldChar w:fldCharType="end"/>
        </w:r>
      </w:hyperlink>
      <w:r w:rsidR="00D514B4">
        <w:rPr>
          <w:noProof/>
        </w:rPr>
        <w:t>-37</w:t>
      </w:r>
    </w:p>
    <w:p w14:paraId="705CEFD9" w14:textId="4AFE327F" w:rsidR="00B154D9" w:rsidRDefault="0043016C">
      <w:pPr>
        <w:pStyle w:val="TOC2"/>
        <w:tabs>
          <w:tab w:val="left" w:pos="454"/>
          <w:tab w:val="right" w:leader="dot" w:pos="9628"/>
        </w:tabs>
        <w:rPr>
          <w:rFonts w:asciiTheme="minorHAnsi" w:eastAsiaTheme="minorEastAsia" w:hAnsiTheme="minorHAnsi"/>
          <w:b w:val="0"/>
          <w:noProof/>
        </w:rPr>
      </w:pPr>
      <w:hyperlink w:anchor="_Toc167191414"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Roles and Responsibilities</w:t>
        </w:r>
        <w:r w:rsidR="00B154D9">
          <w:rPr>
            <w:noProof/>
            <w:webHidden/>
          </w:rPr>
          <w:tab/>
        </w:r>
        <w:r w:rsidR="00B154D9">
          <w:rPr>
            <w:noProof/>
            <w:webHidden/>
          </w:rPr>
          <w:fldChar w:fldCharType="begin"/>
        </w:r>
        <w:r w:rsidR="00B154D9">
          <w:rPr>
            <w:noProof/>
            <w:webHidden/>
          </w:rPr>
          <w:instrText xml:space="preserve"> PAGEREF _Toc167191414 \h </w:instrText>
        </w:r>
        <w:r w:rsidR="00B154D9">
          <w:rPr>
            <w:noProof/>
            <w:webHidden/>
          </w:rPr>
        </w:r>
        <w:r w:rsidR="00B154D9">
          <w:rPr>
            <w:noProof/>
            <w:webHidden/>
          </w:rPr>
          <w:fldChar w:fldCharType="separate"/>
        </w:r>
        <w:r w:rsidR="00D514B4">
          <w:rPr>
            <w:noProof/>
            <w:webHidden/>
          </w:rPr>
          <w:t>32</w:t>
        </w:r>
        <w:r w:rsidR="00B154D9">
          <w:rPr>
            <w:noProof/>
            <w:webHidden/>
          </w:rPr>
          <w:fldChar w:fldCharType="end"/>
        </w:r>
      </w:hyperlink>
    </w:p>
    <w:p w14:paraId="386A3CC3" w14:textId="0EA8E518" w:rsidR="00B154D9" w:rsidRDefault="0043016C">
      <w:pPr>
        <w:pStyle w:val="TOC3"/>
        <w:rPr>
          <w:rFonts w:asciiTheme="minorHAnsi" w:eastAsiaTheme="minorEastAsia" w:hAnsiTheme="minorHAnsi"/>
        </w:rPr>
      </w:pPr>
      <w:hyperlink w:anchor="_Toc167191415" w:history="1">
        <w:r w:rsidR="00B154D9" w:rsidRPr="00AB0730">
          <w:rPr>
            <w:rStyle w:val="Hyperlink"/>
          </w:rPr>
          <w:t>Head Teacher</w:t>
        </w:r>
        <w:r w:rsidR="00B154D9">
          <w:rPr>
            <w:webHidden/>
          </w:rPr>
          <w:tab/>
        </w:r>
        <w:r w:rsidR="00B154D9">
          <w:rPr>
            <w:webHidden/>
          </w:rPr>
          <w:fldChar w:fldCharType="begin"/>
        </w:r>
        <w:r w:rsidR="00B154D9">
          <w:rPr>
            <w:webHidden/>
          </w:rPr>
          <w:instrText xml:space="preserve"> PAGEREF _Toc167191415 \h </w:instrText>
        </w:r>
        <w:r w:rsidR="00B154D9">
          <w:rPr>
            <w:webHidden/>
          </w:rPr>
        </w:r>
        <w:r w:rsidR="00B154D9">
          <w:rPr>
            <w:webHidden/>
          </w:rPr>
          <w:fldChar w:fldCharType="separate"/>
        </w:r>
        <w:r w:rsidR="00D514B4">
          <w:rPr>
            <w:webHidden/>
          </w:rPr>
          <w:t>32</w:t>
        </w:r>
        <w:r w:rsidR="00B154D9">
          <w:rPr>
            <w:webHidden/>
          </w:rPr>
          <w:fldChar w:fldCharType="end"/>
        </w:r>
      </w:hyperlink>
    </w:p>
    <w:p w14:paraId="5EA9D217" w14:textId="6C561D6B" w:rsidR="00B154D9" w:rsidRDefault="0043016C">
      <w:pPr>
        <w:pStyle w:val="TOC3"/>
        <w:rPr>
          <w:rFonts w:asciiTheme="minorHAnsi" w:eastAsiaTheme="minorEastAsia" w:hAnsiTheme="minorHAnsi"/>
        </w:rPr>
      </w:pPr>
      <w:hyperlink w:anchor="_Toc167191416" w:history="1">
        <w:r w:rsidR="00B154D9" w:rsidRPr="00AB0730">
          <w:rPr>
            <w:rStyle w:val="Hyperlink"/>
          </w:rPr>
          <w:t>School Staff</w:t>
        </w:r>
        <w:r w:rsidR="00B154D9">
          <w:rPr>
            <w:webHidden/>
          </w:rPr>
          <w:tab/>
        </w:r>
        <w:r w:rsidR="00B154D9">
          <w:rPr>
            <w:webHidden/>
          </w:rPr>
          <w:fldChar w:fldCharType="begin"/>
        </w:r>
        <w:r w:rsidR="00B154D9">
          <w:rPr>
            <w:webHidden/>
          </w:rPr>
          <w:instrText xml:space="preserve"> PAGEREF _Toc167191416 \h </w:instrText>
        </w:r>
        <w:r w:rsidR="00B154D9">
          <w:rPr>
            <w:webHidden/>
          </w:rPr>
        </w:r>
        <w:r w:rsidR="00B154D9">
          <w:rPr>
            <w:webHidden/>
          </w:rPr>
          <w:fldChar w:fldCharType="separate"/>
        </w:r>
        <w:r w:rsidR="00D514B4">
          <w:rPr>
            <w:webHidden/>
          </w:rPr>
          <w:t>33</w:t>
        </w:r>
        <w:r w:rsidR="00B154D9">
          <w:rPr>
            <w:webHidden/>
          </w:rPr>
          <w:fldChar w:fldCharType="end"/>
        </w:r>
      </w:hyperlink>
    </w:p>
    <w:p w14:paraId="33EDA09C" w14:textId="05743707" w:rsidR="00B154D9" w:rsidRDefault="0043016C">
      <w:pPr>
        <w:pStyle w:val="TOC3"/>
        <w:rPr>
          <w:rFonts w:asciiTheme="minorHAnsi" w:eastAsiaTheme="minorEastAsia" w:hAnsiTheme="minorHAnsi"/>
        </w:rPr>
      </w:pPr>
      <w:hyperlink w:anchor="_Toc167191417" w:history="1">
        <w:r w:rsidR="00B154D9" w:rsidRPr="00AB0730">
          <w:rPr>
            <w:rStyle w:val="Hyperlink"/>
          </w:rPr>
          <w:t>Contractors</w:t>
        </w:r>
        <w:r w:rsidR="00B154D9">
          <w:rPr>
            <w:webHidden/>
          </w:rPr>
          <w:tab/>
        </w:r>
        <w:r w:rsidR="00B154D9">
          <w:rPr>
            <w:webHidden/>
          </w:rPr>
          <w:fldChar w:fldCharType="begin"/>
        </w:r>
        <w:r w:rsidR="00B154D9">
          <w:rPr>
            <w:webHidden/>
          </w:rPr>
          <w:instrText xml:space="preserve"> PAGEREF _Toc167191417 \h </w:instrText>
        </w:r>
        <w:r w:rsidR="00B154D9">
          <w:rPr>
            <w:webHidden/>
          </w:rPr>
        </w:r>
        <w:r w:rsidR="00B154D9">
          <w:rPr>
            <w:webHidden/>
          </w:rPr>
          <w:fldChar w:fldCharType="separate"/>
        </w:r>
        <w:r w:rsidR="00D514B4">
          <w:rPr>
            <w:webHidden/>
          </w:rPr>
          <w:t>33</w:t>
        </w:r>
        <w:r w:rsidR="00B154D9">
          <w:rPr>
            <w:webHidden/>
          </w:rPr>
          <w:fldChar w:fldCharType="end"/>
        </w:r>
      </w:hyperlink>
    </w:p>
    <w:p w14:paraId="3E375BDC" w14:textId="18B6D15C" w:rsidR="00B154D9" w:rsidRDefault="0043016C">
      <w:pPr>
        <w:pStyle w:val="TOC2"/>
        <w:tabs>
          <w:tab w:val="left" w:pos="454"/>
          <w:tab w:val="right" w:leader="dot" w:pos="9628"/>
        </w:tabs>
        <w:rPr>
          <w:rFonts w:asciiTheme="minorHAnsi" w:eastAsiaTheme="minorEastAsia" w:hAnsiTheme="minorHAnsi"/>
          <w:b w:val="0"/>
          <w:noProof/>
        </w:rPr>
      </w:pPr>
      <w:hyperlink w:anchor="_Toc167191418" w:history="1">
        <w:r w:rsidR="00B154D9" w:rsidRPr="00AB0730">
          <w:rPr>
            <w:rStyle w:val="Hyperlink"/>
            <w:rFonts w:ascii="Symbol" w:hAnsi="Symbol"/>
            <w:noProof/>
            <w:lang w:val="en-US"/>
          </w:rPr>
          <w:t></w:t>
        </w:r>
        <w:r w:rsidR="00B154D9">
          <w:rPr>
            <w:rFonts w:asciiTheme="minorHAnsi" w:eastAsiaTheme="minorEastAsia" w:hAnsiTheme="minorHAnsi"/>
            <w:b w:val="0"/>
            <w:noProof/>
          </w:rPr>
          <w:tab/>
        </w:r>
        <w:r w:rsidR="00B154D9" w:rsidRPr="00AB0730">
          <w:rPr>
            <w:rStyle w:val="Hyperlink"/>
            <w:noProof/>
            <w:lang w:val="en-US"/>
          </w:rPr>
          <w:t>Planning</w:t>
        </w:r>
        <w:r w:rsidR="00B154D9">
          <w:rPr>
            <w:noProof/>
            <w:webHidden/>
          </w:rPr>
          <w:tab/>
        </w:r>
        <w:r w:rsidR="00B154D9">
          <w:rPr>
            <w:noProof/>
            <w:webHidden/>
          </w:rPr>
          <w:fldChar w:fldCharType="begin"/>
        </w:r>
        <w:r w:rsidR="00B154D9">
          <w:rPr>
            <w:noProof/>
            <w:webHidden/>
          </w:rPr>
          <w:instrText xml:space="preserve"> PAGEREF _Toc167191418 \h </w:instrText>
        </w:r>
        <w:r w:rsidR="00B154D9">
          <w:rPr>
            <w:noProof/>
            <w:webHidden/>
          </w:rPr>
        </w:r>
        <w:r w:rsidR="00B154D9">
          <w:rPr>
            <w:noProof/>
            <w:webHidden/>
          </w:rPr>
          <w:fldChar w:fldCharType="separate"/>
        </w:r>
        <w:r w:rsidR="00D514B4">
          <w:rPr>
            <w:noProof/>
            <w:webHidden/>
          </w:rPr>
          <w:t>33</w:t>
        </w:r>
        <w:r w:rsidR="00B154D9">
          <w:rPr>
            <w:noProof/>
            <w:webHidden/>
          </w:rPr>
          <w:fldChar w:fldCharType="end"/>
        </w:r>
      </w:hyperlink>
    </w:p>
    <w:p w14:paraId="6CCBE2EE" w14:textId="520D70F2" w:rsidR="00B154D9" w:rsidRDefault="0043016C">
      <w:pPr>
        <w:pStyle w:val="TOC2"/>
        <w:tabs>
          <w:tab w:val="left" w:pos="454"/>
          <w:tab w:val="right" w:leader="dot" w:pos="9628"/>
        </w:tabs>
        <w:rPr>
          <w:rFonts w:asciiTheme="minorHAnsi" w:eastAsiaTheme="minorEastAsia" w:hAnsiTheme="minorHAnsi"/>
          <w:b w:val="0"/>
          <w:noProof/>
        </w:rPr>
      </w:pPr>
      <w:hyperlink w:anchor="_Toc167191419"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CDM Regulations</w:t>
        </w:r>
        <w:r w:rsidR="00B154D9">
          <w:rPr>
            <w:noProof/>
            <w:webHidden/>
          </w:rPr>
          <w:tab/>
        </w:r>
        <w:r w:rsidR="00B154D9">
          <w:rPr>
            <w:noProof/>
            <w:webHidden/>
          </w:rPr>
          <w:fldChar w:fldCharType="begin"/>
        </w:r>
        <w:r w:rsidR="00B154D9">
          <w:rPr>
            <w:noProof/>
            <w:webHidden/>
          </w:rPr>
          <w:instrText xml:space="preserve"> PAGEREF _Toc167191419 \h </w:instrText>
        </w:r>
        <w:r w:rsidR="00B154D9">
          <w:rPr>
            <w:noProof/>
            <w:webHidden/>
          </w:rPr>
        </w:r>
        <w:r w:rsidR="00B154D9">
          <w:rPr>
            <w:noProof/>
            <w:webHidden/>
          </w:rPr>
          <w:fldChar w:fldCharType="separate"/>
        </w:r>
        <w:r w:rsidR="00D514B4">
          <w:rPr>
            <w:noProof/>
            <w:webHidden/>
          </w:rPr>
          <w:t>33</w:t>
        </w:r>
        <w:r w:rsidR="00B154D9">
          <w:rPr>
            <w:noProof/>
            <w:webHidden/>
          </w:rPr>
          <w:fldChar w:fldCharType="end"/>
        </w:r>
      </w:hyperlink>
      <w:r w:rsidR="00D514B4">
        <w:rPr>
          <w:noProof/>
        </w:rPr>
        <w:t>-34</w:t>
      </w:r>
    </w:p>
    <w:p w14:paraId="64CDC6C2" w14:textId="694658AF" w:rsidR="00B154D9" w:rsidRDefault="0043016C">
      <w:pPr>
        <w:pStyle w:val="TOC2"/>
        <w:tabs>
          <w:tab w:val="left" w:pos="454"/>
          <w:tab w:val="right" w:leader="dot" w:pos="9628"/>
        </w:tabs>
        <w:rPr>
          <w:rFonts w:asciiTheme="minorHAnsi" w:eastAsiaTheme="minorEastAsia" w:hAnsiTheme="minorHAnsi"/>
          <w:b w:val="0"/>
          <w:noProof/>
        </w:rPr>
      </w:pPr>
      <w:hyperlink w:anchor="_Toc167191420"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Selection of Contractors</w:t>
        </w:r>
        <w:r w:rsidR="00B154D9">
          <w:rPr>
            <w:noProof/>
            <w:webHidden/>
          </w:rPr>
          <w:tab/>
        </w:r>
        <w:r w:rsidR="00B154D9">
          <w:rPr>
            <w:noProof/>
            <w:webHidden/>
          </w:rPr>
          <w:fldChar w:fldCharType="begin"/>
        </w:r>
        <w:r w:rsidR="00B154D9">
          <w:rPr>
            <w:noProof/>
            <w:webHidden/>
          </w:rPr>
          <w:instrText xml:space="preserve"> PAGEREF _Toc167191420 \h </w:instrText>
        </w:r>
        <w:r w:rsidR="00B154D9">
          <w:rPr>
            <w:noProof/>
            <w:webHidden/>
          </w:rPr>
        </w:r>
        <w:r w:rsidR="00B154D9">
          <w:rPr>
            <w:noProof/>
            <w:webHidden/>
          </w:rPr>
          <w:fldChar w:fldCharType="separate"/>
        </w:r>
        <w:r w:rsidR="00D514B4">
          <w:rPr>
            <w:noProof/>
            <w:webHidden/>
          </w:rPr>
          <w:t>34</w:t>
        </w:r>
        <w:r w:rsidR="00B154D9">
          <w:rPr>
            <w:noProof/>
            <w:webHidden/>
          </w:rPr>
          <w:fldChar w:fldCharType="end"/>
        </w:r>
      </w:hyperlink>
    </w:p>
    <w:p w14:paraId="454EFBE2" w14:textId="097B17D3" w:rsidR="00B154D9" w:rsidRDefault="0043016C">
      <w:pPr>
        <w:pStyle w:val="TOC2"/>
        <w:tabs>
          <w:tab w:val="left" w:pos="454"/>
          <w:tab w:val="right" w:leader="dot" w:pos="9628"/>
        </w:tabs>
        <w:rPr>
          <w:rFonts w:asciiTheme="minorHAnsi" w:eastAsiaTheme="minorEastAsia" w:hAnsiTheme="minorHAnsi"/>
          <w:b w:val="0"/>
          <w:noProof/>
        </w:rPr>
      </w:pPr>
      <w:hyperlink w:anchor="_Toc167191421"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Risk Assessments</w:t>
        </w:r>
        <w:r w:rsidR="00B154D9">
          <w:rPr>
            <w:noProof/>
            <w:webHidden/>
          </w:rPr>
          <w:tab/>
        </w:r>
        <w:r w:rsidR="00B154D9">
          <w:rPr>
            <w:noProof/>
            <w:webHidden/>
          </w:rPr>
          <w:fldChar w:fldCharType="begin"/>
        </w:r>
        <w:r w:rsidR="00B154D9">
          <w:rPr>
            <w:noProof/>
            <w:webHidden/>
          </w:rPr>
          <w:instrText xml:space="preserve"> PAGEREF _Toc167191421 \h </w:instrText>
        </w:r>
        <w:r w:rsidR="00B154D9">
          <w:rPr>
            <w:noProof/>
            <w:webHidden/>
          </w:rPr>
        </w:r>
        <w:r w:rsidR="00B154D9">
          <w:rPr>
            <w:noProof/>
            <w:webHidden/>
          </w:rPr>
          <w:fldChar w:fldCharType="separate"/>
        </w:r>
        <w:r w:rsidR="00D514B4">
          <w:rPr>
            <w:noProof/>
            <w:webHidden/>
          </w:rPr>
          <w:t>35</w:t>
        </w:r>
        <w:r w:rsidR="00B154D9">
          <w:rPr>
            <w:noProof/>
            <w:webHidden/>
          </w:rPr>
          <w:fldChar w:fldCharType="end"/>
        </w:r>
      </w:hyperlink>
    </w:p>
    <w:p w14:paraId="0221ED2A" w14:textId="072311BE" w:rsidR="00B154D9" w:rsidRDefault="0043016C">
      <w:pPr>
        <w:pStyle w:val="TOC2"/>
        <w:tabs>
          <w:tab w:val="left" w:pos="454"/>
          <w:tab w:val="right" w:leader="dot" w:pos="9628"/>
        </w:tabs>
        <w:rPr>
          <w:rFonts w:asciiTheme="minorHAnsi" w:eastAsiaTheme="minorEastAsia" w:hAnsiTheme="minorHAnsi"/>
          <w:b w:val="0"/>
          <w:noProof/>
        </w:rPr>
      </w:pPr>
      <w:hyperlink w:anchor="_Toc167191422"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Safeguarding</w:t>
        </w:r>
        <w:r w:rsidR="00B154D9">
          <w:rPr>
            <w:noProof/>
            <w:webHidden/>
          </w:rPr>
          <w:tab/>
        </w:r>
        <w:r w:rsidR="00B154D9">
          <w:rPr>
            <w:noProof/>
            <w:webHidden/>
          </w:rPr>
          <w:fldChar w:fldCharType="begin"/>
        </w:r>
        <w:r w:rsidR="00B154D9">
          <w:rPr>
            <w:noProof/>
            <w:webHidden/>
          </w:rPr>
          <w:instrText xml:space="preserve"> PAGEREF _Toc167191422 \h </w:instrText>
        </w:r>
        <w:r w:rsidR="00B154D9">
          <w:rPr>
            <w:noProof/>
            <w:webHidden/>
          </w:rPr>
        </w:r>
        <w:r w:rsidR="00B154D9">
          <w:rPr>
            <w:noProof/>
            <w:webHidden/>
          </w:rPr>
          <w:fldChar w:fldCharType="separate"/>
        </w:r>
        <w:r w:rsidR="00D514B4">
          <w:rPr>
            <w:noProof/>
            <w:webHidden/>
          </w:rPr>
          <w:t>35</w:t>
        </w:r>
        <w:r w:rsidR="00B154D9">
          <w:rPr>
            <w:noProof/>
            <w:webHidden/>
          </w:rPr>
          <w:fldChar w:fldCharType="end"/>
        </w:r>
      </w:hyperlink>
    </w:p>
    <w:p w14:paraId="6A94127C" w14:textId="458F5432" w:rsidR="00B154D9" w:rsidRDefault="0043016C">
      <w:pPr>
        <w:pStyle w:val="TOC3"/>
        <w:rPr>
          <w:rFonts w:asciiTheme="minorHAnsi" w:eastAsiaTheme="minorEastAsia" w:hAnsiTheme="minorHAnsi"/>
        </w:rPr>
      </w:pPr>
      <w:hyperlink w:anchor="_Toc167191423" w:history="1">
        <w:r w:rsidR="00B154D9" w:rsidRPr="00AB0730">
          <w:rPr>
            <w:rStyle w:val="Hyperlink"/>
          </w:rPr>
          <w:t>Identification</w:t>
        </w:r>
        <w:r w:rsidR="00B154D9">
          <w:rPr>
            <w:webHidden/>
          </w:rPr>
          <w:tab/>
        </w:r>
        <w:r w:rsidR="00B154D9">
          <w:rPr>
            <w:webHidden/>
          </w:rPr>
          <w:fldChar w:fldCharType="begin"/>
        </w:r>
        <w:r w:rsidR="00B154D9">
          <w:rPr>
            <w:webHidden/>
          </w:rPr>
          <w:instrText xml:space="preserve"> PAGEREF _Toc167191423 \h </w:instrText>
        </w:r>
        <w:r w:rsidR="00B154D9">
          <w:rPr>
            <w:webHidden/>
          </w:rPr>
        </w:r>
        <w:r w:rsidR="00B154D9">
          <w:rPr>
            <w:webHidden/>
          </w:rPr>
          <w:fldChar w:fldCharType="separate"/>
        </w:r>
        <w:r w:rsidR="00D514B4">
          <w:rPr>
            <w:webHidden/>
          </w:rPr>
          <w:t>35</w:t>
        </w:r>
        <w:r w:rsidR="00B154D9">
          <w:rPr>
            <w:webHidden/>
          </w:rPr>
          <w:fldChar w:fldCharType="end"/>
        </w:r>
      </w:hyperlink>
    </w:p>
    <w:p w14:paraId="4D962206" w14:textId="36DC8ACF" w:rsidR="00B154D9" w:rsidRDefault="0043016C">
      <w:pPr>
        <w:pStyle w:val="TOC2"/>
        <w:tabs>
          <w:tab w:val="left" w:pos="454"/>
          <w:tab w:val="right" w:leader="dot" w:pos="9628"/>
        </w:tabs>
        <w:rPr>
          <w:rFonts w:asciiTheme="minorHAnsi" w:eastAsiaTheme="minorEastAsia" w:hAnsiTheme="minorHAnsi"/>
          <w:b w:val="0"/>
          <w:noProof/>
        </w:rPr>
      </w:pPr>
      <w:hyperlink w:anchor="_Toc167191424"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Working Together</w:t>
        </w:r>
        <w:r w:rsidR="00B154D9">
          <w:rPr>
            <w:noProof/>
            <w:webHidden/>
          </w:rPr>
          <w:tab/>
        </w:r>
        <w:r w:rsidR="00B154D9">
          <w:rPr>
            <w:noProof/>
            <w:webHidden/>
          </w:rPr>
          <w:fldChar w:fldCharType="begin"/>
        </w:r>
        <w:r w:rsidR="00B154D9">
          <w:rPr>
            <w:noProof/>
            <w:webHidden/>
          </w:rPr>
          <w:instrText xml:space="preserve"> PAGEREF _Toc167191424 \h </w:instrText>
        </w:r>
        <w:r w:rsidR="00B154D9">
          <w:rPr>
            <w:noProof/>
            <w:webHidden/>
          </w:rPr>
        </w:r>
        <w:r w:rsidR="00B154D9">
          <w:rPr>
            <w:noProof/>
            <w:webHidden/>
          </w:rPr>
          <w:fldChar w:fldCharType="separate"/>
        </w:r>
        <w:r w:rsidR="00D514B4">
          <w:rPr>
            <w:noProof/>
            <w:webHidden/>
          </w:rPr>
          <w:t>35</w:t>
        </w:r>
        <w:r w:rsidR="00B154D9">
          <w:rPr>
            <w:noProof/>
            <w:webHidden/>
          </w:rPr>
          <w:fldChar w:fldCharType="end"/>
        </w:r>
      </w:hyperlink>
      <w:r w:rsidR="00D514B4">
        <w:rPr>
          <w:noProof/>
        </w:rPr>
        <w:t>-36</w:t>
      </w:r>
    </w:p>
    <w:p w14:paraId="13A41E25" w14:textId="0840F8B8" w:rsidR="00B154D9" w:rsidRDefault="0043016C">
      <w:pPr>
        <w:pStyle w:val="TOC2"/>
        <w:tabs>
          <w:tab w:val="left" w:pos="454"/>
          <w:tab w:val="right" w:leader="dot" w:pos="9628"/>
        </w:tabs>
        <w:rPr>
          <w:rFonts w:asciiTheme="minorHAnsi" w:eastAsiaTheme="minorEastAsia" w:hAnsiTheme="minorHAnsi"/>
          <w:b w:val="0"/>
          <w:noProof/>
        </w:rPr>
      </w:pPr>
      <w:hyperlink w:anchor="_Toc167191425"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Managing Contractors</w:t>
        </w:r>
        <w:r w:rsidR="00B154D9">
          <w:rPr>
            <w:noProof/>
            <w:webHidden/>
          </w:rPr>
          <w:tab/>
        </w:r>
        <w:r w:rsidR="00B154D9">
          <w:rPr>
            <w:noProof/>
            <w:webHidden/>
          </w:rPr>
          <w:fldChar w:fldCharType="begin"/>
        </w:r>
        <w:r w:rsidR="00B154D9">
          <w:rPr>
            <w:noProof/>
            <w:webHidden/>
          </w:rPr>
          <w:instrText xml:space="preserve"> PAGEREF _Toc167191425 \h </w:instrText>
        </w:r>
        <w:r w:rsidR="00B154D9">
          <w:rPr>
            <w:noProof/>
            <w:webHidden/>
          </w:rPr>
        </w:r>
        <w:r w:rsidR="00B154D9">
          <w:rPr>
            <w:noProof/>
            <w:webHidden/>
          </w:rPr>
          <w:fldChar w:fldCharType="separate"/>
        </w:r>
        <w:r w:rsidR="00D514B4">
          <w:rPr>
            <w:noProof/>
            <w:webHidden/>
          </w:rPr>
          <w:t>36</w:t>
        </w:r>
        <w:r w:rsidR="00B154D9">
          <w:rPr>
            <w:noProof/>
            <w:webHidden/>
          </w:rPr>
          <w:fldChar w:fldCharType="end"/>
        </w:r>
      </w:hyperlink>
      <w:r w:rsidR="00D514B4">
        <w:rPr>
          <w:noProof/>
        </w:rPr>
        <w:t>-37</w:t>
      </w:r>
    </w:p>
    <w:p w14:paraId="1A251C61" w14:textId="4A0F444C" w:rsidR="00B154D9" w:rsidRDefault="0043016C">
      <w:pPr>
        <w:pStyle w:val="TOC2"/>
        <w:tabs>
          <w:tab w:val="left" w:pos="454"/>
          <w:tab w:val="right" w:leader="dot" w:pos="9628"/>
        </w:tabs>
        <w:rPr>
          <w:rFonts w:asciiTheme="minorHAnsi" w:eastAsiaTheme="minorEastAsia" w:hAnsiTheme="minorHAnsi"/>
          <w:b w:val="0"/>
          <w:noProof/>
        </w:rPr>
      </w:pPr>
      <w:hyperlink w:anchor="_Toc167191426"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Monitoring and Review</w:t>
        </w:r>
        <w:r w:rsidR="00B154D9">
          <w:rPr>
            <w:noProof/>
            <w:webHidden/>
          </w:rPr>
          <w:tab/>
        </w:r>
        <w:r w:rsidR="00B154D9">
          <w:rPr>
            <w:noProof/>
            <w:webHidden/>
          </w:rPr>
          <w:fldChar w:fldCharType="begin"/>
        </w:r>
        <w:r w:rsidR="00B154D9">
          <w:rPr>
            <w:noProof/>
            <w:webHidden/>
          </w:rPr>
          <w:instrText xml:space="preserve"> PAGEREF _Toc167191426 \h </w:instrText>
        </w:r>
        <w:r w:rsidR="00B154D9">
          <w:rPr>
            <w:noProof/>
            <w:webHidden/>
          </w:rPr>
        </w:r>
        <w:r w:rsidR="00B154D9">
          <w:rPr>
            <w:noProof/>
            <w:webHidden/>
          </w:rPr>
          <w:fldChar w:fldCharType="separate"/>
        </w:r>
        <w:r w:rsidR="00D514B4">
          <w:rPr>
            <w:noProof/>
            <w:webHidden/>
          </w:rPr>
          <w:t>37</w:t>
        </w:r>
        <w:r w:rsidR="00B154D9">
          <w:rPr>
            <w:noProof/>
            <w:webHidden/>
          </w:rPr>
          <w:fldChar w:fldCharType="end"/>
        </w:r>
      </w:hyperlink>
    </w:p>
    <w:p w14:paraId="1CBE6BCA" w14:textId="3F9258ED" w:rsidR="00B154D9" w:rsidRDefault="0043016C">
      <w:pPr>
        <w:pStyle w:val="TOC1"/>
        <w:tabs>
          <w:tab w:val="right" w:leader="dot" w:pos="9628"/>
        </w:tabs>
        <w:rPr>
          <w:rFonts w:asciiTheme="minorHAnsi" w:eastAsiaTheme="minorEastAsia" w:hAnsiTheme="minorHAnsi"/>
          <w:b w:val="0"/>
          <w:caps w:val="0"/>
          <w:noProof/>
          <w:sz w:val="22"/>
        </w:rPr>
      </w:pPr>
      <w:hyperlink w:anchor="_Toc167191427" w:history="1">
        <w:r w:rsidR="00B154D9" w:rsidRPr="00AB0730">
          <w:rPr>
            <w:rStyle w:val="Hyperlink"/>
            <w:noProof/>
          </w:rPr>
          <w:t>Appendices</w:t>
        </w:r>
      </w:hyperlink>
    </w:p>
    <w:p w14:paraId="5039E0D9" w14:textId="15D894AE" w:rsidR="00B154D9" w:rsidRDefault="0043016C">
      <w:pPr>
        <w:pStyle w:val="TOC2"/>
        <w:tabs>
          <w:tab w:val="left" w:pos="454"/>
          <w:tab w:val="right" w:leader="dot" w:pos="9628"/>
        </w:tabs>
        <w:rPr>
          <w:rFonts w:asciiTheme="minorHAnsi" w:eastAsiaTheme="minorEastAsia" w:hAnsiTheme="minorHAnsi"/>
          <w:b w:val="0"/>
          <w:noProof/>
        </w:rPr>
      </w:pPr>
      <w:hyperlink w:anchor="_Toc167191428"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Appendix 1:  Maintenance and Inspection Checklist</w:t>
        </w:r>
        <w:r w:rsidR="00B154D9">
          <w:rPr>
            <w:noProof/>
            <w:webHidden/>
          </w:rPr>
          <w:tab/>
        </w:r>
        <w:r w:rsidR="00B154D9">
          <w:rPr>
            <w:noProof/>
            <w:webHidden/>
          </w:rPr>
          <w:fldChar w:fldCharType="begin"/>
        </w:r>
        <w:r w:rsidR="00B154D9">
          <w:rPr>
            <w:noProof/>
            <w:webHidden/>
          </w:rPr>
          <w:instrText xml:space="preserve"> PAGEREF _Toc167191428 \h </w:instrText>
        </w:r>
        <w:r w:rsidR="00B154D9">
          <w:rPr>
            <w:noProof/>
            <w:webHidden/>
          </w:rPr>
        </w:r>
        <w:r w:rsidR="00B154D9">
          <w:rPr>
            <w:noProof/>
            <w:webHidden/>
          </w:rPr>
          <w:fldChar w:fldCharType="separate"/>
        </w:r>
        <w:r w:rsidR="00D514B4">
          <w:rPr>
            <w:noProof/>
            <w:webHidden/>
          </w:rPr>
          <w:t>39</w:t>
        </w:r>
        <w:r w:rsidR="00B154D9">
          <w:rPr>
            <w:noProof/>
            <w:webHidden/>
          </w:rPr>
          <w:fldChar w:fldCharType="end"/>
        </w:r>
      </w:hyperlink>
      <w:r w:rsidR="00D514B4">
        <w:rPr>
          <w:noProof/>
        </w:rPr>
        <w:t>-41</w:t>
      </w:r>
    </w:p>
    <w:p w14:paraId="5773D513" w14:textId="356921F9" w:rsidR="00B154D9" w:rsidRDefault="0043016C">
      <w:pPr>
        <w:pStyle w:val="TOC3"/>
        <w:rPr>
          <w:rFonts w:asciiTheme="minorHAnsi" w:eastAsiaTheme="minorEastAsia" w:hAnsiTheme="minorHAnsi"/>
        </w:rPr>
      </w:pPr>
      <w:hyperlink w:anchor="_Toc167191429" w:history="1">
        <w:r w:rsidR="00B154D9" w:rsidRPr="00AB0730">
          <w:rPr>
            <w:rStyle w:val="Hyperlink"/>
          </w:rPr>
          <w:t>In-School Inspections</w:t>
        </w:r>
        <w:r w:rsidR="00B154D9">
          <w:rPr>
            <w:webHidden/>
          </w:rPr>
          <w:tab/>
        </w:r>
        <w:r w:rsidR="00B154D9">
          <w:rPr>
            <w:webHidden/>
          </w:rPr>
          <w:fldChar w:fldCharType="begin"/>
        </w:r>
        <w:r w:rsidR="00B154D9">
          <w:rPr>
            <w:webHidden/>
          </w:rPr>
          <w:instrText xml:space="preserve"> PAGEREF _Toc167191429 \h </w:instrText>
        </w:r>
        <w:r w:rsidR="00B154D9">
          <w:rPr>
            <w:webHidden/>
          </w:rPr>
        </w:r>
        <w:r w:rsidR="00B154D9">
          <w:rPr>
            <w:webHidden/>
          </w:rPr>
          <w:fldChar w:fldCharType="separate"/>
        </w:r>
        <w:r w:rsidR="00D514B4">
          <w:rPr>
            <w:webHidden/>
          </w:rPr>
          <w:t>39</w:t>
        </w:r>
        <w:r w:rsidR="00B154D9">
          <w:rPr>
            <w:webHidden/>
          </w:rPr>
          <w:fldChar w:fldCharType="end"/>
        </w:r>
      </w:hyperlink>
    </w:p>
    <w:p w14:paraId="11C2177E" w14:textId="0BD12357" w:rsidR="00B154D9" w:rsidRDefault="0043016C">
      <w:pPr>
        <w:pStyle w:val="TOC3"/>
        <w:rPr>
          <w:rFonts w:asciiTheme="minorHAnsi" w:eastAsiaTheme="minorEastAsia" w:hAnsiTheme="minorHAnsi"/>
        </w:rPr>
      </w:pPr>
      <w:hyperlink w:anchor="_Toc167191430" w:history="1">
        <w:r w:rsidR="00B154D9" w:rsidRPr="00AB0730">
          <w:rPr>
            <w:rStyle w:val="Hyperlink"/>
          </w:rPr>
          <w:t>Independent Contractor Inspections</w:t>
        </w:r>
        <w:r w:rsidR="00B154D9">
          <w:rPr>
            <w:webHidden/>
          </w:rPr>
          <w:tab/>
        </w:r>
        <w:r w:rsidR="00B154D9">
          <w:rPr>
            <w:webHidden/>
          </w:rPr>
          <w:fldChar w:fldCharType="begin"/>
        </w:r>
        <w:r w:rsidR="00B154D9">
          <w:rPr>
            <w:webHidden/>
          </w:rPr>
          <w:instrText xml:space="preserve"> PAGEREF _Toc167191430 \h </w:instrText>
        </w:r>
        <w:r w:rsidR="00B154D9">
          <w:rPr>
            <w:webHidden/>
          </w:rPr>
        </w:r>
        <w:r w:rsidR="00B154D9">
          <w:rPr>
            <w:webHidden/>
          </w:rPr>
          <w:fldChar w:fldCharType="separate"/>
        </w:r>
        <w:r w:rsidR="00D514B4">
          <w:rPr>
            <w:webHidden/>
          </w:rPr>
          <w:t>39</w:t>
        </w:r>
        <w:r w:rsidR="00B154D9">
          <w:rPr>
            <w:webHidden/>
          </w:rPr>
          <w:fldChar w:fldCharType="end"/>
        </w:r>
      </w:hyperlink>
      <w:r w:rsidR="00D514B4">
        <w:t>-41</w:t>
      </w:r>
    </w:p>
    <w:p w14:paraId="5E0BEB3A" w14:textId="12E050A5" w:rsidR="00B154D9" w:rsidRDefault="0043016C">
      <w:pPr>
        <w:pStyle w:val="TOC2"/>
        <w:tabs>
          <w:tab w:val="left" w:pos="454"/>
          <w:tab w:val="right" w:leader="dot" w:pos="9628"/>
        </w:tabs>
        <w:rPr>
          <w:rFonts w:asciiTheme="minorHAnsi" w:eastAsiaTheme="minorEastAsia" w:hAnsiTheme="minorHAnsi"/>
          <w:b w:val="0"/>
          <w:noProof/>
        </w:rPr>
      </w:pPr>
      <w:hyperlink w:anchor="_Toc167191431"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Appendix 2:  Health and Safety Induction for New Employees</w:t>
        </w:r>
        <w:r w:rsidR="00B154D9">
          <w:rPr>
            <w:noProof/>
            <w:webHidden/>
          </w:rPr>
          <w:tab/>
        </w:r>
        <w:r w:rsidR="00B154D9">
          <w:rPr>
            <w:noProof/>
            <w:webHidden/>
          </w:rPr>
          <w:fldChar w:fldCharType="begin"/>
        </w:r>
        <w:r w:rsidR="00B154D9">
          <w:rPr>
            <w:noProof/>
            <w:webHidden/>
          </w:rPr>
          <w:instrText xml:space="preserve"> PAGEREF _Toc167191431 \h </w:instrText>
        </w:r>
        <w:r w:rsidR="00B154D9">
          <w:rPr>
            <w:noProof/>
            <w:webHidden/>
          </w:rPr>
        </w:r>
        <w:r w:rsidR="00B154D9">
          <w:rPr>
            <w:noProof/>
            <w:webHidden/>
          </w:rPr>
          <w:fldChar w:fldCharType="separate"/>
        </w:r>
        <w:r w:rsidR="00D514B4">
          <w:rPr>
            <w:noProof/>
            <w:webHidden/>
          </w:rPr>
          <w:t>42</w:t>
        </w:r>
        <w:r w:rsidR="00B154D9">
          <w:rPr>
            <w:noProof/>
            <w:webHidden/>
          </w:rPr>
          <w:fldChar w:fldCharType="end"/>
        </w:r>
      </w:hyperlink>
      <w:r w:rsidR="00D514B4">
        <w:rPr>
          <w:noProof/>
        </w:rPr>
        <w:t>-43</w:t>
      </w:r>
    </w:p>
    <w:p w14:paraId="0A4C0197" w14:textId="61A1473D" w:rsidR="00B154D9" w:rsidRDefault="0043016C">
      <w:pPr>
        <w:pStyle w:val="TOC2"/>
        <w:tabs>
          <w:tab w:val="left" w:pos="454"/>
          <w:tab w:val="right" w:leader="dot" w:pos="9628"/>
        </w:tabs>
        <w:rPr>
          <w:rFonts w:asciiTheme="minorHAnsi" w:eastAsiaTheme="minorEastAsia" w:hAnsiTheme="minorHAnsi"/>
          <w:b w:val="0"/>
          <w:noProof/>
        </w:rPr>
      </w:pPr>
      <w:hyperlink w:anchor="_Toc167191432"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Appendix 3:  Training Matrix</w:t>
        </w:r>
        <w:r w:rsidR="00B154D9">
          <w:rPr>
            <w:noProof/>
            <w:webHidden/>
          </w:rPr>
          <w:tab/>
        </w:r>
        <w:r w:rsidR="00B154D9">
          <w:rPr>
            <w:noProof/>
            <w:webHidden/>
          </w:rPr>
          <w:fldChar w:fldCharType="begin"/>
        </w:r>
        <w:r w:rsidR="00B154D9">
          <w:rPr>
            <w:noProof/>
            <w:webHidden/>
          </w:rPr>
          <w:instrText xml:space="preserve"> PAGEREF _Toc167191432 \h </w:instrText>
        </w:r>
        <w:r w:rsidR="00B154D9">
          <w:rPr>
            <w:noProof/>
            <w:webHidden/>
          </w:rPr>
        </w:r>
        <w:r w:rsidR="00B154D9">
          <w:rPr>
            <w:noProof/>
            <w:webHidden/>
          </w:rPr>
          <w:fldChar w:fldCharType="separate"/>
        </w:r>
        <w:r w:rsidR="00D514B4">
          <w:rPr>
            <w:noProof/>
            <w:webHidden/>
          </w:rPr>
          <w:t>44</w:t>
        </w:r>
        <w:r w:rsidR="00B154D9">
          <w:rPr>
            <w:noProof/>
            <w:webHidden/>
          </w:rPr>
          <w:fldChar w:fldCharType="end"/>
        </w:r>
      </w:hyperlink>
      <w:r w:rsidR="00D514B4">
        <w:rPr>
          <w:noProof/>
        </w:rPr>
        <w:t>-45</w:t>
      </w:r>
    </w:p>
    <w:p w14:paraId="20E5B874" w14:textId="7E222496" w:rsidR="00B154D9" w:rsidRDefault="0043016C">
      <w:pPr>
        <w:pStyle w:val="TOC2"/>
        <w:tabs>
          <w:tab w:val="left" w:pos="454"/>
          <w:tab w:val="right" w:leader="dot" w:pos="9628"/>
        </w:tabs>
        <w:rPr>
          <w:rFonts w:asciiTheme="minorHAnsi" w:eastAsiaTheme="minorEastAsia" w:hAnsiTheme="minorHAnsi"/>
          <w:b w:val="0"/>
          <w:noProof/>
        </w:rPr>
      </w:pPr>
      <w:hyperlink w:anchor="_Toc167191433"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 xml:space="preserve">Appendix 4: Fire &amp; Emergency Action Plan – </w:t>
        </w:r>
        <w:r w:rsidR="00D514B4">
          <w:rPr>
            <w:rStyle w:val="Hyperlink"/>
            <w:noProof/>
          </w:rPr>
          <w:t>Glenmere Primary School</w:t>
        </w:r>
        <w:r w:rsidR="00B154D9">
          <w:rPr>
            <w:noProof/>
            <w:webHidden/>
          </w:rPr>
          <w:tab/>
        </w:r>
        <w:r w:rsidR="00B154D9">
          <w:rPr>
            <w:noProof/>
            <w:webHidden/>
          </w:rPr>
          <w:fldChar w:fldCharType="begin"/>
        </w:r>
        <w:r w:rsidR="00B154D9">
          <w:rPr>
            <w:noProof/>
            <w:webHidden/>
          </w:rPr>
          <w:instrText xml:space="preserve"> PAGEREF _Toc167191433 \h </w:instrText>
        </w:r>
        <w:r w:rsidR="00B154D9">
          <w:rPr>
            <w:noProof/>
            <w:webHidden/>
          </w:rPr>
        </w:r>
        <w:r w:rsidR="00B154D9">
          <w:rPr>
            <w:noProof/>
            <w:webHidden/>
          </w:rPr>
          <w:fldChar w:fldCharType="separate"/>
        </w:r>
        <w:r w:rsidR="00D514B4">
          <w:rPr>
            <w:noProof/>
            <w:webHidden/>
          </w:rPr>
          <w:t>46</w:t>
        </w:r>
        <w:r w:rsidR="00B154D9">
          <w:rPr>
            <w:noProof/>
            <w:webHidden/>
          </w:rPr>
          <w:fldChar w:fldCharType="end"/>
        </w:r>
      </w:hyperlink>
      <w:r w:rsidR="00D514B4">
        <w:rPr>
          <w:noProof/>
        </w:rPr>
        <w:t>-52</w:t>
      </w:r>
    </w:p>
    <w:p w14:paraId="27E1EF44" w14:textId="76230FC0" w:rsidR="00B154D9" w:rsidRDefault="0043016C">
      <w:pPr>
        <w:pStyle w:val="TOC3"/>
        <w:rPr>
          <w:rFonts w:asciiTheme="minorHAnsi" w:eastAsiaTheme="minorEastAsia" w:hAnsiTheme="minorHAnsi"/>
        </w:rPr>
      </w:pPr>
      <w:hyperlink w:anchor="_Toc167191434" w:history="1">
        <w:r w:rsidR="00B154D9" w:rsidRPr="00AB0730">
          <w:rPr>
            <w:rStyle w:val="Hyperlink"/>
          </w:rPr>
          <w:t>Evacuation Procedure</w:t>
        </w:r>
        <w:r w:rsidR="00B154D9">
          <w:rPr>
            <w:webHidden/>
          </w:rPr>
          <w:tab/>
        </w:r>
        <w:r w:rsidR="006477AF">
          <w:rPr>
            <w:webHidden/>
          </w:rPr>
          <w:t>46-51</w:t>
        </w:r>
      </w:hyperlink>
    </w:p>
    <w:p w14:paraId="21A4D53A" w14:textId="7451A4AB" w:rsidR="00B154D9" w:rsidRDefault="0043016C">
      <w:pPr>
        <w:pStyle w:val="TOC3"/>
        <w:rPr>
          <w:rFonts w:asciiTheme="minorHAnsi" w:eastAsiaTheme="minorEastAsia" w:hAnsiTheme="minorHAnsi"/>
        </w:rPr>
      </w:pPr>
      <w:hyperlink w:anchor="_Toc167191435" w:history="1">
        <w:r w:rsidR="00B154D9" w:rsidRPr="00AB0730">
          <w:rPr>
            <w:rStyle w:val="Hyperlink"/>
          </w:rPr>
          <w:t>Invacuation (Lock-down) Procedure</w:t>
        </w:r>
        <w:r w:rsidR="00B154D9">
          <w:rPr>
            <w:webHidden/>
          </w:rPr>
          <w:tab/>
        </w:r>
        <w:r w:rsidR="006477AF">
          <w:rPr>
            <w:webHidden/>
          </w:rPr>
          <w:t>51-52</w:t>
        </w:r>
      </w:hyperlink>
    </w:p>
    <w:p w14:paraId="4B94DD86" w14:textId="4452C2CE" w:rsidR="00B154D9" w:rsidRDefault="0043016C">
      <w:pPr>
        <w:pStyle w:val="TOC2"/>
        <w:tabs>
          <w:tab w:val="left" w:pos="454"/>
          <w:tab w:val="right" w:leader="dot" w:pos="9628"/>
        </w:tabs>
        <w:rPr>
          <w:rFonts w:asciiTheme="minorHAnsi" w:eastAsiaTheme="minorEastAsia" w:hAnsiTheme="minorHAnsi"/>
          <w:b w:val="0"/>
          <w:noProof/>
        </w:rPr>
      </w:pPr>
      <w:hyperlink w:anchor="_Toc167191436"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Appendix 5: Personal Emergency Evacuation Plan (PEEP) Template</w:t>
        </w:r>
        <w:r w:rsidR="00B154D9">
          <w:rPr>
            <w:noProof/>
            <w:webHidden/>
          </w:rPr>
          <w:tab/>
        </w:r>
        <w:r w:rsidR="00B154D9">
          <w:rPr>
            <w:noProof/>
            <w:webHidden/>
          </w:rPr>
          <w:fldChar w:fldCharType="begin"/>
        </w:r>
        <w:r w:rsidR="00B154D9">
          <w:rPr>
            <w:noProof/>
            <w:webHidden/>
          </w:rPr>
          <w:instrText xml:space="preserve"> PAGEREF _Toc167191436 \h </w:instrText>
        </w:r>
        <w:r w:rsidR="00B154D9">
          <w:rPr>
            <w:noProof/>
            <w:webHidden/>
          </w:rPr>
        </w:r>
        <w:r w:rsidR="00B154D9">
          <w:rPr>
            <w:noProof/>
            <w:webHidden/>
          </w:rPr>
          <w:fldChar w:fldCharType="separate"/>
        </w:r>
        <w:r w:rsidR="00D514B4">
          <w:rPr>
            <w:noProof/>
            <w:webHidden/>
          </w:rPr>
          <w:t>53</w:t>
        </w:r>
        <w:r w:rsidR="00B154D9">
          <w:rPr>
            <w:noProof/>
            <w:webHidden/>
          </w:rPr>
          <w:fldChar w:fldCharType="end"/>
        </w:r>
      </w:hyperlink>
      <w:r w:rsidR="006477AF">
        <w:rPr>
          <w:noProof/>
        </w:rPr>
        <w:t>-58</w:t>
      </w:r>
    </w:p>
    <w:p w14:paraId="29033426" w14:textId="2BD99B88" w:rsidR="00B154D9" w:rsidRDefault="0043016C">
      <w:pPr>
        <w:pStyle w:val="TOC2"/>
        <w:tabs>
          <w:tab w:val="left" w:pos="454"/>
          <w:tab w:val="right" w:leader="dot" w:pos="9628"/>
        </w:tabs>
        <w:rPr>
          <w:rFonts w:asciiTheme="minorHAnsi" w:eastAsiaTheme="minorEastAsia" w:hAnsiTheme="minorHAnsi"/>
          <w:b w:val="0"/>
          <w:noProof/>
        </w:rPr>
      </w:pPr>
      <w:hyperlink w:anchor="_Toc167191437"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 xml:space="preserve">Appendix 6:  Security Plan – </w:t>
        </w:r>
        <w:r w:rsidR="006477AF">
          <w:rPr>
            <w:rStyle w:val="Hyperlink"/>
            <w:noProof/>
          </w:rPr>
          <w:t>Glenmere Primary School</w:t>
        </w:r>
        <w:r w:rsidR="00B154D9">
          <w:rPr>
            <w:noProof/>
            <w:webHidden/>
          </w:rPr>
          <w:tab/>
        </w:r>
        <w:r w:rsidR="00B154D9">
          <w:rPr>
            <w:noProof/>
            <w:webHidden/>
          </w:rPr>
          <w:fldChar w:fldCharType="begin"/>
        </w:r>
        <w:r w:rsidR="00B154D9">
          <w:rPr>
            <w:noProof/>
            <w:webHidden/>
          </w:rPr>
          <w:instrText xml:space="preserve"> PAGEREF _Toc167191437 \h </w:instrText>
        </w:r>
        <w:r w:rsidR="00B154D9">
          <w:rPr>
            <w:noProof/>
            <w:webHidden/>
          </w:rPr>
        </w:r>
        <w:r w:rsidR="00B154D9">
          <w:rPr>
            <w:noProof/>
            <w:webHidden/>
          </w:rPr>
          <w:fldChar w:fldCharType="separate"/>
        </w:r>
        <w:r w:rsidR="00D514B4">
          <w:rPr>
            <w:noProof/>
            <w:webHidden/>
          </w:rPr>
          <w:t>59</w:t>
        </w:r>
        <w:r w:rsidR="00B154D9">
          <w:rPr>
            <w:noProof/>
            <w:webHidden/>
          </w:rPr>
          <w:fldChar w:fldCharType="end"/>
        </w:r>
      </w:hyperlink>
      <w:r w:rsidR="006477AF">
        <w:rPr>
          <w:noProof/>
        </w:rPr>
        <w:t>-62</w:t>
      </w:r>
    </w:p>
    <w:p w14:paraId="7AF460CE" w14:textId="7B5965DC" w:rsidR="00B154D9" w:rsidRDefault="0043016C">
      <w:pPr>
        <w:pStyle w:val="TOC3"/>
        <w:rPr>
          <w:rFonts w:asciiTheme="minorHAnsi" w:eastAsiaTheme="minorEastAsia" w:hAnsiTheme="minorHAnsi"/>
        </w:rPr>
      </w:pPr>
      <w:hyperlink w:anchor="_Toc167191438" w:history="1">
        <w:r w:rsidR="00B154D9" w:rsidRPr="00AB0730">
          <w:rPr>
            <w:rStyle w:val="Hyperlink"/>
          </w:rPr>
          <w:t>Physical Security</w:t>
        </w:r>
        <w:r w:rsidR="00B154D9">
          <w:rPr>
            <w:webHidden/>
          </w:rPr>
          <w:tab/>
        </w:r>
        <w:r w:rsidR="00B154D9">
          <w:rPr>
            <w:webHidden/>
          </w:rPr>
          <w:fldChar w:fldCharType="begin"/>
        </w:r>
        <w:r w:rsidR="00B154D9">
          <w:rPr>
            <w:webHidden/>
          </w:rPr>
          <w:instrText xml:space="preserve"> PAGEREF _Toc167191438 \h </w:instrText>
        </w:r>
        <w:r w:rsidR="00B154D9">
          <w:rPr>
            <w:webHidden/>
          </w:rPr>
        </w:r>
        <w:r w:rsidR="00B154D9">
          <w:rPr>
            <w:webHidden/>
          </w:rPr>
          <w:fldChar w:fldCharType="separate"/>
        </w:r>
        <w:r w:rsidR="00D514B4">
          <w:rPr>
            <w:webHidden/>
          </w:rPr>
          <w:t>59</w:t>
        </w:r>
        <w:r w:rsidR="00B154D9">
          <w:rPr>
            <w:webHidden/>
          </w:rPr>
          <w:fldChar w:fldCharType="end"/>
        </w:r>
      </w:hyperlink>
      <w:r w:rsidR="006477AF">
        <w:t>-60</w:t>
      </w:r>
    </w:p>
    <w:p w14:paraId="0C32B839" w14:textId="01601E59" w:rsidR="00B154D9" w:rsidRDefault="0043016C">
      <w:pPr>
        <w:pStyle w:val="TOC3"/>
        <w:rPr>
          <w:rFonts w:asciiTheme="minorHAnsi" w:eastAsiaTheme="minorEastAsia" w:hAnsiTheme="minorHAnsi"/>
        </w:rPr>
      </w:pPr>
      <w:hyperlink w:anchor="_Toc167191439" w:history="1">
        <w:r w:rsidR="00B154D9" w:rsidRPr="00AB0730">
          <w:rPr>
            <w:rStyle w:val="Hyperlink"/>
          </w:rPr>
          <w:t>Procedural Security</w:t>
        </w:r>
        <w:r w:rsidR="00B154D9">
          <w:rPr>
            <w:webHidden/>
          </w:rPr>
          <w:tab/>
        </w:r>
        <w:r w:rsidR="00B154D9">
          <w:rPr>
            <w:webHidden/>
          </w:rPr>
          <w:fldChar w:fldCharType="begin"/>
        </w:r>
        <w:r w:rsidR="00B154D9">
          <w:rPr>
            <w:webHidden/>
          </w:rPr>
          <w:instrText xml:space="preserve"> PAGEREF _Toc167191439 \h </w:instrText>
        </w:r>
        <w:r w:rsidR="00B154D9">
          <w:rPr>
            <w:webHidden/>
          </w:rPr>
        </w:r>
        <w:r w:rsidR="00B154D9">
          <w:rPr>
            <w:webHidden/>
          </w:rPr>
          <w:fldChar w:fldCharType="separate"/>
        </w:r>
        <w:r w:rsidR="00D514B4">
          <w:rPr>
            <w:webHidden/>
          </w:rPr>
          <w:t>60</w:t>
        </w:r>
        <w:r w:rsidR="00B154D9">
          <w:rPr>
            <w:webHidden/>
          </w:rPr>
          <w:fldChar w:fldCharType="end"/>
        </w:r>
      </w:hyperlink>
      <w:r w:rsidR="006477AF">
        <w:t>-61</w:t>
      </w:r>
    </w:p>
    <w:p w14:paraId="10D22014" w14:textId="2CAF56CA" w:rsidR="00B154D9" w:rsidRDefault="0043016C">
      <w:pPr>
        <w:pStyle w:val="TOC3"/>
        <w:rPr>
          <w:rFonts w:asciiTheme="minorHAnsi" w:eastAsiaTheme="minorEastAsia" w:hAnsiTheme="minorHAnsi"/>
        </w:rPr>
      </w:pPr>
      <w:hyperlink w:anchor="_Toc167191440" w:history="1">
        <w:r w:rsidR="00B154D9" w:rsidRPr="00AB0730">
          <w:rPr>
            <w:rStyle w:val="Hyperlink"/>
          </w:rPr>
          <w:t>Reporting Security Concerns</w:t>
        </w:r>
        <w:r w:rsidR="00B154D9">
          <w:rPr>
            <w:webHidden/>
          </w:rPr>
          <w:tab/>
        </w:r>
        <w:r w:rsidR="006477AF">
          <w:rPr>
            <w:webHidden/>
          </w:rPr>
          <w:t>61-62</w:t>
        </w:r>
      </w:hyperlink>
    </w:p>
    <w:p w14:paraId="682549AC" w14:textId="7708E156" w:rsidR="00B154D9" w:rsidRDefault="0043016C">
      <w:pPr>
        <w:pStyle w:val="TOC2"/>
        <w:tabs>
          <w:tab w:val="left" w:pos="454"/>
          <w:tab w:val="right" w:leader="dot" w:pos="9628"/>
        </w:tabs>
        <w:rPr>
          <w:rFonts w:asciiTheme="minorHAnsi" w:eastAsiaTheme="minorEastAsia" w:hAnsiTheme="minorHAnsi"/>
          <w:b w:val="0"/>
          <w:noProof/>
        </w:rPr>
      </w:pPr>
      <w:hyperlink w:anchor="_Toc167191441"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 xml:space="preserve">Appendix 7: Arrangements for Vehicle Management – </w:t>
        </w:r>
        <w:r w:rsidR="006477AF">
          <w:rPr>
            <w:rStyle w:val="Hyperlink"/>
            <w:noProof/>
          </w:rPr>
          <w:t>Glenmere Primary School</w:t>
        </w:r>
        <w:r w:rsidR="00B154D9">
          <w:rPr>
            <w:noProof/>
            <w:webHidden/>
          </w:rPr>
          <w:tab/>
        </w:r>
        <w:r w:rsidR="00B154D9">
          <w:rPr>
            <w:noProof/>
            <w:webHidden/>
          </w:rPr>
          <w:fldChar w:fldCharType="begin"/>
        </w:r>
        <w:r w:rsidR="00B154D9">
          <w:rPr>
            <w:noProof/>
            <w:webHidden/>
          </w:rPr>
          <w:instrText xml:space="preserve"> PAGEREF _Toc167191441 \h </w:instrText>
        </w:r>
        <w:r w:rsidR="00B154D9">
          <w:rPr>
            <w:noProof/>
            <w:webHidden/>
          </w:rPr>
        </w:r>
        <w:r w:rsidR="00B154D9">
          <w:rPr>
            <w:noProof/>
            <w:webHidden/>
          </w:rPr>
          <w:fldChar w:fldCharType="separate"/>
        </w:r>
        <w:r w:rsidR="00D514B4">
          <w:rPr>
            <w:noProof/>
            <w:webHidden/>
          </w:rPr>
          <w:t>63</w:t>
        </w:r>
        <w:r w:rsidR="00B154D9">
          <w:rPr>
            <w:noProof/>
            <w:webHidden/>
          </w:rPr>
          <w:fldChar w:fldCharType="end"/>
        </w:r>
      </w:hyperlink>
    </w:p>
    <w:p w14:paraId="79884457" w14:textId="44EB6809" w:rsidR="00B154D9" w:rsidRDefault="0043016C">
      <w:pPr>
        <w:pStyle w:val="TOC3"/>
        <w:rPr>
          <w:rFonts w:asciiTheme="minorHAnsi" w:eastAsiaTheme="minorEastAsia" w:hAnsiTheme="minorHAnsi"/>
        </w:rPr>
      </w:pPr>
      <w:hyperlink w:anchor="_Toc167191442" w:history="1">
        <w:r w:rsidR="00B154D9" w:rsidRPr="00AB0730">
          <w:rPr>
            <w:rStyle w:val="Hyperlink"/>
          </w:rPr>
          <w:t>Cycles and Scooters</w:t>
        </w:r>
        <w:r w:rsidR="00B154D9">
          <w:rPr>
            <w:webHidden/>
          </w:rPr>
          <w:tab/>
        </w:r>
      </w:hyperlink>
      <w:r w:rsidR="006477AF">
        <w:t>63</w:t>
      </w:r>
    </w:p>
    <w:p w14:paraId="7BB2BD48" w14:textId="431AF475" w:rsidR="00B154D9" w:rsidRDefault="0043016C">
      <w:pPr>
        <w:pStyle w:val="TOC3"/>
        <w:rPr>
          <w:rFonts w:asciiTheme="minorHAnsi" w:eastAsiaTheme="minorEastAsia" w:hAnsiTheme="minorHAnsi"/>
        </w:rPr>
      </w:pPr>
      <w:hyperlink w:anchor="_Toc167191443" w:history="1">
        <w:r w:rsidR="00B154D9" w:rsidRPr="00AB0730">
          <w:rPr>
            <w:rStyle w:val="Hyperlink"/>
          </w:rPr>
          <w:t>Grounds Maintenance Vehicles</w:t>
        </w:r>
        <w:r w:rsidR="00B154D9">
          <w:rPr>
            <w:webHidden/>
          </w:rPr>
          <w:tab/>
        </w:r>
        <w:r w:rsidR="006477AF">
          <w:rPr>
            <w:webHidden/>
          </w:rPr>
          <w:t>63</w:t>
        </w:r>
      </w:hyperlink>
    </w:p>
    <w:p w14:paraId="131460C8" w14:textId="09E977F5" w:rsidR="00B154D9" w:rsidRDefault="0043016C">
      <w:pPr>
        <w:pStyle w:val="TOC3"/>
        <w:rPr>
          <w:rFonts w:asciiTheme="minorHAnsi" w:eastAsiaTheme="minorEastAsia" w:hAnsiTheme="minorHAnsi"/>
        </w:rPr>
      </w:pPr>
      <w:hyperlink w:anchor="_Toc167191444" w:history="1">
        <w:r w:rsidR="00B154D9" w:rsidRPr="00AB0730">
          <w:rPr>
            <w:rStyle w:val="Hyperlink"/>
          </w:rPr>
          <w:t>Vehicles belonging to Staff, Visitors and Parents</w:t>
        </w:r>
        <w:r w:rsidR="00B154D9">
          <w:rPr>
            <w:webHidden/>
          </w:rPr>
          <w:tab/>
        </w:r>
        <w:r w:rsidR="006477AF">
          <w:rPr>
            <w:webHidden/>
          </w:rPr>
          <w:t>63</w:t>
        </w:r>
      </w:hyperlink>
    </w:p>
    <w:p w14:paraId="0FD1823F" w14:textId="2D07D3DA" w:rsidR="00B154D9" w:rsidRDefault="0043016C">
      <w:pPr>
        <w:pStyle w:val="TOC3"/>
        <w:rPr>
          <w:rFonts w:asciiTheme="minorHAnsi" w:eastAsiaTheme="minorEastAsia" w:hAnsiTheme="minorHAnsi"/>
        </w:rPr>
      </w:pPr>
      <w:hyperlink w:anchor="_Toc167191445" w:history="1">
        <w:r w:rsidR="00B154D9" w:rsidRPr="00AB0730">
          <w:rPr>
            <w:rStyle w:val="Hyperlink"/>
          </w:rPr>
          <w:t>Deliveries</w:t>
        </w:r>
        <w:r w:rsidR="00B154D9">
          <w:rPr>
            <w:webHidden/>
          </w:rPr>
          <w:tab/>
        </w:r>
        <w:r w:rsidR="006477AF">
          <w:rPr>
            <w:webHidden/>
          </w:rPr>
          <w:t>63</w:t>
        </w:r>
      </w:hyperlink>
    </w:p>
    <w:p w14:paraId="737E5717" w14:textId="25D603D7" w:rsidR="00B154D9" w:rsidRDefault="0043016C">
      <w:pPr>
        <w:pStyle w:val="TOC3"/>
        <w:rPr>
          <w:rFonts w:asciiTheme="minorHAnsi" w:eastAsiaTheme="minorEastAsia" w:hAnsiTheme="minorHAnsi"/>
        </w:rPr>
      </w:pPr>
      <w:hyperlink w:anchor="_Toc167191446" w:history="1">
        <w:r w:rsidR="00B154D9" w:rsidRPr="00AB0730">
          <w:rPr>
            <w:rStyle w:val="Hyperlink"/>
          </w:rPr>
          <w:t>Coaches (Educational Visits)</w:t>
        </w:r>
        <w:r w:rsidR="00B154D9">
          <w:rPr>
            <w:webHidden/>
          </w:rPr>
          <w:tab/>
        </w:r>
        <w:r w:rsidR="006477AF">
          <w:rPr>
            <w:webHidden/>
          </w:rPr>
          <w:t>63</w:t>
        </w:r>
      </w:hyperlink>
    </w:p>
    <w:p w14:paraId="50E01400" w14:textId="77400A59" w:rsidR="00B154D9" w:rsidRDefault="0043016C">
      <w:pPr>
        <w:pStyle w:val="TOC3"/>
        <w:rPr>
          <w:rFonts w:asciiTheme="minorHAnsi" w:eastAsiaTheme="minorEastAsia" w:hAnsiTheme="minorHAnsi"/>
        </w:rPr>
      </w:pPr>
      <w:hyperlink w:anchor="_Toc167191447" w:history="1">
        <w:r w:rsidR="00B154D9" w:rsidRPr="00AB0730">
          <w:rPr>
            <w:rStyle w:val="Hyperlink"/>
          </w:rPr>
          <w:t>Maintenance of Vehicles Owned/Leased by the School</w:t>
        </w:r>
        <w:r w:rsidR="00B154D9">
          <w:rPr>
            <w:webHidden/>
          </w:rPr>
          <w:tab/>
        </w:r>
        <w:r w:rsidR="006477AF">
          <w:rPr>
            <w:webHidden/>
          </w:rPr>
          <w:t>63</w:t>
        </w:r>
      </w:hyperlink>
    </w:p>
    <w:p w14:paraId="3F6C2D93" w14:textId="3C88141A" w:rsidR="00B154D9" w:rsidRDefault="00BC0CF0">
      <w:pPr>
        <w:pStyle w:val="TOC2"/>
        <w:tabs>
          <w:tab w:val="left" w:pos="454"/>
          <w:tab w:val="right" w:leader="dot" w:pos="9628"/>
        </w:tabs>
        <w:rPr>
          <w:rFonts w:asciiTheme="minorHAnsi" w:eastAsiaTheme="minorEastAsia" w:hAnsiTheme="minorHAnsi"/>
          <w:b w:val="0"/>
          <w:noProof/>
        </w:rPr>
      </w:pPr>
      <w:hyperlink w:anchor="_Toc167191448"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 xml:space="preserve">Appendix 8: Approved List of Working at Height Activities – </w:t>
        </w:r>
        <w:r w:rsidR="00BD1FD2">
          <w:rPr>
            <w:rStyle w:val="Hyperlink"/>
            <w:noProof/>
          </w:rPr>
          <w:t>Glenmere Primary School</w:t>
        </w:r>
        <w:r w:rsidR="00B154D9">
          <w:rPr>
            <w:noProof/>
            <w:webHidden/>
          </w:rPr>
          <w:tab/>
        </w:r>
        <w:r w:rsidR="00B154D9">
          <w:rPr>
            <w:noProof/>
            <w:webHidden/>
          </w:rPr>
          <w:fldChar w:fldCharType="begin"/>
        </w:r>
        <w:r w:rsidR="00B154D9">
          <w:rPr>
            <w:noProof/>
            <w:webHidden/>
          </w:rPr>
          <w:instrText xml:space="preserve"> PAGEREF _Toc167191448 \h </w:instrText>
        </w:r>
        <w:r w:rsidR="00B154D9">
          <w:rPr>
            <w:noProof/>
            <w:webHidden/>
          </w:rPr>
        </w:r>
        <w:r w:rsidR="00B154D9">
          <w:rPr>
            <w:noProof/>
            <w:webHidden/>
          </w:rPr>
          <w:fldChar w:fldCharType="separate"/>
        </w:r>
        <w:r w:rsidR="00D514B4">
          <w:rPr>
            <w:noProof/>
            <w:webHidden/>
          </w:rPr>
          <w:t>64</w:t>
        </w:r>
        <w:r w:rsidR="00B154D9">
          <w:rPr>
            <w:noProof/>
            <w:webHidden/>
          </w:rPr>
          <w:fldChar w:fldCharType="end"/>
        </w:r>
      </w:hyperlink>
      <w:r w:rsidR="006477AF">
        <w:rPr>
          <w:noProof/>
        </w:rPr>
        <w:t>-65</w:t>
      </w:r>
    </w:p>
    <w:p w14:paraId="341D379F" w14:textId="2BE7786B" w:rsidR="00B154D9" w:rsidRDefault="0043016C">
      <w:pPr>
        <w:pStyle w:val="TOC3"/>
        <w:rPr>
          <w:rFonts w:asciiTheme="minorHAnsi" w:eastAsiaTheme="minorEastAsia" w:hAnsiTheme="minorHAnsi"/>
        </w:rPr>
      </w:pPr>
      <w:hyperlink w:anchor="_Toc167191449" w:history="1">
        <w:r w:rsidR="00B154D9" w:rsidRPr="00AB0730">
          <w:rPr>
            <w:rStyle w:val="Hyperlink"/>
          </w:rPr>
          <w:t>Any Time</w:t>
        </w:r>
        <w:r w:rsidR="00B154D9">
          <w:rPr>
            <w:webHidden/>
          </w:rPr>
          <w:tab/>
        </w:r>
        <w:r w:rsidR="006477AF">
          <w:rPr>
            <w:webHidden/>
          </w:rPr>
          <w:t>64-65</w:t>
        </w:r>
      </w:hyperlink>
    </w:p>
    <w:p w14:paraId="5FEB92B8" w14:textId="2454E8BB" w:rsidR="00B154D9" w:rsidRDefault="0043016C">
      <w:pPr>
        <w:pStyle w:val="TOC3"/>
        <w:rPr>
          <w:rFonts w:asciiTheme="minorHAnsi" w:eastAsiaTheme="minorEastAsia" w:hAnsiTheme="minorHAnsi"/>
        </w:rPr>
      </w:pPr>
      <w:hyperlink w:anchor="_Toc167191450" w:history="1">
        <w:r w:rsidR="00B154D9" w:rsidRPr="00AB0730">
          <w:rPr>
            <w:rStyle w:val="Hyperlink"/>
          </w:rPr>
          <w:t>Any Time Except when Lone Working</w:t>
        </w:r>
        <w:r w:rsidR="00B154D9">
          <w:rPr>
            <w:webHidden/>
          </w:rPr>
          <w:tab/>
        </w:r>
        <w:r w:rsidR="006477AF">
          <w:rPr>
            <w:webHidden/>
          </w:rPr>
          <w:t>64-65</w:t>
        </w:r>
      </w:hyperlink>
    </w:p>
    <w:p w14:paraId="6B689361" w14:textId="48558E33" w:rsidR="00B154D9" w:rsidRDefault="0043016C">
      <w:pPr>
        <w:pStyle w:val="TOC2"/>
        <w:tabs>
          <w:tab w:val="left" w:pos="454"/>
          <w:tab w:val="right" w:leader="dot" w:pos="9628"/>
        </w:tabs>
        <w:rPr>
          <w:rFonts w:asciiTheme="minorHAnsi" w:eastAsiaTheme="minorEastAsia" w:hAnsiTheme="minorHAnsi"/>
          <w:b w:val="0"/>
          <w:noProof/>
        </w:rPr>
      </w:pPr>
      <w:hyperlink w:anchor="_Toc167191451"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Appendix 9:  Near Miss Report Form (Example)</w:t>
        </w:r>
        <w:r w:rsidR="00B154D9">
          <w:rPr>
            <w:noProof/>
            <w:webHidden/>
          </w:rPr>
          <w:tab/>
        </w:r>
        <w:r w:rsidR="00B154D9">
          <w:rPr>
            <w:noProof/>
            <w:webHidden/>
          </w:rPr>
          <w:fldChar w:fldCharType="begin"/>
        </w:r>
        <w:r w:rsidR="00B154D9">
          <w:rPr>
            <w:noProof/>
            <w:webHidden/>
          </w:rPr>
          <w:instrText xml:space="preserve"> PAGEREF _Toc167191451 \h </w:instrText>
        </w:r>
        <w:r w:rsidR="00B154D9">
          <w:rPr>
            <w:noProof/>
            <w:webHidden/>
          </w:rPr>
        </w:r>
        <w:r w:rsidR="00B154D9">
          <w:rPr>
            <w:noProof/>
            <w:webHidden/>
          </w:rPr>
          <w:fldChar w:fldCharType="separate"/>
        </w:r>
        <w:r w:rsidR="00D514B4">
          <w:rPr>
            <w:noProof/>
            <w:webHidden/>
          </w:rPr>
          <w:t>66</w:t>
        </w:r>
        <w:r w:rsidR="00B154D9">
          <w:rPr>
            <w:noProof/>
            <w:webHidden/>
          </w:rPr>
          <w:fldChar w:fldCharType="end"/>
        </w:r>
      </w:hyperlink>
    </w:p>
    <w:p w14:paraId="25EAD7B7" w14:textId="51237C71" w:rsidR="00B154D9" w:rsidRDefault="0043016C">
      <w:pPr>
        <w:pStyle w:val="TOC2"/>
        <w:tabs>
          <w:tab w:val="left" w:pos="454"/>
          <w:tab w:val="right" w:leader="dot" w:pos="9628"/>
        </w:tabs>
        <w:rPr>
          <w:rFonts w:asciiTheme="minorHAnsi" w:eastAsiaTheme="minorEastAsia" w:hAnsiTheme="minorHAnsi"/>
          <w:b w:val="0"/>
          <w:noProof/>
        </w:rPr>
      </w:pPr>
      <w:hyperlink w:anchor="_Toc167191452"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Appendix 10:  Contractor Induction Form</w:t>
        </w:r>
        <w:r w:rsidR="00B154D9">
          <w:rPr>
            <w:noProof/>
            <w:webHidden/>
          </w:rPr>
          <w:tab/>
        </w:r>
        <w:r w:rsidR="00B154D9">
          <w:rPr>
            <w:noProof/>
            <w:webHidden/>
          </w:rPr>
          <w:fldChar w:fldCharType="begin"/>
        </w:r>
        <w:r w:rsidR="00B154D9">
          <w:rPr>
            <w:noProof/>
            <w:webHidden/>
          </w:rPr>
          <w:instrText xml:space="preserve"> PAGEREF _Toc167191452 \h </w:instrText>
        </w:r>
        <w:r w:rsidR="00B154D9">
          <w:rPr>
            <w:noProof/>
            <w:webHidden/>
          </w:rPr>
        </w:r>
        <w:r w:rsidR="00B154D9">
          <w:rPr>
            <w:noProof/>
            <w:webHidden/>
          </w:rPr>
          <w:fldChar w:fldCharType="separate"/>
        </w:r>
        <w:r w:rsidR="00D514B4">
          <w:rPr>
            <w:noProof/>
            <w:webHidden/>
          </w:rPr>
          <w:t>67</w:t>
        </w:r>
        <w:r w:rsidR="00B154D9">
          <w:rPr>
            <w:noProof/>
            <w:webHidden/>
          </w:rPr>
          <w:fldChar w:fldCharType="end"/>
        </w:r>
      </w:hyperlink>
      <w:r w:rsidR="006477AF">
        <w:rPr>
          <w:noProof/>
        </w:rPr>
        <w:t>-68</w:t>
      </w:r>
    </w:p>
    <w:p w14:paraId="3D625B7A" w14:textId="70E54D6A" w:rsidR="00B154D9" w:rsidRDefault="0043016C">
      <w:pPr>
        <w:pStyle w:val="TOC2"/>
        <w:tabs>
          <w:tab w:val="left" w:pos="454"/>
          <w:tab w:val="right" w:leader="dot" w:pos="9628"/>
        </w:tabs>
        <w:rPr>
          <w:rFonts w:asciiTheme="minorHAnsi" w:eastAsiaTheme="minorEastAsia" w:hAnsiTheme="minorHAnsi"/>
          <w:b w:val="0"/>
          <w:noProof/>
        </w:rPr>
      </w:pPr>
      <w:hyperlink w:anchor="_Toc167191453" w:history="1">
        <w:r w:rsidR="00B154D9" w:rsidRPr="00AB0730">
          <w:rPr>
            <w:rStyle w:val="Hyperlink"/>
            <w:rFonts w:ascii="Symbol" w:hAnsi="Symbol"/>
            <w:noProof/>
          </w:rPr>
          <w:t></w:t>
        </w:r>
        <w:r w:rsidR="00B154D9">
          <w:rPr>
            <w:rFonts w:asciiTheme="minorHAnsi" w:eastAsiaTheme="minorEastAsia" w:hAnsiTheme="minorHAnsi"/>
            <w:b w:val="0"/>
            <w:noProof/>
          </w:rPr>
          <w:tab/>
        </w:r>
        <w:r w:rsidR="00B154D9" w:rsidRPr="00AB0730">
          <w:rPr>
            <w:rStyle w:val="Hyperlink"/>
            <w:noProof/>
          </w:rPr>
          <w:t>Appendix 11: Corona Virus (COVID-19) Addendum</w:t>
        </w:r>
        <w:r w:rsidR="00B154D9">
          <w:rPr>
            <w:noProof/>
            <w:webHidden/>
          </w:rPr>
          <w:tab/>
        </w:r>
        <w:r w:rsidR="00B154D9">
          <w:rPr>
            <w:noProof/>
            <w:webHidden/>
          </w:rPr>
          <w:fldChar w:fldCharType="begin"/>
        </w:r>
        <w:r w:rsidR="00B154D9">
          <w:rPr>
            <w:noProof/>
            <w:webHidden/>
          </w:rPr>
          <w:instrText xml:space="preserve"> PAGEREF _Toc167191453 \h </w:instrText>
        </w:r>
        <w:r w:rsidR="00B154D9">
          <w:rPr>
            <w:noProof/>
            <w:webHidden/>
          </w:rPr>
        </w:r>
        <w:r w:rsidR="00B154D9">
          <w:rPr>
            <w:noProof/>
            <w:webHidden/>
          </w:rPr>
          <w:fldChar w:fldCharType="separate"/>
        </w:r>
        <w:r w:rsidR="00D514B4">
          <w:rPr>
            <w:noProof/>
            <w:webHidden/>
          </w:rPr>
          <w:t>69</w:t>
        </w:r>
        <w:r w:rsidR="00B154D9">
          <w:rPr>
            <w:noProof/>
            <w:webHidden/>
          </w:rPr>
          <w:fldChar w:fldCharType="end"/>
        </w:r>
      </w:hyperlink>
    </w:p>
    <w:p w14:paraId="3DEEC669" w14:textId="16195EE3" w:rsidR="00764A73" w:rsidRPr="00CF7997" w:rsidRDefault="00764A73" w:rsidP="00764A73">
      <w:r w:rsidRPr="00CF7997">
        <w:fldChar w:fldCharType="end"/>
      </w:r>
    </w:p>
    <w:p w14:paraId="36BD1FC8" w14:textId="77777777" w:rsidR="002612F1" w:rsidRDefault="002612F1" w:rsidP="002612F1">
      <w:pPr>
        <w:pStyle w:val="Heading1"/>
      </w:pPr>
      <w:bookmarkStart w:id="1" w:name="_Toc167191337"/>
      <w:r>
        <w:lastRenderedPageBreak/>
        <w:t>Health and Safety Policy</w:t>
      </w:r>
      <w:bookmarkEnd w:id="1"/>
    </w:p>
    <w:p w14:paraId="170854AC" w14:textId="77777777" w:rsidR="00764A73" w:rsidRPr="00CF7997" w:rsidRDefault="00764A73" w:rsidP="00764A73">
      <w:pPr>
        <w:pStyle w:val="Heading2"/>
      </w:pPr>
      <w:bookmarkStart w:id="2" w:name="_Toc167191338"/>
      <w:r w:rsidRPr="00CF7997">
        <w:t>Statement of Intent</w:t>
      </w:r>
      <w:bookmarkEnd w:id="2"/>
    </w:p>
    <w:p w14:paraId="386B61E1" w14:textId="77777777" w:rsidR="00B07446" w:rsidRPr="00A86E95" w:rsidRDefault="008879D0" w:rsidP="00491E11">
      <w:r w:rsidRPr="00A86E95">
        <w:t>As a responsible employer, the OWLS Academy Trust</w:t>
      </w:r>
      <w:r w:rsidR="001340DB" w:rsidRPr="00A86E95">
        <w:t xml:space="preserve"> recognises that they have a legal obligation to protect the health, safety and welfare of employees, pupils, visitors and other users of its premises, so far as is reasonably practicable.</w:t>
      </w:r>
    </w:p>
    <w:p w14:paraId="16AE74FC" w14:textId="77777777" w:rsidR="001340DB" w:rsidRPr="00A86E95" w:rsidRDefault="001340DB" w:rsidP="00491E11">
      <w:r w:rsidRPr="00A86E95">
        <w:t>The Trust considers that ensuring the safety of our community is of paramount importance and this policy reflects our commitment to creating a safe environment across our school sites.</w:t>
      </w:r>
    </w:p>
    <w:p w14:paraId="30D9F7A8" w14:textId="77777777" w:rsidR="001340DB" w:rsidRPr="00A86E95" w:rsidRDefault="001340DB" w:rsidP="00491E11">
      <w:r w:rsidRPr="00A86E95">
        <w:t>The Trust is committed to:</w:t>
      </w:r>
    </w:p>
    <w:p w14:paraId="7C094954" w14:textId="77777777" w:rsidR="001340DB" w:rsidRPr="00A86E95" w:rsidRDefault="001340DB" w:rsidP="001340DB">
      <w:pPr>
        <w:pStyle w:val="ListParagraph"/>
      </w:pPr>
      <w:r w:rsidRPr="00A86E95">
        <w:t xml:space="preserve">Providing a productive and safe learning </w:t>
      </w:r>
      <w:r w:rsidR="009A1652" w:rsidRPr="00A86E95">
        <w:t xml:space="preserve">/ working </w:t>
      </w:r>
      <w:r w:rsidRPr="00A86E95">
        <w:t>environment;</w:t>
      </w:r>
    </w:p>
    <w:p w14:paraId="287CD54B" w14:textId="77777777" w:rsidR="001340DB" w:rsidRPr="00A86E95" w:rsidRDefault="001340DB" w:rsidP="001340DB">
      <w:pPr>
        <w:pStyle w:val="ListParagraph"/>
      </w:pPr>
      <w:r w:rsidRPr="00A86E95">
        <w:t>Preventing accidents and any work-related illnesses;</w:t>
      </w:r>
    </w:p>
    <w:p w14:paraId="0BDC782E" w14:textId="77777777" w:rsidR="001340DB" w:rsidRPr="00A86E95" w:rsidRDefault="001340DB" w:rsidP="001340DB">
      <w:pPr>
        <w:pStyle w:val="ListParagraph"/>
      </w:pPr>
      <w:r w:rsidRPr="00A86E95">
        <w:t>Compliance with all statutory requirements</w:t>
      </w:r>
      <w:r w:rsidR="009A1652" w:rsidRPr="00A86E95">
        <w:t xml:space="preserve"> and, where possible, with best practice</w:t>
      </w:r>
      <w:r w:rsidRPr="00A86E95">
        <w:t>;</w:t>
      </w:r>
    </w:p>
    <w:p w14:paraId="260247FE" w14:textId="77777777" w:rsidR="009A1652" w:rsidRPr="00A86E95" w:rsidRDefault="009A1652" w:rsidP="009A1652">
      <w:pPr>
        <w:pStyle w:val="ListParagraph"/>
      </w:pPr>
      <w:r w:rsidRPr="00A86E95">
        <w:t>Developing and implementing a systematic approach to identify risks, which promotes the principles of sensible risk management;</w:t>
      </w:r>
    </w:p>
    <w:p w14:paraId="363216D7" w14:textId="77777777" w:rsidR="009A1652" w:rsidRPr="00A86E95" w:rsidRDefault="009A1652" w:rsidP="009A1652">
      <w:pPr>
        <w:pStyle w:val="ListParagraph"/>
      </w:pPr>
      <w:r w:rsidRPr="00A86E95">
        <w:t>Providing safe working equipment and ensuring safe working methods;</w:t>
      </w:r>
    </w:p>
    <w:p w14:paraId="5FB37228" w14:textId="77777777" w:rsidR="009A1652" w:rsidRPr="00A86E95" w:rsidRDefault="009A1652" w:rsidP="009A1652">
      <w:pPr>
        <w:pStyle w:val="ListParagraph"/>
      </w:pPr>
      <w:r w:rsidRPr="00A86E95">
        <w:t>Providing suitable information, instruction, training and supervision;</w:t>
      </w:r>
    </w:p>
    <w:p w14:paraId="249930C3" w14:textId="77777777" w:rsidR="009A1652" w:rsidRPr="00A86E95" w:rsidRDefault="009A1652" w:rsidP="009A1652">
      <w:pPr>
        <w:pStyle w:val="ListParagraph"/>
      </w:pPr>
      <w:r w:rsidRPr="00A86E95">
        <w:t>Promoting a positive health and safety culture that is demonstrated by open communication and a shared commitment to the importance of health, safety and welfare;</w:t>
      </w:r>
    </w:p>
    <w:p w14:paraId="4C6B8F26" w14:textId="77777777" w:rsidR="009A1652" w:rsidRPr="00A86E95" w:rsidRDefault="009A1652" w:rsidP="009A1652">
      <w:pPr>
        <w:pStyle w:val="ListParagraph"/>
      </w:pPr>
      <w:r w:rsidRPr="00A86E95">
        <w:t>Setting high targets and objectives to develop a culture of continuous improvement in respect of health and safety;</w:t>
      </w:r>
    </w:p>
    <w:p w14:paraId="0D5E1824" w14:textId="77777777" w:rsidR="009A1652" w:rsidRPr="00A86E95" w:rsidRDefault="009A1652" w:rsidP="009A1652">
      <w:pPr>
        <w:pStyle w:val="ListParagraph"/>
      </w:pPr>
      <w:r w:rsidRPr="00A86E95">
        <w:t>Ensuring adequate resources are available to address health and safety issues, so far as is reasonably practicable</w:t>
      </w:r>
      <w:r w:rsidR="000932D3" w:rsidRPr="00A86E95">
        <w:t>;</w:t>
      </w:r>
    </w:p>
    <w:p w14:paraId="3F8562AE" w14:textId="77777777" w:rsidR="000932D3" w:rsidRPr="00A86E95" w:rsidRDefault="000932D3" w:rsidP="000932D3">
      <w:pPr>
        <w:pStyle w:val="ListParagraph"/>
      </w:pPr>
      <w:r w:rsidRPr="00A86E95">
        <w:t>Monitoring and reviewing our policies</w:t>
      </w:r>
      <w:r w:rsidR="0066462F" w:rsidRPr="00A86E95">
        <w:t xml:space="preserve"> and practices</w:t>
      </w:r>
      <w:r w:rsidRPr="00A86E95">
        <w:t xml:space="preserve"> to ensure effectiveness.</w:t>
      </w:r>
    </w:p>
    <w:p w14:paraId="595B718D" w14:textId="77777777" w:rsidR="000932D3" w:rsidRPr="00A86E95" w:rsidRDefault="000932D3" w:rsidP="000932D3">
      <w:r w:rsidRPr="00A86E95">
        <w:t>All employees of the OWLS Academy Trust have a responsibility to take reasonable care of themselves and others, and to co-operate with the management staff of their base school to ensure statutory duties and obligations are fulfilled.</w:t>
      </w:r>
    </w:p>
    <w:p w14:paraId="40AD2F64" w14:textId="77777777" w:rsidR="00366D75" w:rsidRPr="00A86E95" w:rsidRDefault="00366D75" w:rsidP="000932D3">
      <w:r w:rsidRPr="00A86E95">
        <w:t>In addition to their statutory duties, Head Teachers and Teachers have a common law duty of care for pupils, stemming from their position in law “in loco parentis”.</w:t>
      </w:r>
    </w:p>
    <w:p w14:paraId="5EEB3033" w14:textId="77777777" w:rsidR="00643FDE" w:rsidRPr="00A86E95" w:rsidRDefault="00643FDE" w:rsidP="000932D3">
      <w:r w:rsidRPr="00A86E95">
        <w:t xml:space="preserve">A separate Health and Safety </w:t>
      </w:r>
      <w:r w:rsidR="00F2518E" w:rsidRPr="00A86E95">
        <w:t xml:space="preserve">Guidance </w:t>
      </w:r>
      <w:r w:rsidRPr="00A86E95">
        <w:t>Manual provides further information and guidance to schools regarding key aspects of this policy.</w:t>
      </w:r>
    </w:p>
    <w:p w14:paraId="6E639B63" w14:textId="77777777" w:rsidR="002600E0" w:rsidRPr="00A86E95" w:rsidRDefault="000932D3" w:rsidP="001C666B">
      <w:pPr>
        <w:pStyle w:val="Heading2"/>
      </w:pPr>
      <w:bookmarkStart w:id="3" w:name="_Toc167191339"/>
      <w:r w:rsidRPr="00A86E95">
        <w:t>Legal Framework</w:t>
      </w:r>
      <w:bookmarkEnd w:id="3"/>
    </w:p>
    <w:p w14:paraId="48B9DCA8" w14:textId="77777777" w:rsidR="00B07446" w:rsidRPr="00A86E95" w:rsidRDefault="000932D3" w:rsidP="00491E11">
      <w:r w:rsidRPr="00A86E95">
        <w:t>This policy has due regard to statutory legislation including, but not limited to:</w:t>
      </w:r>
    </w:p>
    <w:p w14:paraId="7E4A437F" w14:textId="77777777" w:rsidR="00B07446" w:rsidRPr="00A86E95" w:rsidRDefault="000932D3" w:rsidP="00491E11">
      <w:pPr>
        <w:pStyle w:val="ListParagraph"/>
      </w:pPr>
      <w:r w:rsidRPr="00A86E95">
        <w:t>Health and Safety at Work Act (1974);</w:t>
      </w:r>
    </w:p>
    <w:p w14:paraId="6FE9D172" w14:textId="77777777" w:rsidR="000932D3" w:rsidRPr="00A86E95" w:rsidRDefault="000932D3" w:rsidP="00491E11">
      <w:pPr>
        <w:pStyle w:val="ListParagraph"/>
      </w:pPr>
      <w:r w:rsidRPr="00A86E95">
        <w:t>Workplace (Health, Safety and Welfare) Regulations (1992);</w:t>
      </w:r>
    </w:p>
    <w:p w14:paraId="011006E2" w14:textId="77777777" w:rsidR="000932D3" w:rsidRPr="00A86E95" w:rsidRDefault="000932D3" w:rsidP="00491E11">
      <w:pPr>
        <w:pStyle w:val="ListParagraph"/>
      </w:pPr>
      <w:r w:rsidRPr="00A86E95">
        <w:t>Management of Health and Safety at Work Regulations (1999);</w:t>
      </w:r>
    </w:p>
    <w:p w14:paraId="655F18B9" w14:textId="77777777" w:rsidR="000932D3" w:rsidRPr="00A86E95" w:rsidRDefault="000932D3" w:rsidP="00491E11">
      <w:pPr>
        <w:pStyle w:val="ListParagraph"/>
      </w:pPr>
      <w:r w:rsidRPr="00A86E95">
        <w:t>Control of Substances Hazardous to Health Regulations (2002);</w:t>
      </w:r>
    </w:p>
    <w:p w14:paraId="49A191AB" w14:textId="77777777" w:rsidR="000932D3" w:rsidRPr="00A86E95" w:rsidRDefault="000932D3" w:rsidP="00491E11">
      <w:pPr>
        <w:pStyle w:val="ListParagraph"/>
      </w:pPr>
      <w:r w:rsidRPr="00A86E95">
        <w:t>Reporting of Injuries, Diseased and Dangerous Occurrences Regulations (RIDDOR) (2013);</w:t>
      </w:r>
    </w:p>
    <w:p w14:paraId="683B9DB5" w14:textId="77777777" w:rsidR="000932D3" w:rsidRPr="00A86E95" w:rsidRDefault="000932D3" w:rsidP="00491E11">
      <w:pPr>
        <w:pStyle w:val="ListParagraph"/>
      </w:pPr>
      <w:r w:rsidRPr="00A86E95">
        <w:lastRenderedPageBreak/>
        <w:t>The Construction (Design and Management) Regulations (2015)</w:t>
      </w:r>
    </w:p>
    <w:p w14:paraId="7E57DE0E" w14:textId="759F39BA" w:rsidR="000932D3" w:rsidRPr="00A86E95" w:rsidRDefault="000932D3" w:rsidP="000932D3">
      <w:r w:rsidRPr="00A86E95">
        <w:t>This policy also has due regard to national guidance including, but not limited to:</w:t>
      </w:r>
    </w:p>
    <w:p w14:paraId="4EE91ED5" w14:textId="77777777" w:rsidR="000932D3" w:rsidRPr="00A86E95" w:rsidRDefault="000932D3" w:rsidP="000932D3">
      <w:pPr>
        <w:pStyle w:val="ListParagraph"/>
      </w:pPr>
      <w:r w:rsidRPr="00A86E95">
        <w:t>Health and Safety: Advice on Legal Duties and Powers (DfE, 2014);</w:t>
      </w:r>
    </w:p>
    <w:p w14:paraId="48C313CD" w14:textId="77777777" w:rsidR="000932D3" w:rsidRPr="00A86E95" w:rsidRDefault="000932D3" w:rsidP="000932D3">
      <w:pPr>
        <w:pStyle w:val="ListParagraph"/>
      </w:pPr>
      <w:r w:rsidRPr="00A86E95">
        <w:t>Health and Safety for School Children (DfE, 2015);</w:t>
      </w:r>
    </w:p>
    <w:p w14:paraId="6237AD85" w14:textId="77777777" w:rsidR="000932D3" w:rsidRPr="00A86E95" w:rsidRDefault="000932D3" w:rsidP="000932D3">
      <w:pPr>
        <w:pStyle w:val="ListParagraph"/>
      </w:pPr>
      <w:r w:rsidRPr="00A86E95">
        <w:t>Safe Storage and Disposal of Hazardous Materials and Chemicals (DfE, 2017)</w:t>
      </w:r>
    </w:p>
    <w:p w14:paraId="531E5FA8" w14:textId="77777777" w:rsidR="000932D3" w:rsidRPr="00A86E95" w:rsidRDefault="000932D3" w:rsidP="000932D3">
      <w:pPr>
        <w:pStyle w:val="ListParagraph"/>
      </w:pPr>
      <w:r w:rsidRPr="00A86E95">
        <w:t>Keeping Children Safe in Education (DfE, 2018);</w:t>
      </w:r>
    </w:p>
    <w:p w14:paraId="0A44482C" w14:textId="77777777" w:rsidR="000932D3" w:rsidRPr="00A86E95" w:rsidRDefault="000932D3" w:rsidP="000932D3">
      <w:pPr>
        <w:pStyle w:val="ListParagraph"/>
      </w:pPr>
      <w:r w:rsidRPr="00A86E95">
        <w:t>Sensible Health and Safety Management in Schools (HSE, 2014)</w:t>
      </w:r>
    </w:p>
    <w:p w14:paraId="4A5278C6" w14:textId="77777777" w:rsidR="005B0842" w:rsidRPr="00A86E95" w:rsidRDefault="005B0842" w:rsidP="005B0842">
      <w:pPr>
        <w:pStyle w:val="Heading2"/>
      </w:pPr>
      <w:bookmarkStart w:id="4" w:name="_Toc167191340"/>
      <w:r w:rsidRPr="00A86E95">
        <w:t>Roles and Responsibilities</w:t>
      </w:r>
      <w:bookmarkEnd w:id="4"/>
    </w:p>
    <w:p w14:paraId="1E7DD0AE" w14:textId="77777777" w:rsidR="0066462F" w:rsidRPr="00A86E95" w:rsidRDefault="0066462F" w:rsidP="0066462F">
      <w:pPr>
        <w:pStyle w:val="Heading3"/>
        <w:rPr>
          <w:lang w:val="en-GB"/>
        </w:rPr>
      </w:pPr>
      <w:bookmarkStart w:id="5" w:name="_Toc167191341"/>
      <w:r w:rsidRPr="00A86E95">
        <w:rPr>
          <w:lang w:val="en-GB"/>
        </w:rPr>
        <w:t>Trustees</w:t>
      </w:r>
      <w:bookmarkEnd w:id="5"/>
    </w:p>
    <w:p w14:paraId="00061199" w14:textId="77777777" w:rsidR="00657B4E" w:rsidRPr="00A86E95" w:rsidRDefault="00657B4E" w:rsidP="000F3E65">
      <w:r w:rsidRPr="00A86E95">
        <w:t>The Trustee</w:t>
      </w:r>
      <w:r w:rsidR="0058726D" w:rsidRPr="00A86E95">
        <w:t>s of the OWLS Academy Trust, have overall responsibility, as the employer, for ensuring compliance with health and safety legislation and for ensuring the health, safety and welfare of employees, pupils, v</w:t>
      </w:r>
      <w:r w:rsidR="009D3D66" w:rsidRPr="00A86E95">
        <w:t>isitors, contractors and volunteers.  The Trustees are responsible for determining the Overarching Health and Safety Polic</w:t>
      </w:r>
      <w:r w:rsidR="008F398C" w:rsidRPr="00A86E95">
        <w:t>ies</w:t>
      </w:r>
      <w:r w:rsidR="009D3D66" w:rsidRPr="00A86E95">
        <w:t xml:space="preserve"> for all schools within the OWLS Academy Trust.</w:t>
      </w:r>
    </w:p>
    <w:p w14:paraId="5719C60C" w14:textId="77777777" w:rsidR="00CE50D1" w:rsidRPr="00A86E95" w:rsidRDefault="0066462F" w:rsidP="0066462F">
      <w:pPr>
        <w:pStyle w:val="Heading3"/>
        <w:rPr>
          <w:lang w:val="en-GB"/>
        </w:rPr>
      </w:pPr>
      <w:bookmarkStart w:id="6" w:name="_Toc167191342"/>
      <w:r w:rsidRPr="00A86E95">
        <w:rPr>
          <w:lang w:val="en-GB"/>
        </w:rPr>
        <w:t>Governors</w:t>
      </w:r>
      <w:bookmarkEnd w:id="6"/>
    </w:p>
    <w:p w14:paraId="0B322102" w14:textId="77777777" w:rsidR="009D3D66" w:rsidRPr="00A86E95" w:rsidRDefault="009D3D66" w:rsidP="000F3E65">
      <w:r w:rsidRPr="00A86E95">
        <w:t>The Local Governing Body of each school within the OWLS Academy Trust are responsible for:</w:t>
      </w:r>
    </w:p>
    <w:p w14:paraId="4D258DD2" w14:textId="77777777" w:rsidR="009D3D66" w:rsidRPr="00A86E95" w:rsidRDefault="009D3D66" w:rsidP="008F398C">
      <w:pPr>
        <w:pStyle w:val="ListParagraph"/>
      </w:pPr>
      <w:r w:rsidRPr="00A86E95">
        <w:t xml:space="preserve">Determining local detail </w:t>
      </w:r>
      <w:r w:rsidR="008F398C" w:rsidRPr="00A86E95">
        <w:t>where required within the Trust Health and Safety Policies;</w:t>
      </w:r>
    </w:p>
    <w:p w14:paraId="5FF8533B" w14:textId="77777777" w:rsidR="008F398C" w:rsidRPr="00A86E95" w:rsidRDefault="008F398C" w:rsidP="008F398C">
      <w:pPr>
        <w:pStyle w:val="ListParagraph"/>
      </w:pPr>
      <w:r w:rsidRPr="00A86E95">
        <w:t>Allocating sufficient funds for health and safety;</w:t>
      </w:r>
    </w:p>
    <w:p w14:paraId="38149933" w14:textId="77777777" w:rsidR="008F398C" w:rsidRPr="00A86E95" w:rsidRDefault="008F398C" w:rsidP="008F398C">
      <w:pPr>
        <w:pStyle w:val="ListParagraph"/>
      </w:pPr>
      <w:r w:rsidRPr="00A86E95">
        <w:t>Establishing clear lines of accountability for health and safety;</w:t>
      </w:r>
    </w:p>
    <w:p w14:paraId="08C37E60" w14:textId="77777777" w:rsidR="008F398C" w:rsidRPr="00A86E95" w:rsidRDefault="008F398C" w:rsidP="008F398C">
      <w:pPr>
        <w:pStyle w:val="ListParagraph"/>
      </w:pPr>
      <w:r w:rsidRPr="00A86E95">
        <w:t>Periodically assessing the effectiveness of the policy and ensure that any necessary changes are made to reflect local circumstances;</w:t>
      </w:r>
    </w:p>
    <w:p w14:paraId="11E60182" w14:textId="77777777" w:rsidR="008F398C" w:rsidRPr="00A86E95" w:rsidRDefault="008F398C" w:rsidP="008F398C">
      <w:pPr>
        <w:pStyle w:val="ListParagraph"/>
      </w:pPr>
      <w:r w:rsidRPr="00A86E95">
        <w:t>Identifying and evaluating risks relating to possible accidents and incidents within the school;</w:t>
      </w:r>
    </w:p>
    <w:p w14:paraId="045C3F3E" w14:textId="77777777" w:rsidR="008F398C" w:rsidRPr="00A86E95" w:rsidRDefault="008F398C" w:rsidP="008F398C">
      <w:pPr>
        <w:pStyle w:val="ListParagraph"/>
      </w:pPr>
      <w:r w:rsidRPr="00A86E95">
        <w:t>Providing access to competent health and safety advice.</w:t>
      </w:r>
    </w:p>
    <w:p w14:paraId="283FEC51" w14:textId="77777777" w:rsidR="00CE50D1" w:rsidRPr="00A86E95" w:rsidRDefault="00CE50D1" w:rsidP="0066462F">
      <w:pPr>
        <w:pStyle w:val="Heading3"/>
        <w:rPr>
          <w:lang w:val="en-GB"/>
        </w:rPr>
      </w:pPr>
      <w:bookmarkStart w:id="7" w:name="_Toc167191343"/>
      <w:r w:rsidRPr="00A86E95">
        <w:rPr>
          <w:lang w:val="en-GB"/>
        </w:rPr>
        <w:t>Head Teacher</w:t>
      </w:r>
      <w:bookmarkEnd w:id="7"/>
    </w:p>
    <w:p w14:paraId="50BC9974" w14:textId="77777777" w:rsidR="008F398C" w:rsidRPr="00A86E95" w:rsidRDefault="008F398C" w:rsidP="000F3E65">
      <w:r w:rsidRPr="00A86E95">
        <w:t>Without limiting the responsibility of the Local Governing Body and the Trustees, the Head Teacher</w:t>
      </w:r>
      <w:r w:rsidR="007903DB" w:rsidRPr="00A86E95">
        <w:t>s</w:t>
      </w:r>
      <w:r w:rsidRPr="00A86E95">
        <w:t xml:space="preserve"> will oversee the day-to-day management of safety and the implementation of this policy within their school.</w:t>
      </w:r>
    </w:p>
    <w:p w14:paraId="5D96C209" w14:textId="77777777" w:rsidR="008F398C" w:rsidRPr="00A86E95" w:rsidRDefault="008F398C" w:rsidP="008F398C">
      <w:r w:rsidRPr="00A86E95">
        <w:t>The Head Teacher</w:t>
      </w:r>
      <w:r w:rsidR="007903DB" w:rsidRPr="00A86E95">
        <w:t>s</w:t>
      </w:r>
      <w:r w:rsidRPr="00A86E95">
        <w:t xml:space="preserve"> will comply with the health and safety policy and in particular will:</w:t>
      </w:r>
    </w:p>
    <w:p w14:paraId="6011B68B" w14:textId="77777777" w:rsidR="00366D75" w:rsidRPr="00A86E95" w:rsidRDefault="00366D75" w:rsidP="008F398C">
      <w:pPr>
        <w:pStyle w:val="ListParagraph"/>
      </w:pPr>
      <w:r w:rsidRPr="00A86E95">
        <w:t>Have overall responsibility for the data-to-day development and implementation of safe working practices and conditions for all staff, pupils and visitors to their school site;</w:t>
      </w:r>
    </w:p>
    <w:p w14:paraId="63890BBA" w14:textId="77777777" w:rsidR="008F398C" w:rsidRPr="00A86E95" w:rsidRDefault="007903DB" w:rsidP="008F398C">
      <w:pPr>
        <w:pStyle w:val="ListParagraph"/>
      </w:pPr>
      <w:r w:rsidRPr="00A86E95">
        <w:t>Make themselves familiar with any documentation and/or instruction referring to the health and safety arrangements for staff, building maintenance or operation, and will maintain an up to date system of policies, procedures and risk assessments;</w:t>
      </w:r>
    </w:p>
    <w:p w14:paraId="739B9F01" w14:textId="77777777" w:rsidR="007903DB" w:rsidRPr="00A86E95" w:rsidRDefault="007903DB" w:rsidP="008F398C">
      <w:pPr>
        <w:pStyle w:val="ListParagraph"/>
      </w:pPr>
      <w:r w:rsidRPr="00A86E95">
        <w:t>Work with trade unions and employee health and safety representatives to ensure that all employees are aware of and accountable for their specific health and safety responsibilities and duties;</w:t>
      </w:r>
    </w:p>
    <w:p w14:paraId="46BF1B9C" w14:textId="77777777" w:rsidR="007903DB" w:rsidRPr="00A86E95" w:rsidRDefault="007903DB" w:rsidP="008F398C">
      <w:pPr>
        <w:pStyle w:val="ListParagraph"/>
      </w:pPr>
      <w:r w:rsidRPr="00A86E95">
        <w:t>In the event of any hazard or risk to health and safety of any persons under their control, take appropriate action to control the hazard/risk;</w:t>
      </w:r>
    </w:p>
    <w:p w14:paraId="55D1344E" w14:textId="77777777" w:rsidR="007903DB" w:rsidRPr="00A86E95" w:rsidRDefault="007903DB" w:rsidP="008F398C">
      <w:pPr>
        <w:pStyle w:val="ListParagraph"/>
      </w:pPr>
      <w:r w:rsidRPr="00A86E95">
        <w:t xml:space="preserve">Ensure the health and safety policy, procedures, action plan and risk management programme </w:t>
      </w:r>
      <w:proofErr w:type="gramStart"/>
      <w:r w:rsidRPr="00A86E95">
        <w:t>is</w:t>
      </w:r>
      <w:proofErr w:type="gramEnd"/>
      <w:r w:rsidRPr="00A86E95">
        <w:t xml:space="preserve"> implemented as an integral part of business, operational planning and service delivery;</w:t>
      </w:r>
    </w:p>
    <w:p w14:paraId="1D7EB4E0" w14:textId="77777777" w:rsidR="007903DB" w:rsidRPr="00A86E95" w:rsidRDefault="007903DB" w:rsidP="008F398C">
      <w:pPr>
        <w:pStyle w:val="ListParagraph"/>
      </w:pPr>
      <w:r w:rsidRPr="00A86E95">
        <w:t>Liaise with the Local Governing Body and CEO;</w:t>
      </w:r>
    </w:p>
    <w:p w14:paraId="32D08356" w14:textId="77777777" w:rsidR="007903DB" w:rsidRPr="00A86E95" w:rsidRDefault="007903DB" w:rsidP="008F398C">
      <w:pPr>
        <w:pStyle w:val="ListParagraph"/>
      </w:pPr>
      <w:r w:rsidRPr="00A86E95">
        <w:lastRenderedPageBreak/>
        <w:t>Undertake monitoring and ensure the provision of adequate resources to achieve compliance;</w:t>
      </w:r>
    </w:p>
    <w:p w14:paraId="1B47DA10" w14:textId="77777777" w:rsidR="007903DB" w:rsidRPr="00A86E95" w:rsidRDefault="007903DB" w:rsidP="008F398C">
      <w:pPr>
        <w:pStyle w:val="ListParagraph"/>
      </w:pPr>
      <w:r w:rsidRPr="00A86E95">
        <w:t>Ensure that local procedures for the selection and monitoring of contractors are in place;</w:t>
      </w:r>
    </w:p>
    <w:p w14:paraId="5351D8B2" w14:textId="77777777" w:rsidR="007903DB" w:rsidRPr="00A86E95" w:rsidRDefault="007903DB" w:rsidP="008F398C">
      <w:pPr>
        <w:pStyle w:val="ListParagraph"/>
      </w:pPr>
      <w:r w:rsidRPr="00A86E95">
        <w:t>Take appropriate action under the Trust’s disciplinary procedures against anyone under their control found not complying with health and safety policies and/or procedures;</w:t>
      </w:r>
    </w:p>
    <w:p w14:paraId="280C8BE2" w14:textId="77777777" w:rsidR="006C4875" w:rsidRPr="00A86E95" w:rsidRDefault="006C4875" w:rsidP="008F398C">
      <w:pPr>
        <w:pStyle w:val="ListParagraph"/>
      </w:pPr>
      <w:r w:rsidRPr="00A86E95">
        <w:t>Comply with the duties of All Employees (as set out below).</w:t>
      </w:r>
    </w:p>
    <w:p w14:paraId="5E68349B" w14:textId="77777777" w:rsidR="00CE50D1" w:rsidRPr="00A86E95" w:rsidRDefault="00466320" w:rsidP="0066462F">
      <w:pPr>
        <w:pStyle w:val="Heading3"/>
        <w:rPr>
          <w:lang w:val="en-GB"/>
        </w:rPr>
      </w:pPr>
      <w:bookmarkStart w:id="8" w:name="_Toc167191344"/>
      <w:r w:rsidRPr="00A86E95">
        <w:rPr>
          <w:lang w:val="en-GB"/>
        </w:rPr>
        <w:t>Senior Leadership Team / Line Managers</w:t>
      </w:r>
      <w:bookmarkEnd w:id="8"/>
    </w:p>
    <w:p w14:paraId="1DA4B50C" w14:textId="77777777" w:rsidR="00466320" w:rsidRPr="00A86E95" w:rsidRDefault="00C264F7" w:rsidP="000F3E65">
      <w:r w:rsidRPr="00A86E95">
        <w:t>Under the direction of the Head Teacher, t</w:t>
      </w:r>
      <w:r w:rsidR="00466320" w:rsidRPr="00A86E95">
        <w:t>he Senior Leadership</w:t>
      </w:r>
      <w:r w:rsidRPr="00A86E95">
        <w:t xml:space="preserve"> Team (SLT) and those with Line Management Responsibilities </w:t>
      </w:r>
      <w:r w:rsidR="00466320" w:rsidRPr="00A86E95">
        <w:t>will undertake general responsibility to ensure that all necessary health and safety activities, requirements and standards are undertaken and met within thei</w:t>
      </w:r>
      <w:r w:rsidRPr="00A86E95">
        <w:t>r respective areas of control, and will:</w:t>
      </w:r>
    </w:p>
    <w:p w14:paraId="3FB9DBFA" w14:textId="77777777" w:rsidR="00466320" w:rsidRPr="00A86E95" w:rsidRDefault="00466320" w:rsidP="00466320">
      <w:pPr>
        <w:pStyle w:val="ListParagraph"/>
      </w:pPr>
      <w:r w:rsidRPr="00A86E95">
        <w:t>Make themselves familiar with and conform to this policy, including any instructions and requirements for safe methods of work;</w:t>
      </w:r>
    </w:p>
    <w:p w14:paraId="5BAC62DD" w14:textId="77777777" w:rsidR="007C7B99" w:rsidRPr="00A86E95" w:rsidRDefault="00C264F7" w:rsidP="00466320">
      <w:pPr>
        <w:pStyle w:val="ListParagraph"/>
      </w:pPr>
      <w:r w:rsidRPr="00A86E95">
        <w:t>Take responsibility for the implementation and operation of the Health and Safety Policies within their department / areas of responsibility as delegated by the Head Teacher;</w:t>
      </w:r>
    </w:p>
    <w:p w14:paraId="3F7CF3B2" w14:textId="77777777" w:rsidR="00C264F7" w:rsidRPr="00A86E95" w:rsidRDefault="00C264F7" w:rsidP="00466320">
      <w:pPr>
        <w:pStyle w:val="ListParagraph"/>
      </w:pPr>
      <w:r w:rsidRPr="00A86E95">
        <w:t xml:space="preserve">Be responsible </w:t>
      </w:r>
      <w:r w:rsidR="00141874" w:rsidRPr="00A86E95">
        <w:t>for aspects of health and safety that are included in their job description;</w:t>
      </w:r>
    </w:p>
    <w:p w14:paraId="6446108C" w14:textId="77777777" w:rsidR="00141874" w:rsidRPr="00A86E95" w:rsidRDefault="00141874" w:rsidP="00466320">
      <w:pPr>
        <w:pStyle w:val="ListParagraph"/>
      </w:pPr>
      <w:r w:rsidRPr="00A86E95">
        <w:t>Take a keen interest in the Health and Safety Policy and procedures, and assist in ensuring that all staff, pupils and visito</w:t>
      </w:r>
      <w:r w:rsidR="006C4875" w:rsidRPr="00A86E95">
        <w:t>rs comply with its requirements;</w:t>
      </w:r>
    </w:p>
    <w:p w14:paraId="09F96FFC" w14:textId="77777777" w:rsidR="006C4875" w:rsidRPr="00A86E95" w:rsidRDefault="006C4875" w:rsidP="00466320">
      <w:pPr>
        <w:pStyle w:val="ListParagraph"/>
      </w:pPr>
      <w:r w:rsidRPr="00A86E95">
        <w:t>Comply with the duties of All Employees (as set out below).</w:t>
      </w:r>
    </w:p>
    <w:p w14:paraId="20BDA09D" w14:textId="77777777" w:rsidR="00CE50D1" w:rsidRPr="00A86E95" w:rsidRDefault="00CE50D1" w:rsidP="0066462F">
      <w:pPr>
        <w:pStyle w:val="Heading3"/>
        <w:rPr>
          <w:lang w:val="en-GB"/>
        </w:rPr>
      </w:pPr>
      <w:bookmarkStart w:id="9" w:name="_Toc167191345"/>
      <w:r w:rsidRPr="00A86E95">
        <w:rPr>
          <w:lang w:val="en-GB"/>
        </w:rPr>
        <w:t>Premises Officer</w:t>
      </w:r>
      <w:bookmarkEnd w:id="9"/>
    </w:p>
    <w:p w14:paraId="721A6F0F" w14:textId="77777777" w:rsidR="006C4875" w:rsidRPr="00A86E95" w:rsidRDefault="002E4E30" w:rsidP="000F3E65">
      <w:r w:rsidRPr="00A86E95">
        <w:t>The Premises Officer is responsible</w:t>
      </w:r>
      <w:r w:rsidR="00257BA5" w:rsidRPr="00A86E95">
        <w:t xml:space="preserve"> for:</w:t>
      </w:r>
    </w:p>
    <w:p w14:paraId="744811AB" w14:textId="77777777" w:rsidR="00257BA5" w:rsidRPr="00A86E95" w:rsidRDefault="00257BA5" w:rsidP="00257BA5">
      <w:pPr>
        <w:pStyle w:val="ListParagraph"/>
      </w:pPr>
      <w:r w:rsidRPr="00A86E95">
        <w:t>Maintaining an understanding of the requirements of this policies document in relation to their own job purpose;</w:t>
      </w:r>
    </w:p>
    <w:p w14:paraId="7E708A6B" w14:textId="77777777" w:rsidR="00257BA5" w:rsidRPr="00A86E95" w:rsidRDefault="00257BA5" w:rsidP="00257BA5">
      <w:pPr>
        <w:pStyle w:val="ListParagraph"/>
      </w:pPr>
      <w:r w:rsidRPr="00A86E95">
        <w:t>Maintaining an awareness of the relevant premises-related health and safety legislation, issues and procedures;</w:t>
      </w:r>
    </w:p>
    <w:p w14:paraId="7083E720" w14:textId="77777777" w:rsidR="00257BA5" w:rsidRPr="00A86E95" w:rsidRDefault="00257BA5" w:rsidP="00257BA5">
      <w:pPr>
        <w:pStyle w:val="ListParagraph"/>
      </w:pPr>
      <w:r w:rsidRPr="00A86E95">
        <w:t>Controlling contractors working on the premises and ensure that hazard information has been exchanged and suitable risk control measures are implemented;</w:t>
      </w:r>
    </w:p>
    <w:p w14:paraId="62CB2516" w14:textId="77777777" w:rsidR="00257BA5" w:rsidRPr="00A86E95" w:rsidRDefault="00257BA5" w:rsidP="00257BA5">
      <w:pPr>
        <w:pStyle w:val="ListParagraph"/>
      </w:pPr>
      <w:r w:rsidRPr="00A86E95">
        <w:t>Ensuring that adequate security arrangements are maintained;</w:t>
      </w:r>
    </w:p>
    <w:p w14:paraId="5EFF85A5" w14:textId="77777777" w:rsidR="00324925" w:rsidRPr="00A86E95" w:rsidRDefault="00324925" w:rsidP="00257BA5">
      <w:pPr>
        <w:pStyle w:val="ListParagraph"/>
      </w:pPr>
      <w:r w:rsidRPr="00A86E95">
        <w:t>Maintaining the safety of the building and grounds, ensuring that all premises related hazards are adequately identified and assessed and that suitable and sufficient control meas</w:t>
      </w:r>
      <w:r w:rsidR="0044401D" w:rsidRPr="00A86E95">
        <w:t>u</w:t>
      </w:r>
      <w:r w:rsidRPr="00A86E95">
        <w:t>res are implemented and monitored;</w:t>
      </w:r>
    </w:p>
    <w:p w14:paraId="2CF1F75E" w14:textId="77777777" w:rsidR="00257BA5" w:rsidRPr="00A86E95" w:rsidRDefault="00210420" w:rsidP="00257BA5">
      <w:pPr>
        <w:pStyle w:val="ListParagraph"/>
      </w:pPr>
      <w:r w:rsidRPr="00A86E95">
        <w:t>Arranging regular inspections, testing and maintenance of all plant, equipment and systems, as required by Health and Safety legislation</w:t>
      </w:r>
      <w:r w:rsidR="001A6A38" w:rsidRPr="00A86E95">
        <w:t>, this document</w:t>
      </w:r>
      <w:r w:rsidRPr="00A86E95">
        <w:t xml:space="preserve"> an</w:t>
      </w:r>
      <w:r w:rsidR="001A6A38" w:rsidRPr="00A86E95">
        <w:t>d/or</w:t>
      </w:r>
      <w:r w:rsidRPr="00A86E95">
        <w:t xml:space="preserve"> local requirements of the school</w:t>
      </w:r>
      <w:r w:rsidR="001A6A38" w:rsidRPr="00A86E95">
        <w:t>, taking follow-up action as necessary and maintaining accurate records to evidence that this has taken place</w:t>
      </w:r>
      <w:r w:rsidR="006219CE" w:rsidRPr="00A86E95">
        <w:t xml:space="preserve"> (see Appendix 1: Maintenance and Inspections Checklist)</w:t>
      </w:r>
      <w:r w:rsidR="001A6A38" w:rsidRPr="00A86E95">
        <w:t>;</w:t>
      </w:r>
    </w:p>
    <w:p w14:paraId="5F3D7439" w14:textId="77777777" w:rsidR="001A6A38" w:rsidRPr="00A86E95" w:rsidRDefault="00324925" w:rsidP="00257BA5">
      <w:pPr>
        <w:pStyle w:val="ListParagraph"/>
      </w:pPr>
      <w:r w:rsidRPr="00A86E95">
        <w:t>Complying with the duties of All Employees (as set out below)</w:t>
      </w:r>
    </w:p>
    <w:p w14:paraId="5D3328D6" w14:textId="77777777" w:rsidR="0066462F" w:rsidRPr="00A86E95" w:rsidRDefault="00D7642F" w:rsidP="0066462F">
      <w:pPr>
        <w:pStyle w:val="Heading3"/>
        <w:rPr>
          <w:lang w:val="en-GB"/>
        </w:rPr>
      </w:pPr>
      <w:bookmarkStart w:id="10" w:name="_Toc167191346"/>
      <w:r w:rsidRPr="00A86E95">
        <w:rPr>
          <w:lang w:val="en-GB"/>
        </w:rPr>
        <w:t>All Employees, Including Those Identified Above</w:t>
      </w:r>
      <w:bookmarkEnd w:id="10"/>
    </w:p>
    <w:p w14:paraId="0B083BD7" w14:textId="77777777" w:rsidR="00D7642F" w:rsidRPr="00A86E95" w:rsidRDefault="00D7642F" w:rsidP="00D7642F">
      <w:r w:rsidRPr="00A86E95">
        <w:t>All employees must comply with this policy and associated arrangements, in addition to any specific responsibilities which may be delegated to them.  All employees are therefore required to:</w:t>
      </w:r>
    </w:p>
    <w:p w14:paraId="206302FE" w14:textId="77777777" w:rsidR="00D7642F" w:rsidRPr="00A86E95" w:rsidRDefault="00D7642F" w:rsidP="00D7642F">
      <w:pPr>
        <w:pStyle w:val="ListParagraph"/>
      </w:pPr>
      <w:r w:rsidRPr="00A86E95">
        <w:t>Take reasonable care of their own health and safety and that of others who may be affected by their actions or by their omissions;</w:t>
      </w:r>
    </w:p>
    <w:p w14:paraId="57FE1987" w14:textId="77777777" w:rsidR="00D7642F" w:rsidRPr="00A86E95" w:rsidRDefault="00D7642F" w:rsidP="00D7642F">
      <w:pPr>
        <w:pStyle w:val="ListParagraph"/>
      </w:pPr>
      <w:r w:rsidRPr="00A86E95">
        <w:t>Co-operate with their line manager and senior management to work safely;</w:t>
      </w:r>
    </w:p>
    <w:p w14:paraId="21E2DB9A" w14:textId="77777777" w:rsidR="00D7642F" w:rsidRPr="00A86E95" w:rsidRDefault="00D7642F" w:rsidP="00D7642F">
      <w:pPr>
        <w:pStyle w:val="ListParagraph"/>
      </w:pPr>
      <w:r w:rsidRPr="00A86E95">
        <w:lastRenderedPageBreak/>
        <w:t>Comply with health and safety instructions and information and undertake appropriate health and safety training as required</w:t>
      </w:r>
      <w:r w:rsidR="002A2788" w:rsidRPr="00A86E95">
        <w:t>;</w:t>
      </w:r>
    </w:p>
    <w:p w14:paraId="24DB6964" w14:textId="77777777" w:rsidR="002A2788" w:rsidRPr="00A86E95" w:rsidRDefault="002A2788" w:rsidP="00D7642F">
      <w:pPr>
        <w:pStyle w:val="ListParagraph"/>
      </w:pPr>
      <w:r w:rsidRPr="00A86E95">
        <w:t>Not intentionally or recklessly interfere with or misuse anything provided in the interests of health, safety and welfare;</w:t>
      </w:r>
    </w:p>
    <w:p w14:paraId="33A80E98" w14:textId="77777777" w:rsidR="002A2788" w:rsidRPr="00A86E95" w:rsidRDefault="002A2788" w:rsidP="00D7642F">
      <w:pPr>
        <w:pStyle w:val="ListParagraph"/>
      </w:pPr>
      <w:r w:rsidRPr="00A86E95">
        <w:t>Report to their manager</w:t>
      </w:r>
      <w:r w:rsidR="006C4875" w:rsidRPr="00A86E95">
        <w:t>,</w:t>
      </w:r>
      <w:r w:rsidRPr="00A86E95">
        <w:t xml:space="preserve"> or to the</w:t>
      </w:r>
      <w:r w:rsidR="006C4875" w:rsidRPr="00A86E95">
        <w:t xml:space="preserve"> school office, any health and safety concerns, hazardous condition or defect in the health and safety arrangements;</w:t>
      </w:r>
    </w:p>
    <w:p w14:paraId="64533713" w14:textId="77777777" w:rsidR="006C4875" w:rsidRPr="00A86E95" w:rsidRDefault="006C4875" w:rsidP="00D7642F">
      <w:pPr>
        <w:pStyle w:val="ListParagraph"/>
      </w:pPr>
      <w:r w:rsidRPr="00A86E95">
        <w:t>Support the school in embedding a positive safety culture that extends to pupils and any visitors to the site</w:t>
      </w:r>
      <w:r w:rsidR="00D45929" w:rsidRPr="00A86E95">
        <w:t>;</w:t>
      </w:r>
    </w:p>
    <w:p w14:paraId="0D45F224" w14:textId="77777777" w:rsidR="00D45929" w:rsidRPr="00A86E95" w:rsidRDefault="00D45929" w:rsidP="00D7642F">
      <w:pPr>
        <w:pStyle w:val="ListParagraph"/>
      </w:pPr>
      <w:r w:rsidRPr="00A86E95">
        <w:t>Use the correct equipment and tools for the job, including making use of any protective clothing supplied;</w:t>
      </w:r>
    </w:p>
    <w:p w14:paraId="08A76401" w14:textId="77777777" w:rsidR="00D7642F" w:rsidRPr="00A86E95" w:rsidRDefault="00D45929" w:rsidP="00D7642F">
      <w:pPr>
        <w:pStyle w:val="ListParagraph"/>
      </w:pPr>
      <w:r w:rsidRPr="00A86E95">
        <w:t>Ensure any chemicals are used correctly and are sto</w:t>
      </w:r>
      <w:r w:rsidR="0051757C" w:rsidRPr="00A86E95">
        <w:t>red and labelled as appropriate;</w:t>
      </w:r>
    </w:p>
    <w:p w14:paraId="4C801E3C" w14:textId="77777777" w:rsidR="0051757C" w:rsidRPr="00A86E95" w:rsidRDefault="0051757C" w:rsidP="00D7642F">
      <w:pPr>
        <w:pStyle w:val="ListParagraph"/>
      </w:pPr>
      <w:r w:rsidRPr="00A86E95">
        <w:t>Ensure pupils are aware of their responsibilities in respect of health and safety (as set out below)</w:t>
      </w:r>
      <w:r w:rsidR="008A7B92" w:rsidRPr="00A86E95">
        <w:t xml:space="preserve"> as appropriate to their age and understanding.</w:t>
      </w:r>
    </w:p>
    <w:p w14:paraId="00E70900" w14:textId="77777777" w:rsidR="00BD752C" w:rsidRPr="00A86E95" w:rsidRDefault="00BD752C" w:rsidP="00BD752C">
      <w:r w:rsidRPr="00A86E95">
        <w:t xml:space="preserve">Appendix </w:t>
      </w:r>
      <w:r w:rsidR="006219CE" w:rsidRPr="00A86E95">
        <w:t>2</w:t>
      </w:r>
      <w:r w:rsidRPr="00A86E95">
        <w:t xml:space="preserve"> provides Health and Safety Induction guidance for new employees.</w:t>
      </w:r>
    </w:p>
    <w:p w14:paraId="1EA6322E" w14:textId="77777777" w:rsidR="0051757C" w:rsidRPr="00A86E95" w:rsidRDefault="0051757C" w:rsidP="0051757C">
      <w:pPr>
        <w:pStyle w:val="Heading3"/>
        <w:rPr>
          <w:lang w:val="en-GB"/>
        </w:rPr>
      </w:pPr>
      <w:bookmarkStart w:id="11" w:name="_Toc167191347"/>
      <w:r w:rsidRPr="00A86E95">
        <w:rPr>
          <w:lang w:val="en-GB"/>
        </w:rPr>
        <w:t>Pupils</w:t>
      </w:r>
      <w:bookmarkEnd w:id="11"/>
    </w:p>
    <w:p w14:paraId="523BE285" w14:textId="77777777" w:rsidR="0051757C" w:rsidRPr="00A86E95" w:rsidRDefault="0051757C" w:rsidP="0051757C">
      <w:r w:rsidRPr="00A86E95">
        <w:t>Pupils are expected to</w:t>
      </w:r>
      <w:r w:rsidR="008A7B92" w:rsidRPr="00A86E95">
        <w:t>:</w:t>
      </w:r>
    </w:p>
    <w:p w14:paraId="318F35CC" w14:textId="77777777" w:rsidR="008A7B92" w:rsidRPr="00A86E95" w:rsidRDefault="008A7B92" w:rsidP="008A7B92">
      <w:pPr>
        <w:pStyle w:val="ListParagraph"/>
      </w:pPr>
      <w:r w:rsidRPr="00A86E95">
        <w:t>Exercise personal responsibility for the health and safety of themselves and others;</w:t>
      </w:r>
    </w:p>
    <w:p w14:paraId="3079D865" w14:textId="77777777" w:rsidR="008A7B92" w:rsidRPr="00A86E95" w:rsidRDefault="008A7B92" w:rsidP="008A7B92">
      <w:pPr>
        <w:pStyle w:val="ListParagraph"/>
      </w:pPr>
      <w:r w:rsidRPr="00A86E95">
        <w:t>Dress in a manner that is consistent with safety and hygiene standards;</w:t>
      </w:r>
    </w:p>
    <w:p w14:paraId="5058B899" w14:textId="77777777" w:rsidR="008A7B92" w:rsidRPr="00A86E95" w:rsidRDefault="00B6431D" w:rsidP="008A7B92">
      <w:pPr>
        <w:pStyle w:val="ListParagraph"/>
      </w:pPr>
      <w:r w:rsidRPr="00A86E95">
        <w:t xml:space="preserve">Comply with all health and safety instructions </w:t>
      </w:r>
      <w:r w:rsidR="008A7B92" w:rsidRPr="00A86E95">
        <w:t>given by staff;</w:t>
      </w:r>
    </w:p>
    <w:p w14:paraId="7E4A9974" w14:textId="77777777" w:rsidR="008A7B92" w:rsidRPr="00A86E95" w:rsidRDefault="008A7B92" w:rsidP="008A7B92">
      <w:pPr>
        <w:pStyle w:val="ListParagraph"/>
      </w:pPr>
      <w:r w:rsidRPr="00A86E95">
        <w:t>Observe the health and safety rules of the school;</w:t>
      </w:r>
    </w:p>
    <w:p w14:paraId="696663A1" w14:textId="77777777" w:rsidR="008A7B92" w:rsidRPr="00A86E95" w:rsidRDefault="008A7B92" w:rsidP="008A7B92">
      <w:pPr>
        <w:pStyle w:val="ListParagraph"/>
      </w:pPr>
      <w:r w:rsidRPr="00A86E95">
        <w:t>Not misuse, neglect or interfere with items supplied for their and other pupils’</w:t>
      </w:r>
      <w:r w:rsidR="00B6431D" w:rsidRPr="00A86E95">
        <w:t xml:space="preserve"> health and safety;</w:t>
      </w:r>
    </w:p>
    <w:p w14:paraId="66FB5A3D" w14:textId="77777777" w:rsidR="00B6431D" w:rsidRPr="00A86E95" w:rsidRDefault="00B6431D" w:rsidP="008A7B92">
      <w:pPr>
        <w:pStyle w:val="ListParagraph"/>
      </w:pPr>
      <w:r w:rsidRPr="00A86E95">
        <w:t>Report to a member of staff if they have any health and safety concerns.</w:t>
      </w:r>
    </w:p>
    <w:p w14:paraId="427343B7" w14:textId="77777777" w:rsidR="000932D3" w:rsidRPr="00A86E95" w:rsidRDefault="005B0842" w:rsidP="005B0842">
      <w:pPr>
        <w:pStyle w:val="Heading2"/>
      </w:pPr>
      <w:bookmarkStart w:id="12" w:name="_Toc167191348"/>
      <w:r w:rsidRPr="00A86E95">
        <w:t>Over-arching Organisational Arrangements</w:t>
      </w:r>
      <w:bookmarkEnd w:id="12"/>
      <w:r w:rsidR="003B6CFD" w:rsidRPr="00A86E95">
        <w:t xml:space="preserve"> </w:t>
      </w:r>
    </w:p>
    <w:p w14:paraId="454287D0" w14:textId="77777777" w:rsidR="005B0842" w:rsidRPr="00A86E95" w:rsidRDefault="00D45929" w:rsidP="00D45929">
      <w:pPr>
        <w:pStyle w:val="Heading3"/>
        <w:rPr>
          <w:lang w:val="en-GB"/>
        </w:rPr>
      </w:pPr>
      <w:bookmarkStart w:id="13" w:name="_Toc167191349"/>
      <w:r w:rsidRPr="00A86E95">
        <w:rPr>
          <w:lang w:val="en-GB"/>
        </w:rPr>
        <w:t>Health and Safety Objectives</w:t>
      </w:r>
      <w:bookmarkEnd w:id="13"/>
    </w:p>
    <w:p w14:paraId="13C267B5" w14:textId="77777777" w:rsidR="00D45929" w:rsidRPr="00A86E95" w:rsidRDefault="00D45929" w:rsidP="00D45929">
      <w:r w:rsidRPr="00A86E95">
        <w:t>The Local Governing Body and the Head Teacher will review health and safety compliance and achievement of any obje</w:t>
      </w:r>
      <w:r w:rsidR="00272727" w:rsidRPr="00A86E95">
        <w:t>ctives at a termly meeting of an appropriate sub-committee (e.g.</w:t>
      </w:r>
      <w:r w:rsidRPr="00A86E95">
        <w:t xml:space="preserve"> Safeguarding/Health and Safety Committee</w:t>
      </w:r>
      <w:r w:rsidR="00272727" w:rsidRPr="00A86E95">
        <w:t>)</w:t>
      </w:r>
      <w:r w:rsidR="00826F36" w:rsidRPr="00A86E95">
        <w:t>.  Where necessary health and safety improvements will be identified and included within the school’s action plan.</w:t>
      </w:r>
    </w:p>
    <w:p w14:paraId="3CACDAF6" w14:textId="77777777" w:rsidR="00883007" w:rsidRPr="00A86E95" w:rsidRDefault="00883007" w:rsidP="00883007">
      <w:pPr>
        <w:pStyle w:val="Heading3"/>
        <w:rPr>
          <w:lang w:val="en-GB"/>
        </w:rPr>
      </w:pPr>
      <w:bookmarkStart w:id="14" w:name="_Toc167191350"/>
      <w:r w:rsidRPr="00A86E95">
        <w:rPr>
          <w:lang w:val="en-GB"/>
        </w:rPr>
        <w:t>Communication</w:t>
      </w:r>
      <w:bookmarkEnd w:id="14"/>
    </w:p>
    <w:p w14:paraId="4B3C60DD" w14:textId="77777777" w:rsidR="00826F36" w:rsidRPr="00A86E95" w:rsidRDefault="00826F36" w:rsidP="00D45929">
      <w:r w:rsidRPr="00A86E95">
        <w:t>Communication channels will be established for the exchange of health and safety knowledge and information.  Where necessary, these communications will be recorded and will include:</w:t>
      </w:r>
    </w:p>
    <w:p w14:paraId="21597573" w14:textId="77777777" w:rsidR="00826F36" w:rsidRPr="00A86E95" w:rsidRDefault="00883007" w:rsidP="00826F36">
      <w:pPr>
        <w:pStyle w:val="ListParagraph"/>
      </w:pPr>
      <w:r w:rsidRPr="00A86E95">
        <w:t>SLT meetings;</w:t>
      </w:r>
    </w:p>
    <w:p w14:paraId="7A703FA3" w14:textId="77777777" w:rsidR="00883007" w:rsidRPr="00A86E95" w:rsidRDefault="00883007" w:rsidP="00826F36">
      <w:pPr>
        <w:pStyle w:val="ListParagraph"/>
      </w:pPr>
      <w:r w:rsidRPr="00A86E95">
        <w:t>Staff meetings;</w:t>
      </w:r>
    </w:p>
    <w:p w14:paraId="18B45117" w14:textId="77777777" w:rsidR="00883007" w:rsidRPr="00A86E95" w:rsidRDefault="00883007" w:rsidP="00826F36">
      <w:pPr>
        <w:pStyle w:val="ListParagraph"/>
      </w:pPr>
      <w:r w:rsidRPr="00A86E95">
        <w:t>Provision of information relating to safe systems of work and risk assessments;</w:t>
      </w:r>
    </w:p>
    <w:p w14:paraId="35B1C3CE" w14:textId="77777777" w:rsidR="00883007" w:rsidRPr="00A86E95" w:rsidRDefault="00883007" w:rsidP="00826F36">
      <w:pPr>
        <w:pStyle w:val="ListParagraph"/>
      </w:pPr>
      <w:r w:rsidRPr="00A86E95">
        <w:t>Training provided;</w:t>
      </w:r>
    </w:p>
    <w:p w14:paraId="1B6B9E82" w14:textId="77777777" w:rsidR="00883007" w:rsidRPr="00A86E95" w:rsidRDefault="00883007" w:rsidP="00826F36">
      <w:pPr>
        <w:pStyle w:val="ListParagraph"/>
      </w:pPr>
      <w:r w:rsidRPr="00A86E95">
        <w:t>Communications with relevant specialist advisors and bodies</w:t>
      </w:r>
    </w:p>
    <w:p w14:paraId="1D61D9DF" w14:textId="77777777" w:rsidR="00883007" w:rsidRPr="00A86E95" w:rsidRDefault="00883007" w:rsidP="00883007">
      <w:r w:rsidRPr="00A86E95">
        <w:t>Where health and safety issues cannot be resolved at local level, they will be escalated through the Trust structure as appropriate.</w:t>
      </w:r>
    </w:p>
    <w:p w14:paraId="080DC17E" w14:textId="77777777" w:rsidR="00883007" w:rsidRPr="00A86E95" w:rsidRDefault="00883007" w:rsidP="00883007">
      <w:pPr>
        <w:pStyle w:val="Heading3"/>
        <w:rPr>
          <w:lang w:val="en-GB"/>
        </w:rPr>
      </w:pPr>
      <w:bookmarkStart w:id="15" w:name="_Toc167191351"/>
      <w:r w:rsidRPr="00A86E95">
        <w:rPr>
          <w:lang w:val="en-GB"/>
        </w:rPr>
        <w:lastRenderedPageBreak/>
        <w:t>Financial Resources</w:t>
      </w:r>
      <w:bookmarkEnd w:id="15"/>
    </w:p>
    <w:p w14:paraId="3EE55379" w14:textId="55327206" w:rsidR="00883007" w:rsidRDefault="00883007" w:rsidP="00883007">
      <w:r w:rsidRPr="00A86E95">
        <w:t>The Local Governing Body, along with the Head Teacher, will ensure that adequate resources are being deployed to ensure adequate health and safety management and control, taking account of identified issues and past performance.</w:t>
      </w:r>
    </w:p>
    <w:p w14:paraId="0B4D2F1E" w14:textId="77777777" w:rsidR="00935123" w:rsidRPr="00A86E95" w:rsidRDefault="00935123" w:rsidP="00883007"/>
    <w:p w14:paraId="2772E20A" w14:textId="77777777" w:rsidR="00765B92" w:rsidRPr="00A86E95" w:rsidRDefault="00765B92" w:rsidP="00765B92">
      <w:pPr>
        <w:pStyle w:val="Heading3"/>
        <w:rPr>
          <w:lang w:val="en-GB"/>
        </w:rPr>
      </w:pPr>
      <w:bookmarkStart w:id="16" w:name="_Toc167191352"/>
      <w:r w:rsidRPr="00A86E95">
        <w:rPr>
          <w:lang w:val="en-GB"/>
        </w:rPr>
        <w:t>Specialist Advice and Support</w:t>
      </w:r>
      <w:bookmarkEnd w:id="16"/>
    </w:p>
    <w:p w14:paraId="1B0C5D72" w14:textId="77777777" w:rsidR="00765B92" w:rsidRPr="00A86E95" w:rsidRDefault="00765B92" w:rsidP="00765B92">
      <w:r w:rsidRPr="00A86E95">
        <w:t xml:space="preserve">Each school will ensure that access to competent technical advice on health and safety matters is procured to assist them in complying with statutory duties and meeting health and safety objectives.  </w:t>
      </w:r>
    </w:p>
    <w:p w14:paraId="473FC7D3" w14:textId="18FBE3C2" w:rsidR="00765B92" w:rsidRPr="00A86E95" w:rsidRDefault="00765B92" w:rsidP="00765B92">
      <w:r w:rsidRPr="00A86E95">
        <w:t xml:space="preserve">Currently this is achieved via a Trust arrangement (Service Level Agreement) </w:t>
      </w:r>
      <w:r w:rsidR="008A041A" w:rsidRPr="00A86E95">
        <w:t>with</w:t>
      </w:r>
      <w:r w:rsidRPr="00A86E95">
        <w:t xml:space="preserve"> </w:t>
      </w:r>
      <w:r w:rsidR="00E85D9C">
        <w:t xml:space="preserve">an appropriate external provider. </w:t>
      </w:r>
    </w:p>
    <w:p w14:paraId="6BA0B493" w14:textId="77777777" w:rsidR="005B0842" w:rsidRPr="00A86E95" w:rsidRDefault="005B0842" w:rsidP="005B0842">
      <w:pPr>
        <w:pStyle w:val="Heading2"/>
      </w:pPr>
      <w:bookmarkStart w:id="17" w:name="_Toc167191353"/>
      <w:r w:rsidRPr="00A86E95">
        <w:t>Training</w:t>
      </w:r>
      <w:bookmarkEnd w:id="17"/>
    </w:p>
    <w:p w14:paraId="22559DCC" w14:textId="77777777" w:rsidR="005B0842" w:rsidRPr="00A86E95" w:rsidRDefault="00826F36" w:rsidP="005B0842">
      <w:r w:rsidRPr="00A86E95">
        <w:t>The Local Governing Body and Head Teacher will consider health and safety training on an annual basis, focussing on m</w:t>
      </w:r>
      <w:r w:rsidR="00053A15" w:rsidRPr="00A86E95">
        <w:t>andatory training as a priority, in order to ensure that staff members are provided with the training they need for their job.</w:t>
      </w:r>
    </w:p>
    <w:p w14:paraId="03FFEE97" w14:textId="77777777" w:rsidR="00202185" w:rsidRPr="00A86E95" w:rsidRDefault="00202185" w:rsidP="005B0842">
      <w:r w:rsidRPr="00A86E95">
        <w:t xml:space="preserve">Appendix </w:t>
      </w:r>
      <w:r w:rsidR="006219CE" w:rsidRPr="00A86E95">
        <w:t>3</w:t>
      </w:r>
      <w:r w:rsidRPr="00A86E95">
        <w:t xml:space="preserve"> sets out mandatory and suggested training for different staff within each school.</w:t>
      </w:r>
    </w:p>
    <w:p w14:paraId="0EDB9AA9" w14:textId="77777777" w:rsidR="00B13780" w:rsidRPr="00A86E95" w:rsidRDefault="00053A15" w:rsidP="005B0842">
      <w:r w:rsidRPr="00A86E95">
        <w:t xml:space="preserve">Training need not mean attendance at training courses – it may simply involve providing staff with basic instructions and information about health and safety in the school.  </w:t>
      </w:r>
    </w:p>
    <w:p w14:paraId="36186C70" w14:textId="77777777" w:rsidR="005B0842" w:rsidRPr="00A86E95" w:rsidRDefault="005B0842" w:rsidP="005B0842">
      <w:pPr>
        <w:pStyle w:val="Heading2"/>
      </w:pPr>
      <w:bookmarkStart w:id="18" w:name="_Toc167191354"/>
      <w:r w:rsidRPr="00A86E95">
        <w:t>Risk Management / Risk Assessment</w:t>
      </w:r>
      <w:bookmarkEnd w:id="18"/>
    </w:p>
    <w:p w14:paraId="05111377" w14:textId="77777777" w:rsidR="00F30B75" w:rsidRPr="00A86E95" w:rsidRDefault="00F30B75" w:rsidP="00F30B75">
      <w:r w:rsidRPr="00A86E95">
        <w:t>Risk assessments are undertaken for tasks/activities where significant hazards have been identified or where there is a foreseeable risk of injury/ill health.</w:t>
      </w:r>
    </w:p>
    <w:p w14:paraId="79F13472" w14:textId="77777777" w:rsidR="00F30B75" w:rsidRPr="00A86E95" w:rsidRDefault="00F30B75" w:rsidP="00F30B75">
      <w:r w:rsidRPr="00A86E95">
        <w:t xml:space="preserve">Across the Trust and within each school various persons are tasked with the development of risk assessments based on their knowledge, experience and competence.  </w:t>
      </w:r>
      <w:r w:rsidR="00EE2C7E" w:rsidRPr="00A86E95">
        <w:t>Risk assessments will be subject to</w:t>
      </w:r>
      <w:r w:rsidRPr="00A86E95">
        <w:t xml:space="preserve"> consultation with all staff to wh</w:t>
      </w:r>
      <w:r w:rsidR="00CE6324" w:rsidRPr="00A86E95">
        <w:t>om</w:t>
      </w:r>
      <w:r w:rsidRPr="00A86E95">
        <w:t xml:space="preserve"> they are relevant prior to sign off</w:t>
      </w:r>
      <w:r w:rsidR="00EE2C7E" w:rsidRPr="00A86E95">
        <w:t>, and must then be</w:t>
      </w:r>
      <w:r w:rsidRPr="00A86E95">
        <w:t xml:space="preserve"> </w:t>
      </w:r>
      <w:r w:rsidR="00EE2C7E" w:rsidRPr="00A86E95">
        <w:t>available to staff at all times.</w:t>
      </w:r>
      <w:r w:rsidRPr="00A86E95">
        <w:t xml:space="preserve"> </w:t>
      </w:r>
      <w:r w:rsidR="00EE2C7E" w:rsidRPr="00A86E95">
        <w:t xml:space="preserve"> E</w:t>
      </w:r>
      <w:r w:rsidRPr="00A86E95">
        <w:t>ach school is responsible for informing all of their staff where/how they can view all risk assessments</w:t>
      </w:r>
      <w:r w:rsidR="00E16B8A" w:rsidRPr="00A86E95">
        <w:t>.</w:t>
      </w:r>
    </w:p>
    <w:p w14:paraId="74767CD0" w14:textId="77777777" w:rsidR="001B73EC" w:rsidRPr="00A86E95" w:rsidRDefault="001B73EC" w:rsidP="00F30B75">
      <w:r w:rsidRPr="00A86E95">
        <w:t>Risk assessments must be reviewed regularly to ensure they remain fit for purpose.</w:t>
      </w:r>
    </w:p>
    <w:p w14:paraId="397652BA" w14:textId="77777777" w:rsidR="00221E38" w:rsidRPr="00A86E95" w:rsidRDefault="00221E38" w:rsidP="00221E38">
      <w:pPr>
        <w:pStyle w:val="Heading3"/>
        <w:rPr>
          <w:lang w:val="en-GB"/>
        </w:rPr>
      </w:pPr>
      <w:bookmarkStart w:id="19" w:name="_Toc167191355"/>
      <w:r w:rsidRPr="00A86E95">
        <w:rPr>
          <w:lang w:val="en-GB"/>
        </w:rPr>
        <w:t>New and Expectant Mothers</w:t>
      </w:r>
      <w:bookmarkEnd w:id="19"/>
    </w:p>
    <w:p w14:paraId="2F5151FE" w14:textId="77777777" w:rsidR="00E16B8A" w:rsidRPr="00A86E95" w:rsidRDefault="00E16B8A" w:rsidP="00E16B8A">
      <w:r w:rsidRPr="00A86E95">
        <w:t>New and expectant mothers risk assessments will be conducted in line with HSE Guidance</w:t>
      </w:r>
      <w:r w:rsidR="00CE6324" w:rsidRPr="00A86E95">
        <w:t>.</w:t>
      </w:r>
    </w:p>
    <w:p w14:paraId="02C4E245" w14:textId="77777777" w:rsidR="001B73EC" w:rsidRPr="00A86E95" w:rsidRDefault="001B73EC" w:rsidP="001B73EC">
      <w:pPr>
        <w:pStyle w:val="Heading3"/>
        <w:rPr>
          <w:lang w:val="en-GB"/>
        </w:rPr>
      </w:pPr>
      <w:bookmarkStart w:id="20" w:name="_Toc167191356"/>
      <w:r w:rsidRPr="00A86E95">
        <w:rPr>
          <w:lang w:val="en-GB"/>
        </w:rPr>
        <w:t>Young Workers</w:t>
      </w:r>
      <w:bookmarkEnd w:id="20"/>
    </w:p>
    <w:p w14:paraId="06468D7F" w14:textId="77777777" w:rsidR="001B73EC" w:rsidRDefault="001B73EC" w:rsidP="001B73EC">
      <w:r w:rsidRPr="00A86E95">
        <w:t xml:space="preserve">Young person’s risk assessments will be carried out </w:t>
      </w:r>
      <w:r w:rsidR="00EE2C7E" w:rsidRPr="00A86E95">
        <w:t>as necessary, for staff and volunteers</w:t>
      </w:r>
      <w:r w:rsidRPr="00A86E95">
        <w:t xml:space="preserve">. </w:t>
      </w:r>
    </w:p>
    <w:p w14:paraId="00ABFB44" w14:textId="77777777" w:rsidR="00660473" w:rsidRDefault="00660473" w:rsidP="001B73EC"/>
    <w:p w14:paraId="1CD89A48" w14:textId="77777777" w:rsidR="00660473" w:rsidRPr="00A86E95" w:rsidRDefault="00660473" w:rsidP="001B73EC"/>
    <w:p w14:paraId="57A66D73" w14:textId="77777777" w:rsidR="005B0842" w:rsidRPr="00A86E95" w:rsidRDefault="00F41A72" w:rsidP="005B0842">
      <w:pPr>
        <w:pStyle w:val="Heading2"/>
      </w:pPr>
      <w:bookmarkStart w:id="21" w:name="_Toc167191357"/>
      <w:r w:rsidRPr="00A86E95">
        <w:lastRenderedPageBreak/>
        <w:t>Management of Premises and Activities</w:t>
      </w:r>
      <w:bookmarkEnd w:id="21"/>
    </w:p>
    <w:p w14:paraId="4A7E8098" w14:textId="77777777" w:rsidR="00C26194" w:rsidRPr="00A86E95" w:rsidRDefault="00C26194" w:rsidP="00C26194">
      <w:pPr>
        <w:pStyle w:val="Heading3"/>
        <w:rPr>
          <w:lang w:val="en-GB"/>
        </w:rPr>
      </w:pPr>
      <w:bookmarkStart w:id="22" w:name="_Toc167191358"/>
      <w:r w:rsidRPr="00A86E95">
        <w:rPr>
          <w:lang w:val="en-GB"/>
        </w:rPr>
        <w:t>Asbestos</w:t>
      </w:r>
      <w:bookmarkEnd w:id="22"/>
    </w:p>
    <w:p w14:paraId="3D8AE89B" w14:textId="77777777" w:rsidR="00EE2C7E" w:rsidRPr="00A86E95" w:rsidRDefault="00C26194" w:rsidP="00C26194">
      <w:r w:rsidRPr="00A86E95">
        <w:t xml:space="preserve">All schools across the Trust comply with the HSE’s approved code of practice “Managing and working with asbestos, Control of Asbestos Regulations 2012, Approved Code of Practice and Guidance (L143)”.  The Trust is committed to preventing exposure to asbestos fibres to all persons that enter onto its premises.  </w:t>
      </w:r>
    </w:p>
    <w:p w14:paraId="561A6297" w14:textId="77777777" w:rsidR="00C26194" w:rsidRPr="00A86E95" w:rsidRDefault="00C26194" w:rsidP="00C26194">
      <w:r w:rsidRPr="00A86E95">
        <w:t xml:space="preserve">Each school that was wholly or partially constructed prior to the UK asbestos ban (November 1999) has a whole site asbestos “management survey” from which a </w:t>
      </w:r>
      <w:r w:rsidR="00E330EF" w:rsidRPr="00A86E95">
        <w:t>L</w:t>
      </w:r>
      <w:r w:rsidRPr="00A86E95">
        <w:t xml:space="preserve">ocal </w:t>
      </w:r>
      <w:r w:rsidR="00E330EF" w:rsidRPr="00A86E95">
        <w:t>A</w:t>
      </w:r>
      <w:r w:rsidRPr="00A86E95">
        <w:t xml:space="preserve">sbestos </w:t>
      </w:r>
      <w:r w:rsidR="00E330EF" w:rsidRPr="00A86E95">
        <w:t>M</w:t>
      </w:r>
      <w:r w:rsidRPr="00A86E95">
        <w:t xml:space="preserve">anagement </w:t>
      </w:r>
      <w:r w:rsidR="00E330EF" w:rsidRPr="00A86E95">
        <w:t>P</w:t>
      </w:r>
      <w:r w:rsidRPr="00A86E95">
        <w:t>lan (LAMP) has been developed.  The LAMP, along with the asbestos register, will be kept up to date.</w:t>
      </w:r>
    </w:p>
    <w:p w14:paraId="54223C86" w14:textId="77777777" w:rsidR="00C26194" w:rsidRPr="00A86E95" w:rsidRDefault="00C26194" w:rsidP="00C26194">
      <w:r w:rsidRPr="00A86E95">
        <w:t>A minimum 6-monthly visual inspection of all identified asbestos containing materials (ACMs) that are not encapsulated or in restricted access areas is undertaken and documented; where necessary more frequent checks of ACMs will be undertaken.  Any concern relating to known or suspected ACMs is addressed in accordance with the procedures detailed in the school’s LAMP.</w:t>
      </w:r>
    </w:p>
    <w:p w14:paraId="39FA0F6C" w14:textId="77777777" w:rsidR="00C26194" w:rsidRPr="00A86E95" w:rsidRDefault="00C26194" w:rsidP="00C26194">
      <w:r w:rsidRPr="00A86E95">
        <w:t>Prior to any works that will, or that have the potential to, alter the fabric of the building, a “refurbishment and demolition survey” will be procured in order to undertake a comprehensive assessment of the materials being disturbed prior to any works commencing.  Where necessary works that are likely to disturb asbestos will be planned so as to avoid disturbance or the asbestos will be removed by competent licensed contractors prior to building works commencing.</w:t>
      </w:r>
    </w:p>
    <w:p w14:paraId="23D66328" w14:textId="77777777" w:rsidR="00F41A72" w:rsidRPr="00A86E95" w:rsidRDefault="00F41A72" w:rsidP="00C26194">
      <w:pPr>
        <w:pStyle w:val="Heading3"/>
        <w:rPr>
          <w:lang w:val="en-GB"/>
        </w:rPr>
      </w:pPr>
      <w:bookmarkStart w:id="23" w:name="_Toc167191359"/>
      <w:r w:rsidRPr="00A86E95">
        <w:rPr>
          <w:lang w:val="en-GB"/>
        </w:rPr>
        <w:t>Air Conditioning</w:t>
      </w:r>
      <w:bookmarkEnd w:id="23"/>
    </w:p>
    <w:p w14:paraId="6A29839C" w14:textId="77777777" w:rsidR="00F41A72" w:rsidRPr="00A86E95" w:rsidRDefault="00F41A72" w:rsidP="00F41A72">
      <w:r w:rsidRPr="00A86E95">
        <w:t>Air conditions units, where installed, must be subject to a regular programme of inspection and maintenance by suitably qualified / experienced contractors.</w:t>
      </w:r>
    </w:p>
    <w:p w14:paraId="49ABA818" w14:textId="77777777" w:rsidR="00FE4F1B" w:rsidRPr="00A86E95" w:rsidRDefault="00FE4F1B" w:rsidP="00FE4F1B">
      <w:pPr>
        <w:pStyle w:val="Heading3"/>
        <w:rPr>
          <w:lang w:val="en-GB"/>
        </w:rPr>
      </w:pPr>
      <w:bookmarkStart w:id="24" w:name="_Toc167191360"/>
      <w:r w:rsidRPr="00A86E95">
        <w:rPr>
          <w:lang w:val="en-GB"/>
        </w:rPr>
        <w:t>Animals</w:t>
      </w:r>
      <w:bookmarkEnd w:id="24"/>
    </w:p>
    <w:p w14:paraId="15AD247B" w14:textId="77777777" w:rsidR="00FE4F1B" w:rsidRPr="00A86E95" w:rsidRDefault="00FE4F1B" w:rsidP="00FE4F1B">
      <w:r w:rsidRPr="00A86E95">
        <w:t>Pets and other animals in school can enhance the learning environment.  However, contact with animals can pose a risk of infection including gastro-intestinal infection, fungal infections and parasites.  Consideration must also be given to children with allergies or phobias of particular creatures.</w:t>
      </w:r>
    </w:p>
    <w:p w14:paraId="5EE50A61" w14:textId="77777777" w:rsidR="00FE4F1B" w:rsidRPr="00A86E95" w:rsidRDefault="00FE4F1B" w:rsidP="00FE4F1B">
      <w:r w:rsidRPr="00A86E95">
        <w:t>Only mature and toilet trained pets should be considered and the Head Teacher should ensure that a knowledgeable person is responsible for the animal.  There should be a written agreement within the school detailing:</w:t>
      </w:r>
    </w:p>
    <w:p w14:paraId="237147C3" w14:textId="77777777" w:rsidR="00FE4F1B" w:rsidRPr="00A86E95" w:rsidRDefault="00FE4F1B" w:rsidP="00FE4F1B">
      <w:pPr>
        <w:pStyle w:val="ListParagraph"/>
      </w:pPr>
      <w:r w:rsidRPr="00A86E95">
        <w:t>the types of animals allowed in the school</w:t>
      </w:r>
    </w:p>
    <w:p w14:paraId="06B5D175" w14:textId="77777777" w:rsidR="00FE4F1B" w:rsidRPr="00A86E95" w:rsidRDefault="00FE4F1B" w:rsidP="00FE4F1B">
      <w:pPr>
        <w:pStyle w:val="ListParagraph"/>
      </w:pPr>
      <w:r w:rsidRPr="00A86E95">
        <w:t>how to manage them and permitted behaviour whilst on the premises</w:t>
      </w:r>
    </w:p>
    <w:p w14:paraId="70A6B2F3" w14:textId="77777777" w:rsidR="00FE4F1B" w:rsidRPr="00A86E95" w:rsidRDefault="00FE4F1B" w:rsidP="00FE4F1B">
      <w:pPr>
        <w:pStyle w:val="ListParagraph"/>
      </w:pPr>
      <w:r w:rsidRPr="00A86E95">
        <w:t xml:space="preserve">where they can go and where they cannot </w:t>
      </w:r>
      <w:proofErr w:type="gramStart"/>
      <w:r w:rsidRPr="00A86E95">
        <w:t>got</w:t>
      </w:r>
      <w:proofErr w:type="gramEnd"/>
      <w:r w:rsidRPr="00A86E95">
        <w:t xml:space="preserve"> when in the school</w:t>
      </w:r>
    </w:p>
    <w:p w14:paraId="04BE0048" w14:textId="77777777" w:rsidR="00FE4F1B" w:rsidRPr="00A86E95" w:rsidRDefault="00FE4F1B" w:rsidP="00FE4F1B">
      <w:pPr>
        <w:pStyle w:val="ListParagraph"/>
      </w:pPr>
      <w:r w:rsidRPr="00A86E95">
        <w:t>any insurance liability of owners and handlers</w:t>
      </w:r>
    </w:p>
    <w:p w14:paraId="7411D2B1" w14:textId="77777777" w:rsidR="00FE4F1B" w:rsidRPr="00A86E95" w:rsidRDefault="00FE4F1B" w:rsidP="00FE4F1B">
      <w:r w:rsidRPr="00A86E95">
        <w:t>Before purchasing any school pets (e.g. fish, rabbits, guinea pigs, etc) schools must ensure there are appropriate arrangements in place for cleaning out tanks/hutches on a regular basis and for care of the animals during weekends and school holidays.</w:t>
      </w:r>
    </w:p>
    <w:p w14:paraId="3CDA7233" w14:textId="77777777" w:rsidR="00FE4F1B" w:rsidRPr="00A86E95" w:rsidRDefault="00FE4F1B" w:rsidP="00FE4F1B">
      <w:r w:rsidRPr="00A86E95">
        <w:t>Animals should always be supervised when in contact with the children, and those handling animals should be instructed to wash their hands immediately afterwards.  Animals should have recommended treatments and immunisations, be regularly groomed (including claws trimmed) and checked for signs of infection. </w:t>
      </w:r>
    </w:p>
    <w:p w14:paraId="68644D38" w14:textId="77777777" w:rsidR="00FE4F1B" w:rsidRPr="00A86E95" w:rsidRDefault="00FE4F1B" w:rsidP="00FE4F1B">
      <w:pPr>
        <w:pStyle w:val="Heading4"/>
      </w:pPr>
      <w:r w:rsidRPr="00A86E95">
        <w:lastRenderedPageBreak/>
        <w:t>Visits to petting farms and zoos</w:t>
      </w:r>
    </w:p>
    <w:p w14:paraId="42D2D9AC" w14:textId="77777777" w:rsidR="00FE4F1B" w:rsidRPr="00A86E95" w:rsidRDefault="00FE4F1B" w:rsidP="00FE4F1B">
      <w:r w:rsidRPr="00A86E95">
        <w:t>There are a number of diseases that can be passed on to pupils and staff from infected farm animals such as campylobacter, salmonella and cryptosporidium.  It is not possible to know which animals are carriers so a standard approach to reducing the risk of transmission of infection to children and staff should be taken.</w:t>
      </w:r>
    </w:p>
    <w:p w14:paraId="341341B2" w14:textId="77777777" w:rsidR="00F71281" w:rsidRPr="00A86E95" w:rsidRDefault="00F71281" w:rsidP="00F71281">
      <w:pPr>
        <w:pStyle w:val="Heading3"/>
        <w:rPr>
          <w:lang w:val="en-GB"/>
        </w:rPr>
      </w:pPr>
      <w:bookmarkStart w:id="25" w:name="_Toc167191361"/>
      <w:r w:rsidRPr="00A86E95">
        <w:rPr>
          <w:lang w:val="en-GB"/>
        </w:rPr>
        <w:t>Display Screen Equipment</w:t>
      </w:r>
      <w:bookmarkEnd w:id="25"/>
    </w:p>
    <w:p w14:paraId="700B5F22" w14:textId="77777777" w:rsidR="00F71281" w:rsidRPr="00A86E95" w:rsidRDefault="00F71281" w:rsidP="00F71281">
      <w:r w:rsidRPr="00A86E95">
        <w:t>The Trust acknowledges that staff who use Display Screen Equipment (DSE) should:</w:t>
      </w:r>
    </w:p>
    <w:p w14:paraId="233B240B" w14:textId="77777777" w:rsidR="00F71281" w:rsidRPr="00A86E95" w:rsidRDefault="00F71281" w:rsidP="00F71281">
      <w:pPr>
        <w:pStyle w:val="ListParagraph"/>
      </w:pPr>
      <w:r w:rsidRPr="00A86E95">
        <w:t>Have suitable equipment to undertake the tasks that they are required to carry out;</w:t>
      </w:r>
    </w:p>
    <w:p w14:paraId="711F29CE" w14:textId="77777777" w:rsidR="00F71281" w:rsidRPr="00A86E95" w:rsidRDefault="00F71281" w:rsidP="00F71281">
      <w:pPr>
        <w:pStyle w:val="ListParagraph"/>
      </w:pPr>
      <w:r w:rsidRPr="00A86E95">
        <w:t>Know how to safely use the equipment; and</w:t>
      </w:r>
    </w:p>
    <w:p w14:paraId="4235E721" w14:textId="77777777" w:rsidR="00F71281" w:rsidRPr="00A86E95" w:rsidRDefault="00F71281" w:rsidP="00F71281">
      <w:pPr>
        <w:pStyle w:val="ListParagraph"/>
      </w:pPr>
      <w:r w:rsidRPr="00A86E95">
        <w:t>Have a DES assessment which is reviewed at suitable intervals.</w:t>
      </w:r>
    </w:p>
    <w:p w14:paraId="077B5FF5" w14:textId="77777777" w:rsidR="00F71281" w:rsidRPr="00A86E95" w:rsidRDefault="00F71281" w:rsidP="00F71281">
      <w:r w:rsidRPr="00A86E95">
        <w:t>Each school is therefore required to ensure that:</w:t>
      </w:r>
    </w:p>
    <w:p w14:paraId="429E04F3" w14:textId="77777777" w:rsidR="00F71281" w:rsidRPr="00A86E95" w:rsidRDefault="00F71281" w:rsidP="00F71281">
      <w:pPr>
        <w:pStyle w:val="ListParagraph"/>
      </w:pPr>
      <w:r w:rsidRPr="00A86E95">
        <w:t>All static workstations used by staff meet the minimum standards required;</w:t>
      </w:r>
    </w:p>
    <w:p w14:paraId="0F8C1D2B" w14:textId="77777777" w:rsidR="00F71281" w:rsidRPr="00A86E95" w:rsidRDefault="00F71281" w:rsidP="00F71281">
      <w:pPr>
        <w:pStyle w:val="ListParagraph"/>
      </w:pPr>
      <w:r w:rsidRPr="00A86E95">
        <w:t>Equipment is maintained in good working condition;</w:t>
      </w:r>
    </w:p>
    <w:p w14:paraId="6FAF76D4" w14:textId="77777777" w:rsidR="00F71281" w:rsidRPr="00A86E95" w:rsidRDefault="00F71281" w:rsidP="00F71281">
      <w:pPr>
        <w:pStyle w:val="ListParagraph"/>
      </w:pPr>
      <w:r w:rsidRPr="00A86E95">
        <w:t>Staff are aware of best practice in using DSE and are issued with relevant information;</w:t>
      </w:r>
    </w:p>
    <w:p w14:paraId="1117D1FE" w14:textId="77777777" w:rsidR="00F71281" w:rsidRPr="00A86E95" w:rsidRDefault="00F71281" w:rsidP="00F71281">
      <w:pPr>
        <w:pStyle w:val="ListParagraph"/>
      </w:pPr>
      <w:r w:rsidRPr="00A86E95">
        <w:t>Staff whose roles require significant use of DSE are prioritised for individual assessment;</w:t>
      </w:r>
    </w:p>
    <w:p w14:paraId="19E15EBC" w14:textId="77777777" w:rsidR="00F71281" w:rsidRPr="00A86E95" w:rsidRDefault="00F71281" w:rsidP="00F71281">
      <w:pPr>
        <w:pStyle w:val="ListParagraph"/>
      </w:pPr>
      <w:r w:rsidRPr="00A86E95">
        <w:t>Assessments are reviewed every 3 years, and earlier if there are significant changes to equipment, layout or individual health;</w:t>
      </w:r>
    </w:p>
    <w:p w14:paraId="4CB349BF" w14:textId="77777777" w:rsidR="00F71281" w:rsidRPr="00A86E95" w:rsidRDefault="00F71281" w:rsidP="00F71281">
      <w:pPr>
        <w:pStyle w:val="ListParagraph"/>
      </w:pPr>
      <w:r w:rsidRPr="00A86E95">
        <w:t>A trained DSE assessor is available.</w:t>
      </w:r>
    </w:p>
    <w:p w14:paraId="3703BF1D" w14:textId="77777777" w:rsidR="00DE6E4D" w:rsidRPr="00A86E95" w:rsidRDefault="00DE6E4D" w:rsidP="00C26194">
      <w:pPr>
        <w:pStyle w:val="Heading3"/>
        <w:rPr>
          <w:lang w:val="en-GB"/>
        </w:rPr>
      </w:pPr>
      <w:bookmarkStart w:id="26" w:name="_Toc167191362"/>
      <w:r w:rsidRPr="00A86E95">
        <w:rPr>
          <w:lang w:val="en-GB"/>
        </w:rPr>
        <w:t>Driving</w:t>
      </w:r>
      <w:bookmarkEnd w:id="26"/>
    </w:p>
    <w:p w14:paraId="43F4540C" w14:textId="77777777" w:rsidR="00DE6E4D" w:rsidRPr="00A86E95" w:rsidRDefault="00DE6E4D" w:rsidP="00DE6E4D">
      <w:r w:rsidRPr="00A86E95">
        <w:t xml:space="preserve">Staff who bring their own vehicles onto the school site must comply with the Vehicle Management </w:t>
      </w:r>
      <w:r w:rsidR="008553D5" w:rsidRPr="00A86E95">
        <w:t>section of this document</w:t>
      </w:r>
      <w:r w:rsidRPr="00A86E95">
        <w:t>.</w:t>
      </w:r>
    </w:p>
    <w:p w14:paraId="0F9C50C3" w14:textId="77777777" w:rsidR="008553D5" w:rsidRPr="00A86E95" w:rsidRDefault="008553D5" w:rsidP="008553D5">
      <w:pPr>
        <w:pStyle w:val="Heading4"/>
        <w:rPr>
          <w:color w:val="auto"/>
        </w:rPr>
      </w:pPr>
      <w:r w:rsidRPr="00A86E95">
        <w:rPr>
          <w:color w:val="auto"/>
        </w:rPr>
        <w:t>Use of Personal Vehicles for Work Purposes</w:t>
      </w:r>
    </w:p>
    <w:p w14:paraId="17266CB6" w14:textId="77777777" w:rsidR="008553D5" w:rsidRPr="00A86E95" w:rsidRDefault="008553D5" w:rsidP="008553D5">
      <w:r w:rsidRPr="00A86E95">
        <w:t xml:space="preserve">All staff who drive their own cars for work purposes (excludes travel between home and normal place(s) of work) </w:t>
      </w:r>
      <w:r w:rsidRPr="00A86E95">
        <w:rPr>
          <w:b/>
        </w:rPr>
        <w:t>must</w:t>
      </w:r>
      <w:r w:rsidRPr="00A86E95">
        <w:t xml:space="preserve"> have a full UK driving licence and insurance which permits them to use their vehicle for business use.  In addition, they must maintain their vehicle in a road worthy condition.  Driving licence and insurance checks should be documented</w:t>
      </w:r>
    </w:p>
    <w:p w14:paraId="3A8530BD" w14:textId="77777777" w:rsidR="008553D5" w:rsidRPr="00A86E95" w:rsidRDefault="008553D5" w:rsidP="008553D5">
      <w:r w:rsidRPr="00A86E95">
        <w:t xml:space="preserve">Schools should carry out licence and insurance checks </w:t>
      </w:r>
      <w:r w:rsidRPr="00A86E95">
        <w:rPr>
          <w:b/>
        </w:rPr>
        <w:t>before</w:t>
      </w:r>
      <w:r w:rsidRPr="00A86E95">
        <w:t xml:space="preserve"> first authorising a member of staff to use their vehicle for work purposes, and at least annually thereafter (as appropriate).  Such checks should be documented.</w:t>
      </w:r>
    </w:p>
    <w:p w14:paraId="1C585AF9" w14:textId="77777777" w:rsidR="008553D5" w:rsidRPr="00A86E95" w:rsidRDefault="008553D5" w:rsidP="008553D5">
      <w:r w:rsidRPr="00A86E95">
        <w:t>Personal vehicles must NEVER be used for work purposes to transport pupils.</w:t>
      </w:r>
    </w:p>
    <w:p w14:paraId="52A910D3" w14:textId="77777777" w:rsidR="008553D5" w:rsidRPr="00A86E95" w:rsidRDefault="008553D5" w:rsidP="008553D5">
      <w:pPr>
        <w:pStyle w:val="Heading4"/>
      </w:pPr>
      <w:r w:rsidRPr="00A86E95">
        <w:t>Use of Vehicles Owned/Leased by the School</w:t>
      </w:r>
    </w:p>
    <w:p w14:paraId="0EEA136C" w14:textId="77777777" w:rsidR="008553D5" w:rsidRPr="00A86E95" w:rsidRDefault="008553D5" w:rsidP="008553D5">
      <w:r w:rsidRPr="00A86E95">
        <w:t>Staff must hold an appropriate driving licence which permits them to drive the vehicle.  Driving licence checks to verify this will be undertaken and recorded</w:t>
      </w:r>
      <w:r w:rsidR="003940B8" w:rsidRPr="00A86E95">
        <w:t>.</w:t>
      </w:r>
    </w:p>
    <w:p w14:paraId="26F9BAEB" w14:textId="77777777" w:rsidR="008553D5" w:rsidRPr="00A86E95" w:rsidRDefault="008553D5" w:rsidP="008553D5">
      <w:r w:rsidRPr="00A86E95">
        <w:t xml:space="preserve">Drivers must sign the keys out and have them signed back in again upon the return of the vehicle.  During the period in which they are in possession of the keys, the driver shall be deemed responsible for any speeding or parking fines incurred.  </w:t>
      </w:r>
      <w:r w:rsidR="003940B8" w:rsidRPr="00A86E95">
        <w:t>Keys will only be signed out to a member of staff if their driving licence has been checked and recorded and if they are covered by the school’s insurance policy.</w:t>
      </w:r>
    </w:p>
    <w:p w14:paraId="6A1710AE" w14:textId="77777777" w:rsidR="003940B8" w:rsidRPr="00A86E95" w:rsidRDefault="003940B8" w:rsidP="008553D5">
      <w:r w:rsidRPr="00A86E95">
        <w:lastRenderedPageBreak/>
        <w:t xml:space="preserve">Before use, it is the driver’s responsibility to ensure that the tyre pressures have been checked, there is sufficient screen wash for the duration of the trip, and no warning lights are on.  </w:t>
      </w:r>
    </w:p>
    <w:p w14:paraId="75D3ABA0" w14:textId="77777777" w:rsidR="003940B8" w:rsidRPr="00A86E95" w:rsidRDefault="003940B8" w:rsidP="008553D5">
      <w:r w:rsidRPr="00A86E95">
        <w:t>Seat belts must be worn at all times, and mobile phones should be switched off (unless required for navigation purposes).</w:t>
      </w:r>
    </w:p>
    <w:p w14:paraId="790D8939" w14:textId="77777777" w:rsidR="00C26194" w:rsidRPr="00A86E95" w:rsidRDefault="00C26194" w:rsidP="00C26194">
      <w:pPr>
        <w:pStyle w:val="Heading3"/>
        <w:rPr>
          <w:lang w:val="en-GB"/>
        </w:rPr>
      </w:pPr>
      <w:bookmarkStart w:id="27" w:name="_Toc167191363"/>
      <w:r w:rsidRPr="00A86E95">
        <w:rPr>
          <w:lang w:val="en-GB"/>
        </w:rPr>
        <w:t>Electrical Systems and Equipment</w:t>
      </w:r>
      <w:bookmarkEnd w:id="27"/>
    </w:p>
    <w:p w14:paraId="6A4E182D" w14:textId="77777777" w:rsidR="00C26194" w:rsidRPr="00A86E95" w:rsidRDefault="00C26194" w:rsidP="00C26194">
      <w:r w:rsidRPr="00A86E95">
        <w:t xml:space="preserve">Schools within the Trust must maintain and service electrical systems and equipment in line with statutory guidance and best practice.  </w:t>
      </w:r>
    </w:p>
    <w:p w14:paraId="06908478" w14:textId="77777777" w:rsidR="00C26194" w:rsidRPr="00A86E95" w:rsidRDefault="00C26194" w:rsidP="00C26194">
      <w:pPr>
        <w:pStyle w:val="ListParagraph"/>
      </w:pPr>
      <w:r w:rsidRPr="00A86E95">
        <w:t>Electrical systems (hard wiring) should be periodically inspected every 5-years by a competent contractor and records maintained.  Any remedial works recommended should be acted upon in a timely manner.</w:t>
      </w:r>
    </w:p>
    <w:p w14:paraId="740B16C9" w14:textId="4E441D84" w:rsidR="00C26194" w:rsidRPr="00A86E95" w:rsidRDefault="00C26194" w:rsidP="00C26194">
      <w:pPr>
        <w:pStyle w:val="ListParagraph"/>
      </w:pPr>
      <w:r w:rsidRPr="00A86E95">
        <w:t xml:space="preserve">Portable electric appliances should be subject to a portable appliance test (PAT) in line with HSE guidance </w:t>
      </w:r>
      <w:r w:rsidRPr="00A86E95">
        <w:rPr>
          <w:i/>
        </w:rPr>
        <w:t xml:space="preserve">“Maintaining portable electrical equipment in low risk environments” </w:t>
      </w:r>
      <w:r w:rsidRPr="00A86E95">
        <w:t xml:space="preserve">(INDG236).  These tests </w:t>
      </w:r>
      <w:r w:rsidR="0002516C">
        <w:t xml:space="preserve">should be carried out regularly and </w:t>
      </w:r>
      <w:r w:rsidRPr="00A86E95">
        <w:t>may be carried out either by competent contractors or in house by trained staff and records must be maintained.</w:t>
      </w:r>
    </w:p>
    <w:p w14:paraId="50A2DA37" w14:textId="77777777" w:rsidR="00C26194" w:rsidRPr="00A86E95" w:rsidRDefault="00C26194" w:rsidP="00C26194">
      <w:r w:rsidRPr="00A86E95">
        <w:t xml:space="preserve">Portable electrical equipment should also be subject to a visual inspection by staff prior to each use, and must not be used if it appears damaged or defective.  </w:t>
      </w:r>
    </w:p>
    <w:p w14:paraId="1BE97B82" w14:textId="77777777" w:rsidR="00C26194" w:rsidRPr="00A86E95" w:rsidRDefault="00C26194" w:rsidP="00C26194">
      <w:r w:rsidRPr="00A86E95">
        <w:t xml:space="preserve">Portable electrical equipment that is used in a static location (e.g. desktop PC, fridge, etc) should be subject to </w:t>
      </w:r>
      <w:r w:rsidR="00AF1A7A" w:rsidRPr="00A86E95">
        <w:t>regular</w:t>
      </w:r>
      <w:r w:rsidRPr="00A86E95">
        <w:t xml:space="preserve"> visual inspection.</w:t>
      </w:r>
    </w:p>
    <w:p w14:paraId="6A490E78" w14:textId="77777777" w:rsidR="00E51DA7" w:rsidRPr="00A86E95" w:rsidRDefault="00E51DA7" w:rsidP="00E51DA7">
      <w:pPr>
        <w:pStyle w:val="Heading3"/>
        <w:rPr>
          <w:lang w:val="en-GB"/>
        </w:rPr>
      </w:pPr>
      <w:bookmarkStart w:id="28" w:name="_Toc167191364"/>
      <w:r w:rsidRPr="00A86E95">
        <w:rPr>
          <w:lang w:val="en-GB"/>
        </w:rPr>
        <w:t>Excavation and Safe Digging</w:t>
      </w:r>
      <w:bookmarkEnd w:id="28"/>
      <w:r w:rsidRPr="00A86E95">
        <w:rPr>
          <w:lang w:val="en-GB"/>
        </w:rPr>
        <w:t xml:space="preserve"> </w:t>
      </w:r>
    </w:p>
    <w:p w14:paraId="4E3F8E5B" w14:textId="77777777" w:rsidR="0047169C" w:rsidRPr="00A86E95" w:rsidRDefault="0047169C" w:rsidP="0047169C">
      <w:r w:rsidRPr="00A86E95">
        <w:t>The Construction, Design and Management Regulations (2015) (regulation 22) set out that all practicable steps must be taken to prevent danger to people wor</w:t>
      </w:r>
      <w:r w:rsidR="00BB25AC" w:rsidRPr="00A86E95">
        <w:t xml:space="preserve">king in or around excavations. </w:t>
      </w:r>
    </w:p>
    <w:p w14:paraId="6260AEBA" w14:textId="77777777" w:rsidR="00BB25AC" w:rsidRPr="00A86E95" w:rsidRDefault="00BB25AC" w:rsidP="00BB25AC">
      <w:r w:rsidRPr="00A86E95">
        <w:t>In order to ensure compliance, suitable contractors should be used by all schools across the Trust when works requiring excavation are required to be carried out.</w:t>
      </w:r>
    </w:p>
    <w:p w14:paraId="50B0943C" w14:textId="77777777" w:rsidR="00713CCC" w:rsidRPr="00A86E95" w:rsidRDefault="00713CCC" w:rsidP="00BB25AC">
      <w:r w:rsidRPr="00A86E95">
        <w:t>However, school staff may engage in digging activities associated with preparing and maintaining areas of the school grounds as a garden area.  In such cases staff must ensure that:</w:t>
      </w:r>
    </w:p>
    <w:p w14:paraId="13CEF03D" w14:textId="77777777" w:rsidR="00BB25AC" w:rsidRPr="00A86E95" w:rsidRDefault="00107895" w:rsidP="00107895">
      <w:pPr>
        <w:pStyle w:val="ListParagraph"/>
      </w:pPr>
      <w:r w:rsidRPr="00A86E95">
        <w:t>T</w:t>
      </w:r>
      <w:r w:rsidR="00713CCC" w:rsidRPr="00A86E95">
        <w:t>he work they undertake is within their capabilities;</w:t>
      </w:r>
    </w:p>
    <w:p w14:paraId="758D31D9" w14:textId="77777777" w:rsidR="00107895" w:rsidRPr="00A86E95" w:rsidRDefault="00107895" w:rsidP="00107895">
      <w:pPr>
        <w:pStyle w:val="ListParagraph"/>
      </w:pPr>
      <w:r w:rsidRPr="00A86E95">
        <w:t>They use suitable tools for the task</w:t>
      </w:r>
    </w:p>
    <w:p w14:paraId="3930B5B9" w14:textId="77777777" w:rsidR="00713CCC" w:rsidRPr="00A86E95" w:rsidRDefault="00107895" w:rsidP="00107895">
      <w:pPr>
        <w:pStyle w:val="ListParagraph"/>
      </w:pPr>
      <w:r w:rsidRPr="00A86E95">
        <w:t>T</w:t>
      </w:r>
      <w:r w:rsidR="00713CCC" w:rsidRPr="00A86E95">
        <w:t>hey avoid moving large amounts of earth;</w:t>
      </w:r>
    </w:p>
    <w:p w14:paraId="0A83EEFC" w14:textId="77777777" w:rsidR="00713CCC" w:rsidRPr="00A86E95" w:rsidRDefault="00107895" w:rsidP="00713CCC">
      <w:pPr>
        <w:pStyle w:val="ListParagraph"/>
      </w:pPr>
      <w:r w:rsidRPr="00A86E95">
        <w:t xml:space="preserve">Before leaving the </w:t>
      </w:r>
      <w:proofErr w:type="gramStart"/>
      <w:r w:rsidRPr="00A86E95">
        <w:t>area</w:t>
      </w:r>
      <w:proofErr w:type="gramEnd"/>
      <w:r w:rsidRPr="00A86E95">
        <w:t xml:space="preserve"> the ground is left reasonably level, or if this is not possible (e.g. if double digging an area where it is not possible to complete the task in a single session), that the area is securely fenced off at a distance of at least 2m clear of the dig area, with appropriate signage clear displayed.</w:t>
      </w:r>
    </w:p>
    <w:p w14:paraId="73FFE4AC" w14:textId="77777777" w:rsidR="00C26194" w:rsidRPr="00A86E95" w:rsidRDefault="00C26194" w:rsidP="00C26194">
      <w:pPr>
        <w:pStyle w:val="Heading3"/>
        <w:rPr>
          <w:lang w:val="en-GB"/>
        </w:rPr>
      </w:pPr>
      <w:bookmarkStart w:id="29" w:name="_Toc167191365"/>
      <w:r w:rsidRPr="00A86E95">
        <w:rPr>
          <w:lang w:val="en-GB"/>
        </w:rPr>
        <w:t>Fire Safety</w:t>
      </w:r>
      <w:bookmarkEnd w:id="29"/>
    </w:p>
    <w:p w14:paraId="0EC0B106" w14:textId="77777777" w:rsidR="00C26194" w:rsidRPr="00A86E95" w:rsidRDefault="00C26194" w:rsidP="00C26194">
      <w:r w:rsidRPr="00A86E95">
        <w:t>The Trust is committed to providing a safe environment for all users of its premises.  Schools are required to manage the risk of fire by ensuring:</w:t>
      </w:r>
    </w:p>
    <w:p w14:paraId="2EFDB545" w14:textId="77777777" w:rsidR="00C26194" w:rsidRPr="00A86E95" w:rsidRDefault="00C26194" w:rsidP="00C26194">
      <w:pPr>
        <w:pStyle w:val="ListParagraph"/>
      </w:pPr>
      <w:r w:rsidRPr="00A86E95">
        <w:t>Comprehensive fire risk assessments are in place, reviewed annually and any actions/improvements identified are progressed, giving consideration to risk and cost;</w:t>
      </w:r>
    </w:p>
    <w:p w14:paraId="3681C3CF" w14:textId="77777777" w:rsidR="00A767C3" w:rsidRPr="00A86E95" w:rsidRDefault="00C26194" w:rsidP="00C26194">
      <w:pPr>
        <w:pStyle w:val="ListParagraph"/>
      </w:pPr>
      <w:r w:rsidRPr="00A86E95">
        <w:t xml:space="preserve">A detailed fire and emergency evacuation plan is developed (Appendix </w:t>
      </w:r>
      <w:r w:rsidR="006219CE" w:rsidRPr="00A86E95">
        <w:t>4</w:t>
      </w:r>
      <w:r w:rsidRPr="00A86E95">
        <w:t xml:space="preserve">) that clearly details actions to be taken when a fire is identified or suspected, individual responsibilities and arrangements for safe evacuation.  </w:t>
      </w:r>
    </w:p>
    <w:p w14:paraId="47AF23E3" w14:textId="77777777" w:rsidR="00C26194" w:rsidRPr="00A86E95" w:rsidRDefault="00A767C3" w:rsidP="00C26194">
      <w:pPr>
        <w:pStyle w:val="ListParagraph"/>
      </w:pPr>
      <w:r w:rsidRPr="00A86E95">
        <w:lastRenderedPageBreak/>
        <w:t>A</w:t>
      </w:r>
      <w:r w:rsidR="00C26194" w:rsidRPr="00A86E95">
        <w:t xml:space="preserve"> Personal Emergency Evacuation Plan (PEEP) </w:t>
      </w:r>
      <w:r w:rsidRPr="00A86E95">
        <w:t xml:space="preserve">is developed </w:t>
      </w:r>
      <w:r w:rsidR="00C26194" w:rsidRPr="00A86E95">
        <w:t>for any person requiring assistance in an evacuation</w:t>
      </w:r>
      <w:r w:rsidRPr="00A86E95">
        <w:t xml:space="preserve"> (Template - Appendix </w:t>
      </w:r>
      <w:r w:rsidR="006219CE" w:rsidRPr="00A86E95">
        <w:t>5</w:t>
      </w:r>
      <w:r w:rsidRPr="00A86E95">
        <w:t>)</w:t>
      </w:r>
      <w:r w:rsidR="00C26194" w:rsidRPr="00A86E95">
        <w:t>;</w:t>
      </w:r>
    </w:p>
    <w:p w14:paraId="1736A9B6" w14:textId="77777777" w:rsidR="00C26194" w:rsidRPr="00A86E95" w:rsidRDefault="00C26194" w:rsidP="00C26194">
      <w:pPr>
        <w:pStyle w:val="ListParagraph"/>
      </w:pPr>
      <w:r w:rsidRPr="00A86E95">
        <w:t>Statutory inspections are carried out on all fire related systems and equipment, either by competent contractors or in house by trained staff;</w:t>
      </w:r>
    </w:p>
    <w:p w14:paraId="32C93099" w14:textId="77777777" w:rsidR="00C26194" w:rsidRPr="00A86E95" w:rsidRDefault="00C26194" w:rsidP="00C26194">
      <w:pPr>
        <w:pStyle w:val="ListParagraph"/>
      </w:pPr>
      <w:r w:rsidRPr="00A86E95">
        <w:t>All staff receive fire awareness training appropriate to their role in school, that is regularly updated;</w:t>
      </w:r>
    </w:p>
    <w:p w14:paraId="58DC593B" w14:textId="77777777" w:rsidR="00C26194" w:rsidRPr="00A86E95" w:rsidRDefault="00C26194" w:rsidP="00C26194">
      <w:pPr>
        <w:pStyle w:val="ListParagraph"/>
      </w:pPr>
      <w:r w:rsidRPr="00A86E95">
        <w:t>Fire marshals (where in place) receive role specific instruction;</w:t>
      </w:r>
    </w:p>
    <w:p w14:paraId="36A4CBF1" w14:textId="77777777" w:rsidR="00C26194" w:rsidRPr="00A86E95" w:rsidRDefault="00C26194" w:rsidP="00C26194">
      <w:pPr>
        <w:pStyle w:val="ListParagraph"/>
      </w:pPr>
      <w:r w:rsidRPr="00A86E95">
        <w:t>A fire drill is undertaken at least termly to practice evacuation arrangements and ensure that the evacuation procedure is carried out successfully and as expected;</w:t>
      </w:r>
    </w:p>
    <w:p w14:paraId="5F3101F2" w14:textId="228BF5D0" w:rsidR="00C26194" w:rsidRDefault="00C26194" w:rsidP="00C26194">
      <w:pPr>
        <w:pStyle w:val="ListParagraph"/>
      </w:pPr>
      <w:r w:rsidRPr="00A86E95">
        <w:t>A fire log book (or similar record), is kept and maintained, to record weekly, monthly and less frequent monitoring checks and fire drills.</w:t>
      </w:r>
    </w:p>
    <w:p w14:paraId="5786F6B5" w14:textId="77777777" w:rsidR="00C9651B" w:rsidRPr="00A86E95" w:rsidRDefault="00C9651B" w:rsidP="00C9651B">
      <w:pPr>
        <w:pStyle w:val="Heading3"/>
        <w:rPr>
          <w:lang w:val="en-GB"/>
        </w:rPr>
      </w:pPr>
      <w:bookmarkStart w:id="30" w:name="_Toc167191366"/>
      <w:r w:rsidRPr="00A86E95">
        <w:rPr>
          <w:lang w:val="en-GB"/>
        </w:rPr>
        <w:t>First Aid</w:t>
      </w:r>
      <w:bookmarkEnd w:id="30"/>
    </w:p>
    <w:p w14:paraId="7E710EE4" w14:textId="77777777" w:rsidR="00C9651B" w:rsidRPr="00A86E95" w:rsidRDefault="00C9651B" w:rsidP="00C9651B">
      <w:r w:rsidRPr="00A86E95">
        <w:t>Adequate first aid arrangements must be assessed, maintained and monitored at each school, including for all activities that the school leads.  Each school will ensure that:</w:t>
      </w:r>
    </w:p>
    <w:p w14:paraId="5E5F7A21" w14:textId="44EC3AC8" w:rsidR="00C9651B" w:rsidRPr="00A86E95" w:rsidRDefault="00C9651B" w:rsidP="00C9651B">
      <w:pPr>
        <w:pStyle w:val="ListParagraph"/>
      </w:pPr>
      <w:r w:rsidRPr="00A86E95">
        <w:t>At least one member of staff holds a valid “First Aid at Work” qualification and further staff hold an “Emergency First Aid at Work” qualification.  In addition</w:t>
      </w:r>
      <w:r w:rsidR="00E85D9C">
        <w:t>,</w:t>
      </w:r>
      <w:r w:rsidRPr="00A86E95">
        <w:t xml:space="preserve"> sufficient numbers of staff should undertake Paediatric First Aid training, which may be delivered in conjunction with other First Aid qualifications or as a stand-alone course.</w:t>
      </w:r>
    </w:p>
    <w:p w14:paraId="4BF3EEFB" w14:textId="77777777" w:rsidR="00C9651B" w:rsidRPr="00A86E95" w:rsidRDefault="00C9651B" w:rsidP="00C9651B">
      <w:pPr>
        <w:pStyle w:val="ListParagraph"/>
      </w:pPr>
      <w:r w:rsidRPr="00A86E95">
        <w:t xml:space="preserve">The number of first aiders and appointed persons meets recommendations and adequate cover is available throughout the opening hours of the school building.  Arrangements should allow for annual leave and unexpected absences.  </w:t>
      </w:r>
    </w:p>
    <w:p w14:paraId="6F676A29" w14:textId="77777777" w:rsidR="00C9651B" w:rsidRPr="00A86E95" w:rsidRDefault="00C9651B" w:rsidP="00C9651B">
      <w:pPr>
        <w:pStyle w:val="ListParagraph"/>
      </w:pPr>
      <w:r w:rsidRPr="00A86E95">
        <w:t>All first aiders and appointed persons hold a valid certificate of competence, a register of all qualified staff is maintained, and re-training is arranged as necessary;</w:t>
      </w:r>
    </w:p>
    <w:p w14:paraId="09172F48" w14:textId="77777777" w:rsidR="00C9651B" w:rsidRPr="00A86E95" w:rsidRDefault="00C9651B" w:rsidP="00C9651B">
      <w:pPr>
        <w:pStyle w:val="ListParagraph"/>
      </w:pPr>
      <w:r w:rsidRPr="00A86E95">
        <w:t>First aid notices are clearly displayed around the school;</w:t>
      </w:r>
    </w:p>
    <w:p w14:paraId="00B0E25E" w14:textId="77777777" w:rsidR="00C9651B" w:rsidRPr="00A86E95" w:rsidRDefault="00C9651B" w:rsidP="00C9651B">
      <w:pPr>
        <w:pStyle w:val="ListParagraph"/>
      </w:pPr>
      <w:r w:rsidRPr="00A86E95">
        <w:t>Sufficient numbers of suitably stocked first aid boxes are available and checked periodically to ensure they are adequately stocked and all supplies are within their expiry date;</w:t>
      </w:r>
    </w:p>
    <w:p w14:paraId="44FAAD85" w14:textId="77777777" w:rsidR="00C9651B" w:rsidRPr="00A86E95" w:rsidRDefault="00C9651B" w:rsidP="00C9651B">
      <w:pPr>
        <w:pStyle w:val="ListParagraph"/>
      </w:pPr>
      <w:r w:rsidRPr="00A86E95">
        <w:t>A suitable area is available for the provision of first aid;</w:t>
      </w:r>
    </w:p>
    <w:p w14:paraId="5EF5FFE3" w14:textId="77777777" w:rsidR="00C9651B" w:rsidRPr="00A86E95" w:rsidRDefault="00C9651B" w:rsidP="00C9651B">
      <w:pPr>
        <w:pStyle w:val="ListParagraph"/>
      </w:pPr>
      <w:r w:rsidRPr="00A86E95">
        <w:t>Staff are regularly informed of first aid arrangements within the school, through induction, staff training days and the staff handbook which is issued annually;</w:t>
      </w:r>
    </w:p>
    <w:p w14:paraId="7995B4B1" w14:textId="77777777" w:rsidR="00C9651B" w:rsidRPr="00A86E95" w:rsidRDefault="00C9651B" w:rsidP="00C9651B">
      <w:pPr>
        <w:pStyle w:val="ListParagraph"/>
      </w:pPr>
      <w:r w:rsidRPr="00A86E95">
        <w:t>Where first aid has been administered this is recorded in a first aid treatment book / accident book / bumps and scrapes book;</w:t>
      </w:r>
    </w:p>
    <w:p w14:paraId="34055847" w14:textId="77777777" w:rsidR="00C9651B" w:rsidRPr="00A86E95" w:rsidRDefault="00C9651B" w:rsidP="00C9651B">
      <w:pPr>
        <w:pStyle w:val="ListParagraph"/>
      </w:pPr>
      <w:r w:rsidRPr="00A86E95">
        <w:t>Correct reporting procedures are followed including those required under RIDDOR regulations;</w:t>
      </w:r>
    </w:p>
    <w:p w14:paraId="14EDBBBE" w14:textId="77777777" w:rsidR="00C9651B" w:rsidRPr="00A86E95" w:rsidRDefault="00C9651B" w:rsidP="00C9651B">
      <w:pPr>
        <w:pStyle w:val="ListParagraph"/>
      </w:pPr>
      <w:r w:rsidRPr="00A86E95">
        <w:t xml:space="preserve">Individual risk assessments have been carried out which consider first aid provision for </w:t>
      </w:r>
      <w:proofErr w:type="spellStart"/>
      <w:r w:rsidRPr="00A86E95">
        <w:t>lone</w:t>
      </w:r>
      <w:proofErr w:type="spellEnd"/>
      <w:r w:rsidRPr="00A86E95">
        <w:t xml:space="preserve"> workers and employees who travel in work vehicles that carry passengers.</w:t>
      </w:r>
    </w:p>
    <w:p w14:paraId="45A701B7" w14:textId="77777777" w:rsidR="00C9651B" w:rsidRPr="00A86E95" w:rsidRDefault="00C9651B" w:rsidP="00C9651B">
      <w:r w:rsidRPr="00A86E95">
        <w:t>In the event that there is no first-aider immediately available, a common-sense judgement should be made by those attending the injured party regarding whether to contact the emergency services.</w:t>
      </w:r>
    </w:p>
    <w:p w14:paraId="43EBE285" w14:textId="77777777" w:rsidR="00C26194" w:rsidRPr="00A86E95" w:rsidRDefault="00C26194" w:rsidP="00C26194">
      <w:pPr>
        <w:pStyle w:val="Heading3"/>
        <w:rPr>
          <w:lang w:val="en-GB"/>
        </w:rPr>
      </w:pPr>
      <w:bookmarkStart w:id="31" w:name="_Toc167191367"/>
      <w:r w:rsidRPr="00A86E95">
        <w:rPr>
          <w:lang w:val="en-GB"/>
        </w:rPr>
        <w:t>Glass and Glazing</w:t>
      </w:r>
      <w:bookmarkEnd w:id="31"/>
    </w:p>
    <w:p w14:paraId="1AF4A9E3" w14:textId="77777777" w:rsidR="00C26194" w:rsidRPr="00A86E95" w:rsidRDefault="00C26194" w:rsidP="00C26194">
      <w:r w:rsidRPr="00A86E95">
        <w:t>Each school within the Trust will comply with the Workplace (Health, Safety and Welfare) Regulations 1992 and the Approved Code of Practice L24 as it relates to glass and glazing.</w:t>
      </w:r>
    </w:p>
    <w:p w14:paraId="418937C5" w14:textId="77777777" w:rsidR="00C26194" w:rsidRPr="00A86E95" w:rsidRDefault="00C26194" w:rsidP="00C26194">
      <w:r w:rsidRPr="00A86E95">
        <w:t>Schools will survey the glass surfaces in doors, windows and door side panels for the presence of safety glass and where appropriate will take remedial action to install safety glass or film and have it suitably marked to that effect.</w:t>
      </w:r>
    </w:p>
    <w:p w14:paraId="01674D49" w14:textId="77777777" w:rsidR="00C26194" w:rsidRPr="00A86E95" w:rsidRDefault="00C26194" w:rsidP="00C26194">
      <w:pPr>
        <w:pStyle w:val="Heading3"/>
        <w:rPr>
          <w:lang w:val="en-GB"/>
        </w:rPr>
      </w:pPr>
      <w:bookmarkStart w:id="32" w:name="_Toc167191368"/>
      <w:r w:rsidRPr="00A86E95">
        <w:rPr>
          <w:lang w:val="en-GB"/>
        </w:rPr>
        <w:lastRenderedPageBreak/>
        <w:t>Grounds Safety and Maintenance</w:t>
      </w:r>
      <w:bookmarkEnd w:id="32"/>
    </w:p>
    <w:p w14:paraId="2D676355" w14:textId="77777777" w:rsidR="00C26194" w:rsidRPr="00A86E95" w:rsidRDefault="00C26194" w:rsidP="00C26194">
      <w:r w:rsidRPr="00A86E95">
        <w:t>It is the responsibility of each school within the Trust to ensure that there is safe access and egress from the buildings and grounds, balancing the need for security against the need for emergency escape.  Each school should ensure that there is a regime for maintaining the grounds, perimeter demarcation (where owned) and equipment (e.g. outdoor play equipment)</w:t>
      </w:r>
      <w:r w:rsidR="00D62BDB" w:rsidRPr="00A86E95">
        <w:t>.</w:t>
      </w:r>
    </w:p>
    <w:p w14:paraId="442B4B0F" w14:textId="77777777" w:rsidR="00C9651B" w:rsidRPr="00A86E95" w:rsidRDefault="00C9651B" w:rsidP="00C9651B">
      <w:pPr>
        <w:pStyle w:val="Heading3"/>
        <w:rPr>
          <w:lang w:val="en-GB"/>
        </w:rPr>
      </w:pPr>
      <w:bookmarkStart w:id="33" w:name="_Toc167191369"/>
      <w:r w:rsidRPr="00A86E95">
        <w:rPr>
          <w:lang w:val="en-GB"/>
        </w:rPr>
        <w:t>Hazardous Substances and COSHH</w:t>
      </w:r>
      <w:bookmarkEnd w:id="33"/>
    </w:p>
    <w:p w14:paraId="617196AC" w14:textId="77777777" w:rsidR="00C9651B" w:rsidRPr="00A86E95" w:rsidRDefault="00C9651B" w:rsidP="00C9651B">
      <w:r w:rsidRPr="00A86E95">
        <w:t>The term “hazardous substance” describes a wide range of substances with the potential to cause harm if they are inhaled, ingested, injected or absorbed through the skin or released into the environment.  This includes common substances such as cleaning materials.</w:t>
      </w:r>
    </w:p>
    <w:p w14:paraId="1B1F4905" w14:textId="77777777" w:rsidR="00C9651B" w:rsidRPr="00A86E95" w:rsidRDefault="00C9651B" w:rsidP="00C9651B">
      <w:r w:rsidRPr="00A86E95">
        <w:t>Hazardous substances occur in the following forms from packaged item or work process:</w:t>
      </w:r>
    </w:p>
    <w:p w14:paraId="15E71B12" w14:textId="77777777" w:rsidR="00C9651B" w:rsidRPr="00A86E95" w:rsidRDefault="00C9651B" w:rsidP="00C9651B">
      <w:pPr>
        <w:pStyle w:val="ListParagraph"/>
      </w:pPr>
      <w:r w:rsidRPr="00A86E95">
        <w:t>Substances or a mixture of substances classified as dangerous which carry warnings such as Toxic; Very Toxic; Harmful; Corrosive; Irritant; Sensitising; or Carcinogenic.</w:t>
      </w:r>
    </w:p>
    <w:p w14:paraId="5800678A" w14:textId="77777777" w:rsidR="00C9651B" w:rsidRPr="00A86E95" w:rsidRDefault="00C9651B" w:rsidP="00C9651B">
      <w:pPr>
        <w:pStyle w:val="ListParagraph"/>
      </w:pPr>
      <w:r w:rsidRPr="00A86E95">
        <w:t xml:space="preserve">Substances with workplace exposure limits (WELs), as listed in HSE guidance at </w:t>
      </w:r>
      <w:hyperlink r:id="rId11" w:history="1">
        <w:r w:rsidRPr="00A86E95">
          <w:rPr>
            <w:rStyle w:val="Hyperlink"/>
          </w:rPr>
          <w:t>http://www.hse.gov.uk/pubns/books/eh40.htm</w:t>
        </w:r>
      </w:hyperlink>
      <w:r w:rsidRPr="00A86E95">
        <w:t xml:space="preserve"> </w:t>
      </w:r>
    </w:p>
    <w:p w14:paraId="54706530" w14:textId="77777777" w:rsidR="00C9651B" w:rsidRPr="00A86E95" w:rsidRDefault="00C9651B" w:rsidP="00C9651B">
      <w:pPr>
        <w:pStyle w:val="ListParagraph"/>
      </w:pPr>
      <w:r w:rsidRPr="00A86E95">
        <w:t>Biological agents (bacteria, viruses and other micro-organisms)</w:t>
      </w:r>
    </w:p>
    <w:p w14:paraId="5A87ED4B" w14:textId="77777777" w:rsidR="00C9651B" w:rsidRPr="00A86E95" w:rsidRDefault="00C9651B" w:rsidP="00C9651B">
      <w:pPr>
        <w:pStyle w:val="ListParagraph"/>
      </w:pPr>
      <w:r w:rsidRPr="00A86E95">
        <w:t>Any kind of dust in a specific concentration</w:t>
      </w:r>
    </w:p>
    <w:p w14:paraId="2208CBD9" w14:textId="77777777" w:rsidR="00C9651B" w:rsidRPr="00A86E95" w:rsidRDefault="00C9651B" w:rsidP="00C9651B">
      <w:pPr>
        <w:pStyle w:val="ListParagraph"/>
      </w:pPr>
      <w:r w:rsidRPr="00A86E95">
        <w:t>Any other substances which create a risk to health (e.g. liquids, vapours, gases, mist, fibres, solids or smoke)</w:t>
      </w:r>
    </w:p>
    <w:p w14:paraId="560564F9" w14:textId="77777777" w:rsidR="00C9651B" w:rsidRPr="00A86E95" w:rsidRDefault="00C9651B" w:rsidP="00C9651B">
      <w:r w:rsidRPr="00A86E95">
        <w:t>All schools across the Trust are expected to comply with the HSE’s approved code of practice Control of Substances Hazardous to Health (L5) relating to the management and control of hazardous substances on site, ensuring that:</w:t>
      </w:r>
    </w:p>
    <w:p w14:paraId="0F39932E" w14:textId="77777777" w:rsidR="00C9651B" w:rsidRPr="00A86E95" w:rsidRDefault="00C9651B" w:rsidP="00C9651B">
      <w:pPr>
        <w:pStyle w:val="ListParagraph"/>
      </w:pPr>
      <w:r w:rsidRPr="00A86E95">
        <w:t>An inventory of all hazardous substances on site is kept and updated regularly.   This should include the trade name of the product, the name and contact details of the supplier, the approximate amount purchased per annum, any hazard classification labelling and the intended use;</w:t>
      </w:r>
    </w:p>
    <w:p w14:paraId="6A020706" w14:textId="77777777" w:rsidR="00C9651B" w:rsidRPr="00A86E95" w:rsidRDefault="00C9651B" w:rsidP="00C9651B">
      <w:pPr>
        <w:pStyle w:val="ListParagraph"/>
      </w:pPr>
      <w:r w:rsidRPr="00A86E95">
        <w:t>A product Safety Data Sheet will be obtained for any new product ordered;</w:t>
      </w:r>
    </w:p>
    <w:p w14:paraId="08005306" w14:textId="77777777" w:rsidR="00C9651B" w:rsidRPr="00A86E95" w:rsidRDefault="00C9651B" w:rsidP="00C9651B">
      <w:pPr>
        <w:pStyle w:val="ListParagraph"/>
      </w:pPr>
      <w:r w:rsidRPr="00A86E95">
        <w:t>Non-hazardous alternative substances should be used where possible.  If this is not possible then the least harmful substance should be used;</w:t>
      </w:r>
    </w:p>
    <w:p w14:paraId="714087A6" w14:textId="77777777" w:rsidR="00C9651B" w:rsidRPr="00A86E95" w:rsidRDefault="00C9651B" w:rsidP="00C9651B">
      <w:pPr>
        <w:pStyle w:val="ListParagraph"/>
      </w:pPr>
      <w:r w:rsidRPr="00A86E95">
        <w:t>A COSHH risk assessment will be completed for all hazardous substances used, and should be shared with relevant staff, monitored quarterly and reviewed annually;</w:t>
      </w:r>
    </w:p>
    <w:p w14:paraId="193C99A2" w14:textId="77777777" w:rsidR="00C9651B" w:rsidRPr="00A86E95" w:rsidRDefault="00C9651B" w:rsidP="00C9651B">
      <w:pPr>
        <w:pStyle w:val="ListParagraph"/>
      </w:pPr>
      <w:r w:rsidRPr="00A86E95">
        <w:t>Wherever possible exposure to hazardous substances is prevented, and where exposure cannot be prevented then a risk assessment will be carried out and control measures implemented, including provision of appropriate PPE (Personal Protective Equipment) to staff where appropriate;</w:t>
      </w:r>
    </w:p>
    <w:p w14:paraId="1F5A109E" w14:textId="77777777" w:rsidR="00C9651B" w:rsidRPr="00A86E95" w:rsidRDefault="00C9651B" w:rsidP="00C9651B">
      <w:pPr>
        <w:pStyle w:val="ListParagraph"/>
      </w:pPr>
      <w:r w:rsidRPr="00A86E95">
        <w:t>Any requirement for exposure monitoring and/or health surveillance will be carried out;</w:t>
      </w:r>
    </w:p>
    <w:p w14:paraId="2A34AD89" w14:textId="77777777" w:rsidR="00C9651B" w:rsidRPr="00A86E95" w:rsidRDefault="00C9651B" w:rsidP="00C9651B">
      <w:pPr>
        <w:pStyle w:val="ListParagraph"/>
      </w:pPr>
      <w:r w:rsidRPr="00A86E95">
        <w:t>Sufficient information, instruction and training is given to staff to ensure full understanding of the hazards to health posed by substances in the workplace and the importance of control measures provided;</w:t>
      </w:r>
    </w:p>
    <w:p w14:paraId="64C2037A" w14:textId="77777777" w:rsidR="00C9651B" w:rsidRPr="00A86E95" w:rsidRDefault="00C9651B" w:rsidP="00C9651B">
      <w:pPr>
        <w:pStyle w:val="ListParagraph"/>
      </w:pPr>
      <w:r w:rsidRPr="00A86E95">
        <w:t>Training records are maintained for those who receive training;</w:t>
      </w:r>
    </w:p>
    <w:p w14:paraId="1B30E1E7" w14:textId="77777777" w:rsidR="00C9651B" w:rsidRPr="00A86E95" w:rsidRDefault="00C9651B" w:rsidP="00C9651B">
      <w:pPr>
        <w:pStyle w:val="ListParagraph"/>
      </w:pPr>
      <w:r w:rsidRPr="00A86E95">
        <w:t>Information is given to others who may be affected, such as contractors, temporary staff and visitors;</w:t>
      </w:r>
    </w:p>
    <w:p w14:paraId="75142526" w14:textId="77777777" w:rsidR="00C9651B" w:rsidRPr="00A86E95" w:rsidRDefault="00C9651B" w:rsidP="00C9651B">
      <w:pPr>
        <w:pStyle w:val="ListParagraph"/>
      </w:pPr>
      <w:r w:rsidRPr="00A86E95">
        <w:t>Only substances purchased through the school’s procurement systems can be used on site;</w:t>
      </w:r>
    </w:p>
    <w:p w14:paraId="1410C0B0" w14:textId="77777777" w:rsidR="00C9651B" w:rsidRPr="00A86E95" w:rsidRDefault="00C9651B" w:rsidP="00C9651B">
      <w:pPr>
        <w:pStyle w:val="ListParagraph"/>
      </w:pPr>
      <w:r w:rsidRPr="00A86E95">
        <w:t>Substances are stored and labelled correctly in accordance with the manufacturer’s instructions and with appropriate hazard signs displayed on storage areas/cupboards if necessary.</w:t>
      </w:r>
    </w:p>
    <w:p w14:paraId="4669B83A" w14:textId="77777777" w:rsidR="00C9651B" w:rsidRPr="00A86E95" w:rsidRDefault="00C9651B" w:rsidP="00C9651B">
      <w:pPr>
        <w:pStyle w:val="ListParagraph"/>
      </w:pPr>
      <w:r w:rsidRPr="00A86E95">
        <w:t>Substances that are no longer used are disposed of correctly, as per the substance safety data sheet.</w:t>
      </w:r>
    </w:p>
    <w:p w14:paraId="43228CA1" w14:textId="77777777" w:rsidR="00C9651B" w:rsidRPr="00A86E95" w:rsidRDefault="00C9651B" w:rsidP="00C9651B">
      <w:r w:rsidRPr="00A86E95">
        <w:lastRenderedPageBreak/>
        <w:t>All members of staff who come into contact with hazardous substances are required to:</w:t>
      </w:r>
    </w:p>
    <w:p w14:paraId="0D64BDE3" w14:textId="77777777" w:rsidR="00C9651B" w:rsidRPr="00A86E95" w:rsidRDefault="00C9651B" w:rsidP="00C9651B">
      <w:pPr>
        <w:pStyle w:val="ListParagraph"/>
      </w:pPr>
      <w:r w:rsidRPr="00A86E95">
        <w:t>Familiarise themselves with the relevant COSHH risk assessments, safety data sheets and relevant policies;</w:t>
      </w:r>
    </w:p>
    <w:p w14:paraId="7B468CEE" w14:textId="77777777" w:rsidR="00C9651B" w:rsidRPr="00A86E95" w:rsidRDefault="00C9651B" w:rsidP="00C9651B">
      <w:pPr>
        <w:pStyle w:val="ListParagraph"/>
      </w:pPr>
      <w:r w:rsidRPr="00A86E95">
        <w:t>Attend instruction and training, as appropriate, in the use of / contact with substances;</w:t>
      </w:r>
    </w:p>
    <w:p w14:paraId="1AC39ECB" w14:textId="77777777" w:rsidR="00C9651B" w:rsidRPr="00A86E95" w:rsidRDefault="00C9651B" w:rsidP="00C9651B">
      <w:pPr>
        <w:pStyle w:val="ListParagraph"/>
      </w:pPr>
      <w:r w:rsidRPr="00A86E95">
        <w:t>Report any health symptoms arising from their work material to their line manager (e.g. skin irritation, breathing problems, etc);</w:t>
      </w:r>
    </w:p>
    <w:p w14:paraId="6472004C" w14:textId="77777777" w:rsidR="00C9651B" w:rsidRPr="00A86E95" w:rsidRDefault="00C9651B" w:rsidP="00C9651B">
      <w:pPr>
        <w:pStyle w:val="ListParagraph"/>
      </w:pPr>
      <w:r w:rsidRPr="00A86E95">
        <w:t>Use all control measures (e.g. ventilation, PPE) provided in the manner shown in their training;</w:t>
      </w:r>
    </w:p>
    <w:p w14:paraId="74E648CD" w14:textId="77777777" w:rsidR="00C9651B" w:rsidRPr="00A86E95" w:rsidRDefault="00C9651B" w:rsidP="00C9651B">
      <w:pPr>
        <w:pStyle w:val="ListParagraph"/>
      </w:pPr>
      <w:r w:rsidRPr="00A86E95">
        <w:t>Follow recommended dilution rates and not decanting where possible;</w:t>
      </w:r>
    </w:p>
    <w:p w14:paraId="28952B8D" w14:textId="77777777" w:rsidR="00C9651B" w:rsidRPr="00A86E95" w:rsidRDefault="00C9651B" w:rsidP="00C9651B">
      <w:pPr>
        <w:pStyle w:val="ListParagraph"/>
      </w:pPr>
      <w:r w:rsidRPr="00A86E95">
        <w:t>Wear/store appropriate PPE if provided, as designed, including carrying out maintenance and cleaning as required;</w:t>
      </w:r>
    </w:p>
    <w:p w14:paraId="2928AAC0" w14:textId="77777777" w:rsidR="00C9651B" w:rsidRPr="00A86E95" w:rsidRDefault="00C9651B" w:rsidP="00C9651B">
      <w:pPr>
        <w:pStyle w:val="ListParagraph"/>
      </w:pPr>
      <w:r w:rsidRPr="00A86E95">
        <w:t>Report any defects in PPE provided to their line manager;</w:t>
      </w:r>
    </w:p>
    <w:p w14:paraId="1E3AAD7A" w14:textId="77777777" w:rsidR="00C9651B" w:rsidRPr="00A86E95" w:rsidRDefault="00C9651B" w:rsidP="00C9651B">
      <w:pPr>
        <w:pStyle w:val="ListParagraph"/>
      </w:pPr>
      <w:r w:rsidRPr="00A86E95">
        <w:t>Assist in the compilation of risk assessments (where required);</w:t>
      </w:r>
    </w:p>
    <w:p w14:paraId="46A8E14F" w14:textId="77777777" w:rsidR="00C9651B" w:rsidRPr="00A86E95" w:rsidRDefault="00C9651B" w:rsidP="00C9651B">
      <w:pPr>
        <w:pStyle w:val="ListParagraph"/>
      </w:pPr>
      <w:r w:rsidRPr="00A86E95">
        <w:t>Make themselves available for any health or medical surveillance deemed necessary in relation to the substances;</w:t>
      </w:r>
    </w:p>
    <w:p w14:paraId="1D5902AE" w14:textId="77777777" w:rsidR="00C9651B" w:rsidRPr="00A86E95" w:rsidRDefault="00C9651B" w:rsidP="00C9651B">
      <w:pPr>
        <w:pStyle w:val="ListParagraph"/>
      </w:pPr>
      <w:r w:rsidRPr="00A86E95">
        <w:t>Ensure good standards of hygiene.</w:t>
      </w:r>
    </w:p>
    <w:p w14:paraId="4155ECC5" w14:textId="77777777" w:rsidR="00C26194" w:rsidRPr="00A86E95" w:rsidRDefault="00C26194" w:rsidP="00C26194">
      <w:pPr>
        <w:pStyle w:val="Heading3"/>
        <w:rPr>
          <w:lang w:val="en-GB"/>
        </w:rPr>
      </w:pPr>
      <w:bookmarkStart w:id="34" w:name="_Toc167191370"/>
      <w:r w:rsidRPr="00A86E95">
        <w:rPr>
          <w:lang w:val="en-GB"/>
        </w:rPr>
        <w:t>Housekeeping</w:t>
      </w:r>
      <w:bookmarkEnd w:id="34"/>
    </w:p>
    <w:p w14:paraId="36BFB8BC" w14:textId="77777777" w:rsidR="00C26194" w:rsidRPr="00A86E95" w:rsidRDefault="00C26194" w:rsidP="00C26194">
      <w:r w:rsidRPr="00A86E95">
        <w:t>Each school must ensure that there is suitable and sufficient storage and that systems are in place for ensuring that items are included on an inventory and checked periodically where necessary for safety.</w:t>
      </w:r>
    </w:p>
    <w:p w14:paraId="35109D90" w14:textId="77777777" w:rsidR="00C26194" w:rsidRPr="00A86E95" w:rsidRDefault="00C26194" w:rsidP="00C26194">
      <w:r w:rsidRPr="00A86E95">
        <w:t>Each school should adopt systems and procedures for cleanliness, to minimise the accumulation of rubbish, for the removal and disposal of controlled waste and for the cleaning of spills/wet floors to reduce the risk of slips.  Suitable and sufficient external waste bins must be available and should be secured from the risks of arson and tampering.</w:t>
      </w:r>
    </w:p>
    <w:p w14:paraId="008C82F9" w14:textId="77777777" w:rsidR="00C26194" w:rsidRPr="00A86E95" w:rsidRDefault="00C26194" w:rsidP="00C26194">
      <w:r w:rsidRPr="00A86E95">
        <w:t>Where applicable and to accommodate the requirements of environmental legislation, schools should arrange for suitable disposal/recycling of relevant items (e.g. fluorescent lighting and waste electronic appliances.</w:t>
      </w:r>
    </w:p>
    <w:p w14:paraId="33F13CAA" w14:textId="77777777" w:rsidR="00C9651B" w:rsidRPr="00A86E95" w:rsidRDefault="00C9651B" w:rsidP="00C9651B">
      <w:pPr>
        <w:pStyle w:val="Heading3"/>
        <w:rPr>
          <w:lang w:val="en-GB"/>
        </w:rPr>
      </w:pPr>
      <w:bookmarkStart w:id="35" w:name="_Toc167191371"/>
      <w:r w:rsidRPr="00A86E95">
        <w:rPr>
          <w:lang w:val="en-GB"/>
        </w:rPr>
        <w:t>Jewellery</w:t>
      </w:r>
      <w:bookmarkEnd w:id="35"/>
    </w:p>
    <w:p w14:paraId="5E74924B" w14:textId="77777777" w:rsidR="00C9651B" w:rsidRPr="00A86E95" w:rsidRDefault="00C9651B" w:rsidP="00C9651B">
      <w:r w:rsidRPr="00A86E95">
        <w:t xml:space="preserve">Each school’s uniform policy should set out its position on the wearing of earrings and other jewellery, and include any safety requirements. </w:t>
      </w:r>
    </w:p>
    <w:p w14:paraId="1A26DD9E" w14:textId="77777777" w:rsidR="00C9651B" w:rsidRPr="00A86E95" w:rsidRDefault="00C9651B" w:rsidP="00C9651B">
      <w:r w:rsidRPr="00A86E95">
        <w:t>All pupils must be required to remove all items of jewellery for PE lessons and any other activities for which particular items of jewellery may present an additional hazard.  Where it is not possible for earrings to be removed (i.e. newly pierced ears) then they must be covered with tape, which the pupil will be required to apply him/herself.</w:t>
      </w:r>
    </w:p>
    <w:p w14:paraId="417341B7" w14:textId="77777777" w:rsidR="00C9651B" w:rsidRPr="00A86E95" w:rsidRDefault="00C9651B" w:rsidP="00C9651B">
      <w:pPr>
        <w:pStyle w:val="Heading3"/>
        <w:rPr>
          <w:lang w:val="en-GB"/>
        </w:rPr>
      </w:pPr>
      <w:bookmarkStart w:id="36" w:name="_Toc167191372"/>
      <w:r w:rsidRPr="00A86E95">
        <w:rPr>
          <w:lang w:val="en-GB"/>
        </w:rPr>
        <w:t>Lettings</w:t>
      </w:r>
      <w:bookmarkEnd w:id="36"/>
    </w:p>
    <w:p w14:paraId="18496C70" w14:textId="77777777" w:rsidR="00C9651B" w:rsidRPr="00A86E95" w:rsidRDefault="00C9651B" w:rsidP="00C9651B">
      <w:r w:rsidRPr="00A86E95">
        <w:t xml:space="preserve">The Trust has developed a Lettings Pack which includes information for hirers regarding evacuation, security and requirements relating to accident, assault and near miss reporting requirements and the provision of first aid.  </w:t>
      </w:r>
    </w:p>
    <w:p w14:paraId="0D374B66" w14:textId="77777777" w:rsidR="00C9651B" w:rsidRPr="00A86E95" w:rsidRDefault="00C9651B" w:rsidP="00C9651B">
      <w:r w:rsidRPr="00A86E95">
        <w:t>Persons/organisations hiring all or part of the site must agree to:</w:t>
      </w:r>
    </w:p>
    <w:p w14:paraId="320472C5" w14:textId="77777777" w:rsidR="00C9651B" w:rsidRPr="00A86E95" w:rsidRDefault="00C9651B" w:rsidP="00C9651B">
      <w:pPr>
        <w:pStyle w:val="ListParagraph"/>
      </w:pPr>
      <w:r w:rsidRPr="00A86E95">
        <w:t>Co-operate and co-ordinate with the school on health and safety matters;</w:t>
      </w:r>
    </w:p>
    <w:p w14:paraId="400A2C8F" w14:textId="77777777" w:rsidR="00C9651B" w:rsidRPr="00A86E95" w:rsidRDefault="00C9651B" w:rsidP="00C9651B">
      <w:pPr>
        <w:pStyle w:val="ListParagraph"/>
      </w:pPr>
      <w:r w:rsidRPr="00A86E95">
        <w:t>Agree to the terms of letting in relation to health and safety arrangements;</w:t>
      </w:r>
    </w:p>
    <w:p w14:paraId="6BA201B6" w14:textId="77777777" w:rsidR="00C9651B" w:rsidRPr="00A86E95" w:rsidRDefault="00C9651B" w:rsidP="00C9651B">
      <w:pPr>
        <w:pStyle w:val="ListParagraph"/>
      </w:pPr>
      <w:r w:rsidRPr="00A86E95">
        <w:lastRenderedPageBreak/>
        <w:t>Provide information relating to any additional risks or procedures which will be new or unusual to those of the school that may arise from their activities.</w:t>
      </w:r>
    </w:p>
    <w:p w14:paraId="7B986DC4" w14:textId="77777777" w:rsidR="00C9651B" w:rsidRPr="00A86E95" w:rsidRDefault="00C9651B" w:rsidP="00C9651B">
      <w:r w:rsidRPr="00A86E95">
        <w:t>The school must ensure that:</w:t>
      </w:r>
    </w:p>
    <w:p w14:paraId="24AB523B" w14:textId="77777777" w:rsidR="00C9651B" w:rsidRPr="00A86E95" w:rsidRDefault="00C9651B" w:rsidP="00C9651B">
      <w:pPr>
        <w:pStyle w:val="ListParagraph"/>
      </w:pPr>
      <w:r w:rsidRPr="00A86E95">
        <w:t>The premises are in a safe condition for the purpose of use;</w:t>
      </w:r>
    </w:p>
    <w:p w14:paraId="5F650520" w14:textId="77777777" w:rsidR="00C9651B" w:rsidRPr="00A86E95" w:rsidRDefault="00C9651B" w:rsidP="00C9651B">
      <w:pPr>
        <w:pStyle w:val="ListParagraph"/>
      </w:pPr>
      <w:r w:rsidRPr="00A86E95">
        <w:t>The health and safety arrangements detailed in the Lettings Pack are fully explained and communicated to all individuals or groups hiring a space/area of the school premises;</w:t>
      </w:r>
    </w:p>
    <w:p w14:paraId="4175E93E" w14:textId="77777777" w:rsidR="00C9651B" w:rsidRPr="00A86E95" w:rsidRDefault="00C9651B" w:rsidP="00C9651B">
      <w:pPr>
        <w:pStyle w:val="ListParagraph"/>
      </w:pPr>
      <w:r w:rsidRPr="00A86E95">
        <w:t>Adequate arrangements for emergency evacuation are in place and communicated.</w:t>
      </w:r>
    </w:p>
    <w:p w14:paraId="3F67A2F6" w14:textId="77777777" w:rsidR="00C9651B" w:rsidRPr="00A86E95" w:rsidRDefault="00C9651B" w:rsidP="00C9651B">
      <w:pPr>
        <w:pStyle w:val="Heading3"/>
        <w:rPr>
          <w:lang w:val="en-GB"/>
        </w:rPr>
      </w:pPr>
      <w:bookmarkStart w:id="37" w:name="_Toc167191373"/>
      <w:r w:rsidRPr="00A86E95">
        <w:rPr>
          <w:lang w:val="en-GB"/>
        </w:rPr>
        <w:t>Lone Working</w:t>
      </w:r>
      <w:bookmarkEnd w:id="37"/>
      <w:r w:rsidR="004F6D9F" w:rsidRPr="00A86E95">
        <w:rPr>
          <w:lang w:val="en-GB"/>
        </w:rPr>
        <w:t xml:space="preserve"> </w:t>
      </w:r>
    </w:p>
    <w:p w14:paraId="5BAF3DBB" w14:textId="77777777" w:rsidR="00F032B8" w:rsidRPr="00A86E95" w:rsidRDefault="00F032B8" w:rsidP="004F6D9F">
      <w:pPr>
        <w:rPr>
          <w:color w:val="000000" w:themeColor="text1"/>
        </w:rPr>
      </w:pPr>
      <w:r w:rsidRPr="00A86E95">
        <w:t xml:space="preserve">Each school will ensure through risk assessment that </w:t>
      </w:r>
      <w:r w:rsidRPr="00A86E95">
        <w:rPr>
          <w:color w:val="000000" w:themeColor="text1"/>
        </w:rPr>
        <w:t>all staff who work alone are given suitable instruction on lone working procedures including communications, emergency procedures and any restrictions during lone working.</w:t>
      </w:r>
    </w:p>
    <w:p w14:paraId="79FEC776" w14:textId="77777777" w:rsidR="00F032B8" w:rsidRPr="00A86E95" w:rsidRDefault="00F032B8" w:rsidP="004F6D9F">
      <w:r w:rsidRPr="00A86E95">
        <w:rPr>
          <w:color w:val="000000" w:themeColor="text1"/>
        </w:rPr>
        <w:t>See also the Lone Working Policy within this document.</w:t>
      </w:r>
    </w:p>
    <w:p w14:paraId="490158D1" w14:textId="77777777" w:rsidR="00C9651B" w:rsidRPr="00A86E95" w:rsidRDefault="00C54939" w:rsidP="00C9651B">
      <w:pPr>
        <w:pStyle w:val="Heading3"/>
        <w:rPr>
          <w:lang w:val="en-GB"/>
        </w:rPr>
      </w:pPr>
      <w:bookmarkStart w:id="38" w:name="_Toc167191374"/>
      <w:r w:rsidRPr="00A86E95">
        <w:rPr>
          <w:lang w:val="en-GB"/>
        </w:rPr>
        <w:t xml:space="preserve">Medicines / </w:t>
      </w:r>
      <w:r w:rsidR="00C9651B" w:rsidRPr="00A86E95">
        <w:rPr>
          <w:lang w:val="en-GB"/>
        </w:rPr>
        <w:t>Supporting Pupils with Medical Needs</w:t>
      </w:r>
      <w:bookmarkEnd w:id="38"/>
    </w:p>
    <w:p w14:paraId="5D9EFAA1" w14:textId="77777777" w:rsidR="00C9651B" w:rsidRPr="00A86E95" w:rsidRDefault="00C9651B" w:rsidP="00C54939">
      <w:r w:rsidRPr="00A86E95">
        <w:t>Each school should ensure that</w:t>
      </w:r>
      <w:r w:rsidR="00C54939" w:rsidRPr="00A86E95">
        <w:t xml:space="preserve"> i</w:t>
      </w:r>
      <w:r w:rsidRPr="00A86E95">
        <w:t>nformation, instruction and training is provided to staff in respect of any specific medical conditions of pupils and the procedures to</w:t>
      </w:r>
      <w:r w:rsidR="00C54939" w:rsidRPr="00A86E95">
        <w:t xml:space="preserve"> follow in case of an emergency.</w:t>
      </w:r>
    </w:p>
    <w:p w14:paraId="4281B1D2" w14:textId="77777777" w:rsidR="00A11068" w:rsidRPr="00A86E95" w:rsidRDefault="00A11068" w:rsidP="00A11068">
      <w:r w:rsidRPr="00A86E95">
        <w:t xml:space="preserve">A separate policy </w:t>
      </w:r>
      <w:r w:rsidR="006D076B" w:rsidRPr="00A86E95">
        <w:t xml:space="preserve">(Administration of Medicines Policy) </w:t>
      </w:r>
      <w:r w:rsidRPr="00A86E95">
        <w:t>sets out the procedures which must be followed in respect of children’s medication, including storage and administration.</w:t>
      </w:r>
    </w:p>
    <w:p w14:paraId="0FF55654" w14:textId="77777777" w:rsidR="009A1B1E" w:rsidRDefault="009A1B1E" w:rsidP="009A1B1E">
      <w:pPr>
        <w:pStyle w:val="Heading3"/>
        <w:rPr>
          <w:rFonts w:ascii="Times New Roman" w:hAnsi="Times New Roman"/>
        </w:rPr>
      </w:pPr>
      <w:bookmarkStart w:id="39" w:name="_Toc167191375"/>
      <w:r>
        <w:t>Mental Health</w:t>
      </w:r>
      <w:bookmarkEnd w:id="39"/>
    </w:p>
    <w:p w14:paraId="51FD964D" w14:textId="77777777" w:rsidR="009A1B1E" w:rsidRDefault="009A1B1E" w:rsidP="009A1B1E">
      <w:r>
        <w:t>The Owls Academy Trust recognizes that it has a duty of care towards all employees and pupils to promote good mental health and to provide support where necessary. All academies have access to mental health awareness training through government funded support or via the National College platform. Each school will have a senior mental health lead and an action plan is in place.</w:t>
      </w:r>
    </w:p>
    <w:p w14:paraId="41E2C88D" w14:textId="77777777" w:rsidR="00C9651B" w:rsidRPr="00A86E95" w:rsidRDefault="00C9651B" w:rsidP="00C9651B">
      <w:pPr>
        <w:pStyle w:val="Heading3"/>
        <w:rPr>
          <w:lang w:val="en-GB"/>
        </w:rPr>
      </w:pPr>
      <w:bookmarkStart w:id="40" w:name="_Toc167191376"/>
      <w:r w:rsidRPr="00A86E95">
        <w:rPr>
          <w:lang w:val="en-GB"/>
        </w:rPr>
        <w:t>Moving and Handling / Manual Handling</w:t>
      </w:r>
      <w:bookmarkEnd w:id="40"/>
    </w:p>
    <w:p w14:paraId="26B5FE90" w14:textId="77777777" w:rsidR="00C9651B" w:rsidRPr="00A86E95" w:rsidRDefault="00C9651B" w:rsidP="00C9651B">
      <w:r w:rsidRPr="00A86E95">
        <w:t>The Trust requires all schools to comply with the HSE’s approved code of practice “Manual Handling.  Manual Handling Operations Regulations 1992 (as amended).  Guidance on Regulations (L23)”.</w:t>
      </w:r>
    </w:p>
    <w:p w14:paraId="31376E05" w14:textId="77777777" w:rsidR="00C9651B" w:rsidRPr="00A86E95" w:rsidRDefault="00C9651B" w:rsidP="00C9651B">
      <w:r w:rsidRPr="00A86E95">
        <w:t>Within any school there are a variety of moving and handling tasks that may be necessary, ranging from moving files to assisting an individual with mobility issues.  OWLS schools</w:t>
      </w:r>
      <w:r w:rsidR="00FE74BD" w:rsidRPr="00A86E95">
        <w:t xml:space="preserve"> must</w:t>
      </w:r>
      <w:r w:rsidRPr="00A86E95">
        <w:t xml:space="preserve"> manage the risk associated with moving and handling</w:t>
      </w:r>
      <w:r w:rsidR="00FE74BD" w:rsidRPr="00A86E95">
        <w:t xml:space="preserve"> / manual handling </w:t>
      </w:r>
      <w:r w:rsidRPr="00A86E95">
        <w:t>tasks by ensuring that:</w:t>
      </w:r>
    </w:p>
    <w:p w14:paraId="277065F0" w14:textId="77777777" w:rsidR="00C9651B" w:rsidRPr="00A86E95" w:rsidRDefault="00C9651B" w:rsidP="00C9651B">
      <w:pPr>
        <w:pStyle w:val="ListParagraph"/>
      </w:pPr>
      <w:r w:rsidRPr="00A86E95">
        <w:t>Moving and handling</w:t>
      </w:r>
      <w:r w:rsidR="00FE74BD" w:rsidRPr="00A86E95">
        <w:t xml:space="preserve"> / manual handling</w:t>
      </w:r>
      <w:r w:rsidRPr="00A86E95">
        <w:t xml:space="preserve"> is avoided whenever possible;</w:t>
      </w:r>
    </w:p>
    <w:p w14:paraId="017DE9B3" w14:textId="77777777" w:rsidR="00C9651B" w:rsidRPr="00A86E95" w:rsidRDefault="00C9651B" w:rsidP="00C9651B">
      <w:pPr>
        <w:pStyle w:val="ListParagraph"/>
      </w:pPr>
      <w:r w:rsidRPr="00A86E95">
        <w:t>If it cannot be avoided, moving and handling</w:t>
      </w:r>
      <w:r w:rsidR="00FE74BD" w:rsidRPr="00A86E95">
        <w:t xml:space="preserve"> / manual handling</w:t>
      </w:r>
      <w:r w:rsidRPr="00A86E95">
        <w:t xml:space="preserve"> is properly planned, has a relevant risk assessment, is carried out by competent staff and carried out in a manner which is, so far as is reasonably practicable, safe;</w:t>
      </w:r>
    </w:p>
    <w:p w14:paraId="78EC817F" w14:textId="77777777" w:rsidR="00C9651B" w:rsidRPr="00A86E95" w:rsidRDefault="00C9651B" w:rsidP="00C9651B">
      <w:pPr>
        <w:pStyle w:val="ListParagraph"/>
      </w:pPr>
      <w:r w:rsidRPr="00A86E95">
        <w:t>Those undertaking specific moving and handling</w:t>
      </w:r>
      <w:r w:rsidR="00FE74BD" w:rsidRPr="00A86E95">
        <w:t xml:space="preserve"> / manual handling</w:t>
      </w:r>
      <w:r w:rsidRPr="00A86E95">
        <w:t xml:space="preserve"> tasks </w:t>
      </w:r>
      <w:r w:rsidR="00750267" w:rsidRPr="00A86E95">
        <w:t>receive</w:t>
      </w:r>
      <w:r w:rsidRPr="00A86E95">
        <w:t xml:space="preserve"> appropriate training, and training records are maintained;</w:t>
      </w:r>
    </w:p>
    <w:p w14:paraId="38CB25E1" w14:textId="77777777" w:rsidR="00C9651B" w:rsidRPr="00A86E95" w:rsidRDefault="00C9651B" w:rsidP="00C9651B">
      <w:pPr>
        <w:pStyle w:val="ListParagraph"/>
      </w:pPr>
      <w:r w:rsidRPr="00A86E95">
        <w:t xml:space="preserve">Any equipment provided to assist with moving and handling </w:t>
      </w:r>
      <w:r w:rsidR="00FE74BD" w:rsidRPr="00A86E95">
        <w:t xml:space="preserve">/ manual handling </w:t>
      </w:r>
      <w:r w:rsidRPr="00A86E95">
        <w:t>tasks is maintained and serviced in accordance with statutory requirements;</w:t>
      </w:r>
    </w:p>
    <w:p w14:paraId="4A740C5D" w14:textId="77777777" w:rsidR="00C9651B" w:rsidRPr="00A86E95" w:rsidRDefault="00C9651B" w:rsidP="00C9651B">
      <w:pPr>
        <w:pStyle w:val="ListParagraph"/>
      </w:pPr>
      <w:r w:rsidRPr="00A86E95">
        <w:t>Any defective equipment is taken out of use until repaired or replaced;</w:t>
      </w:r>
    </w:p>
    <w:p w14:paraId="5718721C" w14:textId="77777777" w:rsidR="00C9651B" w:rsidRPr="00A86E95" w:rsidRDefault="00C9651B" w:rsidP="00C9651B">
      <w:pPr>
        <w:pStyle w:val="ListParagraph"/>
      </w:pPr>
      <w:r w:rsidRPr="00A86E95">
        <w:lastRenderedPageBreak/>
        <w:t xml:space="preserve">An individual risk assessment is completed for all new or expectant mothers and other staff with identified medical conditions that may be affected by undertaking moving and handling </w:t>
      </w:r>
      <w:r w:rsidR="00FE74BD" w:rsidRPr="00A86E95">
        <w:t xml:space="preserve">/ manual handling </w:t>
      </w:r>
      <w:r w:rsidRPr="00A86E95">
        <w:t>tasks.  This may result in some tasks being restricted;</w:t>
      </w:r>
    </w:p>
    <w:p w14:paraId="6A221544" w14:textId="77777777" w:rsidR="00C9651B" w:rsidRPr="00A86E95" w:rsidRDefault="00C9651B" w:rsidP="00C9651B">
      <w:pPr>
        <w:pStyle w:val="ListParagraph"/>
      </w:pPr>
      <w:r w:rsidRPr="00A86E95">
        <w:t xml:space="preserve">Any accidents resulting from </w:t>
      </w:r>
      <w:r w:rsidR="00FE74BD" w:rsidRPr="00A86E95">
        <w:t xml:space="preserve">moving and handling / </w:t>
      </w:r>
      <w:r w:rsidRPr="00A86E95">
        <w:t>manual handling operations are investigated to identify root causes, and additional controls implemented as required.</w:t>
      </w:r>
    </w:p>
    <w:p w14:paraId="07C15D0B" w14:textId="77777777" w:rsidR="00FE74BD" w:rsidRPr="00A86E95" w:rsidRDefault="00FE74BD" w:rsidP="00FE74BD">
      <w:r w:rsidRPr="00A86E95">
        <w:t>Members of staff are encouraged to inform the Head Teacher if they have sustained recent injuries, hernias, back problems, heart conditions or other physical issues which put them at increased risk from moving and handling / manual handling tasks.</w:t>
      </w:r>
    </w:p>
    <w:p w14:paraId="2155729A" w14:textId="77777777" w:rsidR="00FE74BD" w:rsidRPr="00A86E95" w:rsidRDefault="00CB5B12" w:rsidP="00FE74BD">
      <w:r w:rsidRPr="00A86E95">
        <w:t xml:space="preserve">Staff must use their own judgement regarding their own capability to complete a task </w:t>
      </w:r>
      <w:r w:rsidRPr="00A86E95">
        <w:rPr>
          <w:i/>
        </w:rPr>
        <w:t>before</w:t>
      </w:r>
      <w:r w:rsidRPr="00A86E95">
        <w:t xml:space="preserve"> starting to undertake it, and should only proceed if they are confident that they can do so without causing injury to themselves or to others.  If in doubt assistance must be sought. </w:t>
      </w:r>
    </w:p>
    <w:p w14:paraId="5498D3D8" w14:textId="77777777" w:rsidR="00C9651B" w:rsidRPr="00A86E95" w:rsidRDefault="00C9651B" w:rsidP="00C9651B">
      <w:pPr>
        <w:pStyle w:val="Heading3"/>
        <w:rPr>
          <w:lang w:val="en-GB"/>
        </w:rPr>
      </w:pPr>
      <w:bookmarkStart w:id="41" w:name="_Toc167191377"/>
      <w:r w:rsidRPr="00A86E95">
        <w:rPr>
          <w:lang w:val="en-GB"/>
        </w:rPr>
        <w:t>Noise</w:t>
      </w:r>
      <w:bookmarkEnd w:id="41"/>
    </w:p>
    <w:p w14:paraId="00DDC11F" w14:textId="77777777" w:rsidR="00C9651B" w:rsidRPr="00A86E95" w:rsidRDefault="00C9651B" w:rsidP="00C9651B">
      <w:r w:rsidRPr="00A86E95">
        <w:t>Schools should make arrangements for the assessment of risk protection and other control measures where the noise levels reach the action values as detailed within the Control of Noise at Work Regulations 2005.</w:t>
      </w:r>
    </w:p>
    <w:p w14:paraId="45CD8436" w14:textId="77777777" w:rsidR="00F34F3E" w:rsidRPr="00A86E95" w:rsidRDefault="006E56CE" w:rsidP="00C9651B">
      <w:r w:rsidRPr="00A86E95">
        <w:t>Premises Staff must wear appropriate ear protection when operating noisy power tools / equipment where this is recommended by the manufacturer.  Where possible such tools / equipment should not be operated during the normal school day; if this cannot be avoided children and staff should be excluded from the area.</w:t>
      </w:r>
    </w:p>
    <w:p w14:paraId="517BCE64" w14:textId="77777777" w:rsidR="00C9651B" w:rsidRPr="00A86E95" w:rsidRDefault="00C9651B" w:rsidP="00C9651B">
      <w:pPr>
        <w:pStyle w:val="Heading3"/>
        <w:rPr>
          <w:lang w:val="en-GB"/>
        </w:rPr>
      </w:pPr>
      <w:bookmarkStart w:id="42" w:name="_Toc167191378"/>
      <w:r w:rsidRPr="00A86E95">
        <w:rPr>
          <w:lang w:val="en-GB"/>
        </w:rPr>
        <w:t>Occupational Health, including Work-Related Stress</w:t>
      </w:r>
      <w:bookmarkEnd w:id="42"/>
    </w:p>
    <w:p w14:paraId="7CBAED1D" w14:textId="77777777" w:rsidR="00C9651B" w:rsidRPr="00A86E95" w:rsidRDefault="00C9651B" w:rsidP="00C9651B">
      <w:r w:rsidRPr="00A86E95">
        <w:t>The OWLS Academy Trust acknowledges that there are many factors, both work-related and personal that may contribute to staff being absent from work through injury and ill health including stress.</w:t>
      </w:r>
    </w:p>
    <w:p w14:paraId="43AB561C" w14:textId="77777777" w:rsidR="00C9651B" w:rsidRPr="00A86E95" w:rsidRDefault="00C9651B" w:rsidP="00C9651B">
      <w:r w:rsidRPr="00A86E95">
        <w:t>Schools within the OWLS Academy Trust follow the principles of the HSE guidance “Managing the causes of work-related stress (HS(G) 218)”, and have the following arrangements in place to locally manage staff health issues:</w:t>
      </w:r>
    </w:p>
    <w:p w14:paraId="771EBC52" w14:textId="77777777" w:rsidR="00C9651B" w:rsidRPr="00A86E95" w:rsidRDefault="00C9651B" w:rsidP="00C9651B">
      <w:pPr>
        <w:pStyle w:val="ListParagraph"/>
      </w:pPr>
      <w:r w:rsidRPr="00A86E95">
        <w:t>Staff are advised that it is their responsibility to inform their line manager, the Head Teacher, or another member of the senior leadership team of any ill health issues;</w:t>
      </w:r>
    </w:p>
    <w:p w14:paraId="684C9601" w14:textId="77777777" w:rsidR="00C9651B" w:rsidRPr="00A86E95" w:rsidRDefault="00C9651B" w:rsidP="00C9651B">
      <w:pPr>
        <w:pStyle w:val="ListParagraph"/>
      </w:pPr>
      <w:r w:rsidRPr="00A86E95">
        <w:t>An appropriate senior member of staff will meet and discuss the ill health issues with the employee and consider what actions could be taken to support the staff member and, where appropriate, assist in reducing stress levels;</w:t>
      </w:r>
    </w:p>
    <w:p w14:paraId="63AF58BC" w14:textId="77777777" w:rsidR="00C9651B" w:rsidRPr="00A86E95" w:rsidRDefault="00C9651B" w:rsidP="00C9651B">
      <w:pPr>
        <w:pStyle w:val="ListParagraph"/>
      </w:pPr>
      <w:r w:rsidRPr="00A86E95">
        <w:t>Where appropriate, the member of staff will be offered a referral to an occupational health professional for advice and support;</w:t>
      </w:r>
    </w:p>
    <w:p w14:paraId="2A50FFDF" w14:textId="77777777" w:rsidR="00C9651B" w:rsidRPr="00A86E95" w:rsidRDefault="00C9651B" w:rsidP="00C9651B">
      <w:pPr>
        <w:pStyle w:val="ListParagraph"/>
      </w:pPr>
      <w:r w:rsidRPr="00A86E95">
        <w:t>The member of staff will be advised that support can also be provided through their trade union, or where appropriate via self-referral to the Employee Wellbeing Service;</w:t>
      </w:r>
    </w:p>
    <w:p w14:paraId="61A2F2EA" w14:textId="77777777" w:rsidR="00C9651B" w:rsidRPr="00A86E95" w:rsidRDefault="00C9651B" w:rsidP="00C9651B">
      <w:pPr>
        <w:pStyle w:val="ListParagraph"/>
      </w:pPr>
      <w:r w:rsidRPr="00A86E95">
        <w:t>A series of regular review meetings will be scheduled to monitor ill health and stress levels where they have been identified;</w:t>
      </w:r>
    </w:p>
    <w:p w14:paraId="7D1E23D6" w14:textId="77777777" w:rsidR="00C9651B" w:rsidRPr="00A86E95" w:rsidRDefault="00C9651B" w:rsidP="00C9651B">
      <w:pPr>
        <w:pStyle w:val="ListParagraph"/>
      </w:pPr>
      <w:r w:rsidRPr="00A86E95">
        <w:t>If it is identified that there is a high occurrence of staff ill health or stress within a school, the Head Teacher should actively seek support to undertake a holistic assessment to identify what the possible root cause may be and implement a plan to improve the situation.</w:t>
      </w:r>
    </w:p>
    <w:p w14:paraId="13A6193A" w14:textId="77777777" w:rsidR="00C9651B" w:rsidRPr="00A86E95" w:rsidRDefault="00C9651B" w:rsidP="00C9651B">
      <w:pPr>
        <w:pStyle w:val="Heading3"/>
        <w:rPr>
          <w:lang w:val="en-GB"/>
        </w:rPr>
      </w:pPr>
      <w:bookmarkStart w:id="43" w:name="_Toc167191379"/>
      <w:r w:rsidRPr="00A86E95">
        <w:rPr>
          <w:lang w:val="en-GB"/>
        </w:rPr>
        <w:t>Off-Site Visits</w:t>
      </w:r>
      <w:bookmarkEnd w:id="43"/>
    </w:p>
    <w:p w14:paraId="112BCF68" w14:textId="77777777" w:rsidR="00C9651B" w:rsidRPr="00A86E95" w:rsidRDefault="00C9651B" w:rsidP="00C9651B">
      <w:r w:rsidRPr="00A86E95">
        <w:t>The OWLS Academy Trust requires that all of its schools adopt the National Guidance for the Management of Off-site visits and Learning Outside the Classroom (</w:t>
      </w:r>
      <w:proofErr w:type="spellStart"/>
      <w:r w:rsidRPr="00A86E95">
        <w:t>LOtC</w:t>
      </w:r>
      <w:proofErr w:type="spellEnd"/>
      <w:r w:rsidRPr="00A86E95">
        <w:t>) activities.</w:t>
      </w:r>
    </w:p>
    <w:p w14:paraId="3BF1E362" w14:textId="77777777" w:rsidR="00C9651B" w:rsidRPr="00A86E95" w:rsidRDefault="00C9651B" w:rsidP="00C9651B">
      <w:pPr>
        <w:pStyle w:val="Heading3"/>
        <w:rPr>
          <w:lang w:val="en-GB"/>
        </w:rPr>
      </w:pPr>
      <w:bookmarkStart w:id="44" w:name="_Toc167191380"/>
      <w:r w:rsidRPr="00A86E95">
        <w:rPr>
          <w:lang w:val="en-GB"/>
        </w:rPr>
        <w:lastRenderedPageBreak/>
        <w:t>Plants and Vegetables</w:t>
      </w:r>
      <w:bookmarkEnd w:id="44"/>
    </w:p>
    <w:p w14:paraId="1384D015" w14:textId="77777777" w:rsidR="00C9651B" w:rsidRPr="00A86E95" w:rsidRDefault="00C9651B" w:rsidP="00C9651B">
      <w:r w:rsidRPr="00A86E95">
        <w:t>Before growing any vegetables intended for human consumption, schools should ensure that contamination tests have been carried out and that the land is suitable for this purpose.</w:t>
      </w:r>
    </w:p>
    <w:p w14:paraId="6C8377DE" w14:textId="77777777" w:rsidR="00C9651B" w:rsidRPr="00A86E95" w:rsidRDefault="00C9651B" w:rsidP="00C9651B">
      <w:r w:rsidRPr="00A86E95">
        <w:t>Chemicals should not be used unless absolutely unavoidable.</w:t>
      </w:r>
    </w:p>
    <w:p w14:paraId="2F863246" w14:textId="77777777" w:rsidR="00BC01F3" w:rsidRPr="00A86E95" w:rsidRDefault="00BC01F3" w:rsidP="00C9651B">
      <w:r w:rsidRPr="00A86E95">
        <w:t>Plants and vegetables to be grown should be selected only after due consideration has been given to their suitability for the age of children who will have access to them – this is particularly important in the cases of plants that are known to cause allergic reactions on contact or which are poisonous / have poisonous features.</w:t>
      </w:r>
    </w:p>
    <w:p w14:paraId="719E956D" w14:textId="77777777" w:rsidR="008A041A" w:rsidRPr="00A86E95" w:rsidRDefault="00C9651B" w:rsidP="00C9651B">
      <w:r w:rsidRPr="00A86E95">
        <w:t>Risk assessments must be completed, including individual risk assessments where an individual may have medical or health conditions which make them more vulnerable to illness or in</w:t>
      </w:r>
      <w:r w:rsidR="00BC01F3" w:rsidRPr="00A86E95">
        <w:t>jury from gardening activities.</w:t>
      </w:r>
    </w:p>
    <w:p w14:paraId="59E35D42" w14:textId="77777777" w:rsidR="00C26194" w:rsidRPr="00A86E95" w:rsidRDefault="00C26194" w:rsidP="00C26194">
      <w:pPr>
        <w:pStyle w:val="Heading3"/>
        <w:rPr>
          <w:lang w:val="en-GB"/>
        </w:rPr>
      </w:pPr>
      <w:bookmarkStart w:id="45" w:name="_Toc167191381"/>
      <w:r w:rsidRPr="00A86E95">
        <w:rPr>
          <w:lang w:val="en-GB"/>
        </w:rPr>
        <w:t>Security</w:t>
      </w:r>
      <w:bookmarkEnd w:id="45"/>
    </w:p>
    <w:p w14:paraId="06873B6B" w14:textId="77777777" w:rsidR="00C26194" w:rsidRPr="00A86E95" w:rsidRDefault="00C26194" w:rsidP="00C26194">
      <w:r w:rsidRPr="00A86E95">
        <w:t xml:space="preserve">Each school within the Trust is responsible for making their own security arrangements, which should be documented in a Security Plan (Appendix </w:t>
      </w:r>
      <w:r w:rsidR="006219CE" w:rsidRPr="00A86E95">
        <w:t>6</w:t>
      </w:r>
      <w:r w:rsidRPr="00A86E95">
        <w:t>)</w:t>
      </w:r>
    </w:p>
    <w:p w14:paraId="06AA03D5" w14:textId="77777777" w:rsidR="004F4DEB" w:rsidRPr="00A86E95" w:rsidRDefault="00C26194" w:rsidP="004F4DEB">
      <w:pPr>
        <w:pStyle w:val="Heading3"/>
        <w:rPr>
          <w:lang w:val="en-GB"/>
        </w:rPr>
      </w:pPr>
      <w:bookmarkStart w:id="46" w:name="_Toc167191382"/>
      <w:r w:rsidRPr="00A86E95">
        <w:rPr>
          <w:lang w:val="en-GB"/>
        </w:rPr>
        <w:t xml:space="preserve">Severe / Adverse </w:t>
      </w:r>
      <w:r w:rsidR="004F4DEB" w:rsidRPr="00A86E95">
        <w:rPr>
          <w:lang w:val="en-GB"/>
        </w:rPr>
        <w:t>Weather</w:t>
      </w:r>
      <w:bookmarkEnd w:id="46"/>
    </w:p>
    <w:p w14:paraId="395BB047" w14:textId="77777777" w:rsidR="003E52AF" w:rsidRPr="00A86E95" w:rsidRDefault="004F4DEB" w:rsidP="004F4DEB">
      <w:r w:rsidRPr="00A86E95">
        <w:t xml:space="preserve">It is the </w:t>
      </w:r>
      <w:r w:rsidR="003E52AF" w:rsidRPr="00A86E95">
        <w:t>aim</w:t>
      </w:r>
      <w:r w:rsidRPr="00A86E95">
        <w:t xml:space="preserve"> of the Trust that all schools should remain open during adverse weather conditions, if reasonably </w:t>
      </w:r>
      <w:r w:rsidR="003E52AF" w:rsidRPr="00A86E95">
        <w:t xml:space="preserve">practicable to do so and with the expectation that this can be done in a safe manner.  </w:t>
      </w:r>
    </w:p>
    <w:p w14:paraId="162B63A5" w14:textId="77777777" w:rsidR="00D62BDB" w:rsidRPr="00A86E95" w:rsidRDefault="00D62BDB" w:rsidP="004F4DEB">
      <w:r w:rsidRPr="00A86E95">
        <w:t xml:space="preserve">Suitable arrangements </w:t>
      </w:r>
      <w:r w:rsidR="001B73EC" w:rsidRPr="00A86E95">
        <w:t>must</w:t>
      </w:r>
      <w:r w:rsidRPr="00A86E95">
        <w:t xml:space="preserve"> be made for the clearing of snow as part of winter preparedness</w:t>
      </w:r>
      <w:r w:rsidR="001B73EC" w:rsidRPr="00A86E95">
        <w:t>, including a gritting and snow clearing plan and risk assessment.</w:t>
      </w:r>
    </w:p>
    <w:p w14:paraId="55494865" w14:textId="77777777" w:rsidR="00915987" w:rsidRPr="00A86E95" w:rsidRDefault="00915987" w:rsidP="00915987">
      <w:pPr>
        <w:pStyle w:val="Heading4"/>
      </w:pPr>
      <w:r w:rsidRPr="00A86E95">
        <w:t>Remaining Open in Adverse Weather Conditions</w:t>
      </w:r>
    </w:p>
    <w:p w14:paraId="45FB0818" w14:textId="54DF7654" w:rsidR="00780EE3" w:rsidRPr="00A86E95" w:rsidRDefault="00915987" w:rsidP="004A4A5F">
      <w:r w:rsidRPr="00A86E95">
        <w:t xml:space="preserve">When deciding whether the school can remain open, all risks identified within the schools Snow and Ice Risk Assessment will be reviewed, ensuring that the decision takes account both of the condition and safety of the school site </w:t>
      </w:r>
      <w:r w:rsidR="00983450" w:rsidRPr="00A86E95">
        <w:t xml:space="preserve">and surrounding area </w:t>
      </w:r>
      <w:r w:rsidRPr="00A86E95">
        <w:t>and of the number of staff who can safely travel to school in time for the start of the school day.</w:t>
      </w:r>
    </w:p>
    <w:p w14:paraId="1FB8A75B" w14:textId="77777777" w:rsidR="00780EE3" w:rsidRPr="00A86E95" w:rsidRDefault="00780EE3" w:rsidP="004A4A5F">
      <w:r w:rsidRPr="00A86E95">
        <w:t>Staff should exercise their own judgement as to whether they can safely travel to work, taking account of the local weather conditions, distance, availability of public transport and fitness to walk when making their decision</w:t>
      </w:r>
      <w:r w:rsidR="0034727A" w:rsidRPr="00A86E95">
        <w:t>, and are required to liaise with the head teacher to discuss options if their attendance is in doubt.  Staff who arrive late for work will NOT have any pay deducted where their delay was wholly attributable to the weather conditions.</w:t>
      </w:r>
    </w:p>
    <w:p w14:paraId="686C951D" w14:textId="77777777" w:rsidR="00915987" w:rsidRPr="00A86E95" w:rsidRDefault="00915987" w:rsidP="00915987">
      <w:r w:rsidRPr="00A86E95">
        <w:t xml:space="preserve">If the school remains open when there has been snowfall or the site is particularly icy, </w:t>
      </w:r>
      <w:r w:rsidR="00814F96" w:rsidRPr="00A86E95">
        <w:t>entry</w:t>
      </w:r>
      <w:r w:rsidRPr="00A86E95">
        <w:t xml:space="preserve"> to the site may be restricted to specific gates / doors</w:t>
      </w:r>
      <w:r w:rsidR="00814F96" w:rsidRPr="00A86E95">
        <w:t xml:space="preserve"> where access routes have been cleared and gritted.  At the Head Teacher’s discretion, during periods of adverse weather conditions the playground may be </w:t>
      </w:r>
      <w:proofErr w:type="spellStart"/>
      <w:r w:rsidR="00814F96" w:rsidRPr="00A86E95">
        <w:t>out-of</w:t>
      </w:r>
      <w:proofErr w:type="spellEnd"/>
      <w:r w:rsidR="00814F96" w:rsidRPr="00A86E95">
        <w:t xml:space="preserve"> bounds.</w:t>
      </w:r>
      <w:r w:rsidR="00983450" w:rsidRPr="00A86E95">
        <w:t xml:space="preserve">  A winter gritting plan will be prepared by each school, indicating the priority for clearing and gritting different access routes around the site.</w:t>
      </w:r>
    </w:p>
    <w:p w14:paraId="4B8560AA" w14:textId="77777777" w:rsidR="0034727A" w:rsidRPr="00A86E95" w:rsidRDefault="0034727A" w:rsidP="00915987">
      <w:r w:rsidRPr="00A86E95">
        <w:t>In order to comply with health and safety regulations, different age groups may be brought together to be taught under the supervision of the available teachers and support staff:</w:t>
      </w:r>
    </w:p>
    <w:p w14:paraId="1684B962" w14:textId="77777777" w:rsidR="0034727A" w:rsidRPr="00A86E95" w:rsidRDefault="0034727A" w:rsidP="0034727A">
      <w:pPr>
        <w:pStyle w:val="ListParagraph"/>
      </w:pPr>
      <w:r w:rsidRPr="00A86E95">
        <w:t>No maximum class size limits are set out.</w:t>
      </w:r>
    </w:p>
    <w:p w14:paraId="66F6ACC3" w14:textId="77777777" w:rsidR="0034727A" w:rsidRPr="00A86E95" w:rsidRDefault="0034727A" w:rsidP="0034727A">
      <w:pPr>
        <w:pStyle w:val="ListParagraph"/>
      </w:pPr>
      <w:r w:rsidRPr="00A86E95">
        <w:t>A limit of 30 pupils per class will apply (in accordance with the Infant Class Size regulations) if the majority of children will reach the age or five, six or seven in that school year.</w:t>
      </w:r>
    </w:p>
    <w:p w14:paraId="78437846" w14:textId="77777777" w:rsidR="00814F96" w:rsidRPr="00A86E95" w:rsidRDefault="0025492C" w:rsidP="00915987">
      <w:r w:rsidRPr="00A86E95">
        <w:lastRenderedPageBreak/>
        <w:t>Where the school remains open following snowfall, children should wear their normal school uniform, but with suitable outer-wear suitable for them to play outdoors (e.g. during break/lunch times or in the event that staff organise special outdoor activities).</w:t>
      </w:r>
    </w:p>
    <w:p w14:paraId="6407C135" w14:textId="77777777" w:rsidR="0034727A" w:rsidRPr="00A86E95" w:rsidRDefault="0034727A" w:rsidP="00915987">
      <w:r w:rsidRPr="00A86E95">
        <w:t>When a pupil cannot attend school due to the weather conditions, the pupil will be marked as having an authorised absence unless the head teacher believes that the pupil could have safely made it to school</w:t>
      </w:r>
      <w:r w:rsidR="006B05C4" w:rsidRPr="00A86E95">
        <w:t>, in which case the absence will be unauthorised.</w:t>
      </w:r>
    </w:p>
    <w:p w14:paraId="45485988" w14:textId="77777777" w:rsidR="00983450" w:rsidRPr="00A86E95" w:rsidRDefault="00983450" w:rsidP="00915987">
      <w:r w:rsidRPr="00A86E95">
        <w:t>The OWLS Trust and its member schools are NOT responsible for clearing any paths/roads beyond the perimeter of the school boundary.  However, the general condition of roads and pavements will be considered when deciding whether or not the school can safely remain open.</w:t>
      </w:r>
    </w:p>
    <w:p w14:paraId="37475762" w14:textId="77777777" w:rsidR="00915987" w:rsidRPr="00A86E95" w:rsidRDefault="00915987" w:rsidP="00915987">
      <w:pPr>
        <w:pStyle w:val="Heading4"/>
      </w:pPr>
      <w:r w:rsidRPr="00A86E95">
        <w:t>Decision to Close the School</w:t>
      </w:r>
    </w:p>
    <w:p w14:paraId="7AD1C1FD" w14:textId="77777777" w:rsidR="003E52AF" w:rsidRPr="00A86E95" w:rsidRDefault="00186326" w:rsidP="004A4A5F">
      <w:r w:rsidRPr="00A86E95">
        <w:t xml:space="preserve">Any decision to close the school or to delay the start of the school day will be made by the Head Teacher (or in their absence by the most senior member of staff available), in consultation with the Premises staff and the chair of Governors. </w:t>
      </w:r>
    </w:p>
    <w:p w14:paraId="57E54692" w14:textId="77777777" w:rsidR="00186326" w:rsidRPr="00A86E95" w:rsidRDefault="00186326" w:rsidP="004F4DEB">
      <w:r w:rsidRPr="00A86E95">
        <w:t>Due to the unpredictability of adverse weather, it is recognised that it may not be appropriate to make a decision regarding school closure un</w:t>
      </w:r>
      <w:r w:rsidR="00BC3ECA" w:rsidRPr="00A86E95">
        <w:t xml:space="preserve">til first thing in the morning.  The aim to remain open where possible must, however, be balanced against a recognition that </w:t>
      </w:r>
      <w:r w:rsidR="004C062D" w:rsidRPr="00A86E95">
        <w:t xml:space="preserve">many </w:t>
      </w:r>
      <w:r w:rsidR="00BC3ECA" w:rsidRPr="00A86E95">
        <w:t>parents will need time to make alternative childcare arrangements</w:t>
      </w:r>
      <w:r w:rsidR="004C062D" w:rsidRPr="00A86E95">
        <w:t xml:space="preserve"> if a closure decision is reached.  Therefore, the Trust expects that if a school is to close then parents and staff should be informed </w:t>
      </w:r>
      <w:r w:rsidR="00034506" w:rsidRPr="00A86E95">
        <w:t>as soon as possible and not later than 7.30 am on the day of the closure.</w:t>
      </w:r>
    </w:p>
    <w:p w14:paraId="300F16E2" w14:textId="77777777" w:rsidR="00034506" w:rsidRPr="00A86E95" w:rsidRDefault="00BF74D0" w:rsidP="004F4DEB">
      <w:r w:rsidRPr="00A86E95">
        <w:t>A closure of the school during the day, and an early release of pupils and staff, will only be considered in extreme circumstances.  Should this be necessary, parents will be contacted via text message or telephone</w:t>
      </w:r>
      <w:r w:rsidR="00780EE3" w:rsidRPr="00A86E95">
        <w:t xml:space="preserve"> and asked to collect their child(ren) from school.  Sufficient numbers of staff will remain on site until such time as all children have been collected.</w:t>
      </w:r>
    </w:p>
    <w:p w14:paraId="3C4E21A6" w14:textId="77777777" w:rsidR="006B05C4" w:rsidRPr="00A86E95" w:rsidRDefault="006B05C4" w:rsidP="006B05C4">
      <w:pPr>
        <w:pStyle w:val="Heading4"/>
      </w:pPr>
      <w:r w:rsidRPr="00A86E95">
        <w:t>Exam Disruption</w:t>
      </w:r>
    </w:p>
    <w:p w14:paraId="4011D495" w14:textId="77777777" w:rsidR="006B05C4" w:rsidRPr="00A86E95" w:rsidRDefault="006B05C4" w:rsidP="006B05C4">
      <w:r w:rsidRPr="00A86E95">
        <w:t>If the school has to close or if a child misses an exam</w:t>
      </w:r>
      <w:r w:rsidR="009333BE" w:rsidRPr="00A86E95">
        <w:t xml:space="preserve"> due to adverse weather conditions, the school will make alternative arrangements with the relevant awarding body and communicate these to the pupil and their parents in a timely manner.</w:t>
      </w:r>
    </w:p>
    <w:p w14:paraId="060C47B4" w14:textId="77777777" w:rsidR="00E51DA7" w:rsidRPr="00A86E95" w:rsidRDefault="00E51DA7" w:rsidP="00E51DA7">
      <w:pPr>
        <w:pStyle w:val="Heading3"/>
        <w:rPr>
          <w:lang w:val="en-GB"/>
        </w:rPr>
      </w:pPr>
      <w:bookmarkStart w:id="47" w:name="_Toc167191383"/>
      <w:r w:rsidRPr="00A86E95">
        <w:rPr>
          <w:lang w:val="en-GB"/>
        </w:rPr>
        <w:t>Shared Site Users</w:t>
      </w:r>
      <w:bookmarkEnd w:id="47"/>
    </w:p>
    <w:p w14:paraId="4DBD73D4" w14:textId="77777777" w:rsidR="00E51DA7" w:rsidRPr="00A86E95" w:rsidRDefault="00E51DA7" w:rsidP="00E51DA7">
      <w:r w:rsidRPr="00A86E95">
        <w:t>Where two or more employers share a workplace (e.g. a pre-school operating from the school site), each employer shall co-operate with the other(s) to enable them to comply with their duties under health and safety legislation.  The school, as the primary site user, will have the lead responsibility.</w:t>
      </w:r>
    </w:p>
    <w:p w14:paraId="4817E974" w14:textId="77777777" w:rsidR="00E51DA7" w:rsidRPr="00A86E95" w:rsidRDefault="00E51DA7" w:rsidP="00E51DA7">
      <w:r w:rsidRPr="00A86E95">
        <w:t>All users of a shared site must agree to:</w:t>
      </w:r>
    </w:p>
    <w:p w14:paraId="3601E407" w14:textId="77777777" w:rsidR="00E51DA7" w:rsidRPr="00A86E95" w:rsidRDefault="00E51DA7" w:rsidP="00E51DA7">
      <w:pPr>
        <w:pStyle w:val="ListParagraph"/>
      </w:pPr>
      <w:r w:rsidRPr="00A86E95">
        <w:t>Co-operate and co-ordinate with the school on health and safety matters;</w:t>
      </w:r>
    </w:p>
    <w:p w14:paraId="2A7C5328" w14:textId="77777777" w:rsidR="00E51DA7" w:rsidRPr="00A86E95" w:rsidRDefault="00E51DA7" w:rsidP="00E51DA7">
      <w:pPr>
        <w:pStyle w:val="ListParagraph"/>
      </w:pPr>
      <w:r w:rsidRPr="00A86E95">
        <w:t>Provide information relating to any additional risks or procedures which will be new or unusual to those of the school that may arise from their activities;</w:t>
      </w:r>
    </w:p>
    <w:p w14:paraId="674032BD" w14:textId="77777777" w:rsidR="00E51DA7" w:rsidRPr="00A86E95" w:rsidRDefault="00E51DA7" w:rsidP="00E51DA7">
      <w:pPr>
        <w:pStyle w:val="ListParagraph"/>
      </w:pPr>
      <w:r w:rsidRPr="00A86E95">
        <w:t>Maintain a standard of health and safety which is reasonably practicable and at least equivalent to the standard maintained by the school so as to ensure the health, safety and welfare of all staff and users;</w:t>
      </w:r>
    </w:p>
    <w:p w14:paraId="19E69ABD" w14:textId="77777777" w:rsidR="00E51DA7" w:rsidRPr="00A86E95" w:rsidRDefault="00E51DA7" w:rsidP="00E51DA7">
      <w:pPr>
        <w:pStyle w:val="ListParagraph"/>
      </w:pPr>
      <w:r w:rsidRPr="00A86E95">
        <w:t>Meet the insurance requirements of the school and the school’s insurance provider;</w:t>
      </w:r>
    </w:p>
    <w:p w14:paraId="46ED3187" w14:textId="77777777" w:rsidR="00E51DA7" w:rsidRPr="00A86E95" w:rsidRDefault="00E51DA7" w:rsidP="00E51DA7">
      <w:pPr>
        <w:pStyle w:val="ListParagraph"/>
      </w:pPr>
      <w:r w:rsidRPr="00A86E95">
        <w:lastRenderedPageBreak/>
        <w:t>Familiarise themselves with and communicate to their employees/users the school’s health and safety arrangements.</w:t>
      </w:r>
    </w:p>
    <w:p w14:paraId="551FAA24" w14:textId="77777777" w:rsidR="00E51DA7" w:rsidRPr="00A86E95" w:rsidRDefault="00E51DA7" w:rsidP="00E51DA7">
      <w:r w:rsidRPr="00A86E95">
        <w:t>The school will ensure that:</w:t>
      </w:r>
    </w:p>
    <w:p w14:paraId="01658D82" w14:textId="77777777" w:rsidR="00E51DA7" w:rsidRPr="00A86E95" w:rsidRDefault="00E51DA7" w:rsidP="00E51DA7">
      <w:pPr>
        <w:pStyle w:val="ListParagraph"/>
      </w:pPr>
      <w:r w:rsidRPr="00A86E95">
        <w:t>The premises are in a safe condition for the purpose of use;</w:t>
      </w:r>
    </w:p>
    <w:p w14:paraId="7F616AB4" w14:textId="77777777" w:rsidR="00E51DA7" w:rsidRPr="00A86E95" w:rsidRDefault="00E51DA7" w:rsidP="00E51DA7">
      <w:pPr>
        <w:pStyle w:val="ListParagraph"/>
      </w:pPr>
      <w:r w:rsidRPr="00A86E95">
        <w:t>Adequate arrangements for emergency evacuation are in place and communicated;</w:t>
      </w:r>
    </w:p>
    <w:p w14:paraId="19DD5407" w14:textId="77777777" w:rsidR="00E51DA7" w:rsidRPr="00A86E95" w:rsidRDefault="00E51DA7" w:rsidP="00E51DA7">
      <w:pPr>
        <w:pStyle w:val="ListParagraph"/>
      </w:pPr>
      <w:r w:rsidRPr="00A86E95">
        <w:t>Users are consulted on health and safety matters;</w:t>
      </w:r>
    </w:p>
    <w:p w14:paraId="0487CADE" w14:textId="77777777" w:rsidR="00E51DA7" w:rsidRPr="00A86E95" w:rsidRDefault="00E51DA7" w:rsidP="00E51DA7">
      <w:pPr>
        <w:pStyle w:val="ListParagraph"/>
      </w:pPr>
      <w:r w:rsidRPr="00A86E95">
        <w:t>The school’s health and safety arrangements are made available to shared users.</w:t>
      </w:r>
    </w:p>
    <w:p w14:paraId="0D89E0FA" w14:textId="320385CE" w:rsidR="00F974F5" w:rsidRPr="00F974F5" w:rsidRDefault="00F974F5" w:rsidP="00B154D9">
      <w:pPr>
        <w:pStyle w:val="Heading2"/>
      </w:pPr>
      <w:bookmarkStart w:id="48" w:name="_Toc167191384"/>
      <w:r>
        <w:t>Sharps</w:t>
      </w:r>
      <w:bookmarkEnd w:id="48"/>
    </w:p>
    <w:p w14:paraId="7D88819A" w14:textId="77777777" w:rsidR="00F974F5" w:rsidRPr="006F7FF8" w:rsidRDefault="00F974F5" w:rsidP="00F974F5">
      <w:r w:rsidRPr="006F7FF8">
        <w:t>For the purposes of this policy, “</w:t>
      </w:r>
      <w:r w:rsidRPr="006F7FF8">
        <w:rPr>
          <w:b/>
          <w:bCs/>
        </w:rPr>
        <w:t>sharps</w:t>
      </w:r>
      <w:r w:rsidRPr="006F7FF8">
        <w:t xml:space="preserve">” is defined as sharp objects such as needles, scalpels, razor blades and broken glass which pose a risk of an accidental penetrating injury or laceration or puncture to skin. </w:t>
      </w:r>
    </w:p>
    <w:p w14:paraId="78E0E648" w14:textId="0CEA0EDF" w:rsidR="00F974F5" w:rsidRPr="006F7FF8" w:rsidRDefault="00F974F5" w:rsidP="00F974F5">
      <w:r w:rsidRPr="006F7FF8">
        <w:t xml:space="preserve">Sharps are not likely to be found commonly on school premises; however, staff will be vigilant towards the following circumstances in which sharps may be found: </w:t>
      </w:r>
    </w:p>
    <w:p w14:paraId="66EF4360" w14:textId="77777777" w:rsidR="00F974F5" w:rsidRPr="006F7FF8" w:rsidRDefault="00F974F5" w:rsidP="00F974F5">
      <w:pPr>
        <w:numPr>
          <w:ilvl w:val="0"/>
          <w:numId w:val="39"/>
        </w:numPr>
        <w:spacing w:line="276" w:lineRule="auto"/>
        <w:ind w:left="714" w:hanging="357"/>
        <w:contextualSpacing/>
      </w:pPr>
      <w:r w:rsidRPr="006F7FF8">
        <w:t>During school-based vaccination programmes</w:t>
      </w:r>
    </w:p>
    <w:p w14:paraId="03F8B762" w14:textId="77777777" w:rsidR="00F974F5" w:rsidRPr="006F7FF8" w:rsidRDefault="00F974F5" w:rsidP="00F974F5">
      <w:pPr>
        <w:numPr>
          <w:ilvl w:val="0"/>
          <w:numId w:val="39"/>
        </w:numPr>
        <w:spacing w:line="276" w:lineRule="auto"/>
        <w:ind w:left="714" w:hanging="357"/>
        <w:contextualSpacing/>
      </w:pPr>
      <w:r w:rsidRPr="006F7FF8">
        <w:t xml:space="preserve">Where an individual within the school requires injections to manage a health condition </w:t>
      </w:r>
    </w:p>
    <w:p w14:paraId="779FE797" w14:textId="77777777" w:rsidR="00F974F5" w:rsidRPr="006F7FF8" w:rsidRDefault="00F974F5" w:rsidP="00F974F5">
      <w:pPr>
        <w:numPr>
          <w:ilvl w:val="0"/>
          <w:numId w:val="39"/>
        </w:numPr>
        <w:spacing w:line="276" w:lineRule="auto"/>
        <w:ind w:left="714" w:hanging="357"/>
        <w:contextualSpacing/>
      </w:pPr>
      <w:r w:rsidRPr="006F7FF8">
        <w:t>Where a pupil brings a sharp into the school</w:t>
      </w:r>
    </w:p>
    <w:p w14:paraId="4C848683" w14:textId="77777777" w:rsidR="00F974F5" w:rsidRPr="006F7FF8" w:rsidRDefault="00F974F5" w:rsidP="00F974F5">
      <w:pPr>
        <w:numPr>
          <w:ilvl w:val="0"/>
          <w:numId w:val="39"/>
        </w:numPr>
        <w:spacing w:line="276" w:lineRule="auto"/>
        <w:ind w:left="714" w:hanging="357"/>
        <w:contextualSpacing/>
      </w:pPr>
      <w:r w:rsidRPr="006F7FF8">
        <w:t xml:space="preserve">Where glass is broken within the school, or broken glass is found on or around the school premises </w:t>
      </w:r>
    </w:p>
    <w:p w14:paraId="132936C5" w14:textId="77777777" w:rsidR="00F974F5" w:rsidRPr="006F7FF8" w:rsidRDefault="00F974F5" w:rsidP="00F974F5">
      <w:pPr>
        <w:numPr>
          <w:ilvl w:val="0"/>
          <w:numId w:val="39"/>
        </w:numPr>
        <w:spacing w:line="276" w:lineRule="auto"/>
        <w:ind w:left="714" w:hanging="357"/>
      </w:pPr>
      <w:r w:rsidRPr="006F7FF8">
        <w:t>Where drug paraphernalia, e.g. heroin needles, is found on or around the school premises</w:t>
      </w:r>
    </w:p>
    <w:p w14:paraId="2F26DB9D" w14:textId="77777777" w:rsidR="00F974F5" w:rsidRPr="006F7FF8" w:rsidRDefault="00F974F5" w:rsidP="00F974F5">
      <w:r w:rsidRPr="006F7FF8">
        <w:t>In the context of this policy, offensive weapons are not considered sharps. Offensive weapons will be handled in line with the School Security Policy.</w:t>
      </w:r>
    </w:p>
    <w:p w14:paraId="00C3EAC9" w14:textId="77777777" w:rsidR="00F974F5" w:rsidRPr="006F7FF8" w:rsidRDefault="00F974F5" w:rsidP="00F974F5">
      <w:pPr>
        <w:rPr>
          <w:b/>
        </w:rPr>
      </w:pPr>
      <w:bookmarkStart w:id="49" w:name="_Handling_and_disposing"/>
      <w:bookmarkEnd w:id="49"/>
      <w:r w:rsidRPr="006F7FF8">
        <w:rPr>
          <w:b/>
        </w:rPr>
        <w:t>Handling and disposing of a sharp</w:t>
      </w:r>
    </w:p>
    <w:p w14:paraId="7712BED7" w14:textId="77777777" w:rsidR="00F974F5" w:rsidRPr="006F7FF8" w:rsidRDefault="00F974F5" w:rsidP="00F974F5">
      <w:r w:rsidRPr="006F7FF8">
        <w:t xml:space="preserve">All staff members will receive health and safety training as part of their induction, which will be refreshed </w:t>
      </w:r>
      <w:r w:rsidRPr="00387ED3">
        <w:rPr>
          <w:b/>
          <w:bCs/>
          <w:color w:val="4BACC6" w:themeColor="accent5"/>
          <w:u w:val="single"/>
        </w:rPr>
        <w:t>annually</w:t>
      </w:r>
      <w:r w:rsidRPr="006F7FF8">
        <w:t>. This training will include:</w:t>
      </w:r>
    </w:p>
    <w:p w14:paraId="25302330" w14:textId="77777777" w:rsidR="00F974F5" w:rsidRPr="006F7FF8" w:rsidRDefault="00F974F5" w:rsidP="00F974F5">
      <w:pPr>
        <w:numPr>
          <w:ilvl w:val="0"/>
          <w:numId w:val="41"/>
        </w:numPr>
        <w:spacing w:line="276" w:lineRule="auto"/>
        <w:ind w:left="714" w:hanging="357"/>
        <w:contextualSpacing/>
      </w:pPr>
      <w:r w:rsidRPr="006F7FF8">
        <w:t>The safe collection and disposal of sharps.</w:t>
      </w:r>
    </w:p>
    <w:p w14:paraId="42C2A8CD" w14:textId="77777777" w:rsidR="00F974F5" w:rsidRPr="006F7FF8" w:rsidRDefault="00F974F5" w:rsidP="00F974F5">
      <w:pPr>
        <w:numPr>
          <w:ilvl w:val="0"/>
          <w:numId w:val="41"/>
        </w:numPr>
        <w:spacing w:line="276" w:lineRule="auto"/>
        <w:ind w:left="714" w:hanging="357"/>
        <w:contextualSpacing/>
      </w:pPr>
      <w:r w:rsidRPr="006F7FF8">
        <w:t xml:space="preserve">Assembling sharps boxes and verifying that they are </w:t>
      </w:r>
      <w:r>
        <w:t>compliant</w:t>
      </w:r>
      <w:r w:rsidRPr="006F7FF8">
        <w:t xml:space="preserve"> with the accepted standards.</w:t>
      </w:r>
    </w:p>
    <w:p w14:paraId="40D29B70" w14:textId="77777777" w:rsidR="00F974F5" w:rsidRPr="006F7FF8" w:rsidRDefault="00F974F5" w:rsidP="00F974F5">
      <w:pPr>
        <w:numPr>
          <w:ilvl w:val="0"/>
          <w:numId w:val="41"/>
        </w:numPr>
        <w:spacing w:line="276" w:lineRule="auto"/>
        <w:ind w:left="714" w:hanging="357"/>
        <w:contextualSpacing/>
      </w:pPr>
      <w:r w:rsidRPr="006F7FF8">
        <w:t xml:space="preserve">The procedure to log incidents and who to inform.  </w:t>
      </w:r>
    </w:p>
    <w:p w14:paraId="6AA1DECB" w14:textId="77777777" w:rsidR="00F974F5" w:rsidRPr="006F7FF8" w:rsidRDefault="00F974F5" w:rsidP="00F974F5">
      <w:pPr>
        <w:numPr>
          <w:ilvl w:val="0"/>
          <w:numId w:val="41"/>
        </w:numPr>
        <w:spacing w:line="276" w:lineRule="auto"/>
        <w:ind w:left="714" w:hanging="357"/>
      </w:pPr>
      <w:r w:rsidRPr="006F7FF8">
        <w:t>Immediate action in the event of sharps or needlestick injury.</w:t>
      </w:r>
    </w:p>
    <w:p w14:paraId="5EECFA0B" w14:textId="77777777" w:rsidR="00F974F5" w:rsidRPr="006F7FF8" w:rsidRDefault="00F974F5" w:rsidP="00F974F5">
      <w:r w:rsidRPr="006F7FF8">
        <w:t>Where an individual brings a sharp onto the school premises, e.g. a needle to manage a health condition, they will be responsible for its disposal. The use of needles for medication for an individual on the school premises will be managed in line with the Administering Medication Policy.</w:t>
      </w:r>
    </w:p>
    <w:p w14:paraId="44417234" w14:textId="77777777" w:rsidR="00F974F5" w:rsidRPr="006F7FF8" w:rsidRDefault="00F974F5" w:rsidP="00F974F5">
      <w:r w:rsidRPr="006F7FF8">
        <w:t xml:space="preserve">The headteacher will ensure that all pupils are informed that, where they see a sharp, they must alert the nearest staff member immediately and avoid touching the sharp. </w:t>
      </w:r>
    </w:p>
    <w:p w14:paraId="1DC7188C" w14:textId="77777777" w:rsidR="00F974F5" w:rsidRPr="006F7FF8" w:rsidRDefault="00F974F5" w:rsidP="00F974F5">
      <w:r w:rsidRPr="006F7FF8">
        <w:t xml:space="preserve">Where a sharp is found, the nearest staff member will move all pupils away from the area in order to prevent accidental injuries and will guard the sharp while alerting another staff member to bring the sharps retrieval kit.  Sharps retrieval kits will contain: </w:t>
      </w:r>
    </w:p>
    <w:p w14:paraId="7A057CA9" w14:textId="77777777" w:rsidR="00F974F5" w:rsidRPr="006F7FF8" w:rsidRDefault="00F974F5" w:rsidP="00F974F5">
      <w:pPr>
        <w:numPr>
          <w:ilvl w:val="0"/>
          <w:numId w:val="40"/>
        </w:numPr>
        <w:spacing w:line="276" w:lineRule="auto"/>
        <w:ind w:left="777" w:hanging="357"/>
        <w:contextualSpacing/>
      </w:pPr>
      <w:r w:rsidRPr="006F7FF8">
        <w:t>Protective gloves.</w:t>
      </w:r>
    </w:p>
    <w:p w14:paraId="3F8C5C60" w14:textId="77777777" w:rsidR="00F974F5" w:rsidRPr="006F7FF8" w:rsidRDefault="00F974F5" w:rsidP="00F974F5">
      <w:pPr>
        <w:numPr>
          <w:ilvl w:val="0"/>
          <w:numId w:val="40"/>
        </w:numPr>
        <w:spacing w:line="276" w:lineRule="auto"/>
        <w:ind w:left="777" w:hanging="357"/>
        <w:contextualSpacing/>
      </w:pPr>
      <w:r w:rsidRPr="006F7FF8">
        <w:lastRenderedPageBreak/>
        <w:t>A pair of long-stemmed tongs.</w:t>
      </w:r>
    </w:p>
    <w:p w14:paraId="06C0A7D2" w14:textId="77777777" w:rsidR="00F974F5" w:rsidRPr="006F7FF8" w:rsidRDefault="00F974F5" w:rsidP="00F974F5">
      <w:pPr>
        <w:numPr>
          <w:ilvl w:val="0"/>
          <w:numId w:val="40"/>
        </w:numPr>
        <w:spacing w:line="276" w:lineRule="auto"/>
        <w:ind w:left="777" w:hanging="357"/>
        <w:contextualSpacing/>
      </w:pPr>
      <w:r w:rsidRPr="006F7FF8">
        <w:t>A pincer tool, e.g. tweezers.</w:t>
      </w:r>
    </w:p>
    <w:p w14:paraId="27F2C7B5" w14:textId="77777777" w:rsidR="00F974F5" w:rsidRPr="006F7FF8" w:rsidRDefault="00F974F5" w:rsidP="00F974F5">
      <w:pPr>
        <w:numPr>
          <w:ilvl w:val="0"/>
          <w:numId w:val="40"/>
        </w:numPr>
        <w:spacing w:line="276" w:lineRule="auto"/>
        <w:ind w:left="777" w:hanging="357"/>
        <w:contextualSpacing/>
      </w:pPr>
      <w:r w:rsidRPr="006F7FF8">
        <w:t>Brush and pan.</w:t>
      </w:r>
    </w:p>
    <w:p w14:paraId="27E428DF" w14:textId="77777777" w:rsidR="00F974F5" w:rsidRPr="006F7FF8" w:rsidRDefault="00F974F5" w:rsidP="00F974F5">
      <w:pPr>
        <w:numPr>
          <w:ilvl w:val="0"/>
          <w:numId w:val="40"/>
        </w:numPr>
        <w:spacing w:before="240" w:line="276" w:lineRule="auto"/>
        <w:ind w:left="777" w:hanging="357"/>
      </w:pPr>
      <w:r w:rsidRPr="006F7FF8">
        <w:t>Sharps box for disposal.</w:t>
      </w:r>
    </w:p>
    <w:p w14:paraId="7700BCBD" w14:textId="77777777" w:rsidR="00F974F5" w:rsidRPr="006F7FF8" w:rsidRDefault="00F974F5" w:rsidP="00F974F5">
      <w:pPr>
        <w:spacing w:before="240"/>
      </w:pPr>
      <w:r w:rsidRPr="006F7FF8">
        <w:t>Sharps boxes will be marked ‘Danger: Contaminated Sharps’ and ‘Destroy by Incineration’. They will be kept off the floor and out of the reach of pupils. Sharps boxes must not be filled above the designated fill line on the outside of the box. Once filled, boxes will be sealed immediately and removed by a clinical waste contractor or a specialist collection service.</w:t>
      </w:r>
    </w:p>
    <w:p w14:paraId="725594AB" w14:textId="77777777" w:rsidR="00F974F5" w:rsidRPr="006F7FF8" w:rsidRDefault="00F974F5" w:rsidP="00F974F5">
      <w:r w:rsidRPr="006F7FF8">
        <w:t xml:space="preserve">The staff member will check the surrounding area carefully to ensure that no other sharps are in the vicinity. Where the sharp cannot be removed immediately, e.g. due to a delay in obtaining the sharps retrieval kit, the nearest staff member will place a cone or box on top of the sharp to prevent anyone from touching or finding it. </w:t>
      </w:r>
    </w:p>
    <w:p w14:paraId="5835679E" w14:textId="77777777" w:rsidR="00F974F5" w:rsidRPr="006F7FF8" w:rsidRDefault="00F974F5" w:rsidP="00F974F5">
      <w:r w:rsidRPr="006F7FF8">
        <w:t xml:space="preserve">The following procedure will be followed in the event that sharps are found on the school premises: </w:t>
      </w:r>
    </w:p>
    <w:p w14:paraId="13D51036" w14:textId="77777777" w:rsidR="00F974F5" w:rsidRPr="006F7FF8" w:rsidRDefault="00F974F5" w:rsidP="00F974F5">
      <w:pPr>
        <w:numPr>
          <w:ilvl w:val="0"/>
          <w:numId w:val="36"/>
        </w:numPr>
        <w:spacing w:line="276" w:lineRule="auto"/>
        <w:ind w:left="714" w:hanging="357"/>
        <w:contextualSpacing/>
      </w:pPr>
      <w:r w:rsidRPr="006F7FF8">
        <w:t>Stall will wear protective gloves and will not handle sharps with bare hands.</w:t>
      </w:r>
    </w:p>
    <w:p w14:paraId="6FDBAC19" w14:textId="77777777" w:rsidR="00F974F5" w:rsidRPr="006F7FF8" w:rsidRDefault="00F974F5" w:rsidP="00F974F5">
      <w:pPr>
        <w:numPr>
          <w:ilvl w:val="0"/>
          <w:numId w:val="36"/>
        </w:numPr>
        <w:spacing w:line="276" w:lineRule="auto"/>
        <w:ind w:left="714" w:hanging="357"/>
        <w:contextualSpacing/>
      </w:pPr>
      <w:r w:rsidRPr="006F7FF8">
        <w:t>Staff will not handle sharps while barefoot or wearing open shoes, as injury may occur if the sharp is dropped on feet.</w:t>
      </w:r>
    </w:p>
    <w:p w14:paraId="59663C08" w14:textId="77777777" w:rsidR="00F974F5" w:rsidRPr="006F7FF8" w:rsidRDefault="00F974F5" w:rsidP="00F974F5">
      <w:pPr>
        <w:numPr>
          <w:ilvl w:val="0"/>
          <w:numId w:val="36"/>
        </w:numPr>
        <w:spacing w:line="276" w:lineRule="auto"/>
        <w:ind w:left="714" w:hanging="357"/>
        <w:contextualSpacing/>
      </w:pPr>
      <w:r w:rsidRPr="006F7FF8">
        <w:t xml:space="preserve">Only one sharp will be handled at a time and, where there are multiple, sharps will be carefully separated using the pair of tongs. </w:t>
      </w:r>
    </w:p>
    <w:p w14:paraId="4219EFF9" w14:textId="77777777" w:rsidR="00F974F5" w:rsidRPr="006F7FF8" w:rsidRDefault="00F974F5" w:rsidP="00F974F5">
      <w:pPr>
        <w:numPr>
          <w:ilvl w:val="0"/>
          <w:numId w:val="36"/>
        </w:numPr>
        <w:spacing w:line="276" w:lineRule="auto"/>
        <w:ind w:left="714" w:hanging="357"/>
        <w:contextualSpacing/>
      </w:pPr>
      <w:r w:rsidRPr="006F7FF8">
        <w:t>Sharps will be picked up using the relevant equipment, e.g. pair of tongs or brush and pan for broken glass, and place it into the sharps box, which will be brought to the sharp rather than the other way around.</w:t>
      </w:r>
    </w:p>
    <w:p w14:paraId="781800F7" w14:textId="77777777" w:rsidR="00F974F5" w:rsidRPr="006F7FF8" w:rsidRDefault="00F974F5" w:rsidP="00F974F5">
      <w:pPr>
        <w:numPr>
          <w:ilvl w:val="0"/>
          <w:numId w:val="36"/>
        </w:numPr>
        <w:spacing w:line="276" w:lineRule="auto"/>
        <w:ind w:left="714" w:hanging="357"/>
        <w:contextualSpacing/>
      </w:pPr>
      <w:r w:rsidRPr="006F7FF8">
        <w:t xml:space="preserve">The appropriate staff, including the headteacher and site manager, will be informed. </w:t>
      </w:r>
    </w:p>
    <w:p w14:paraId="4BE9F7F2" w14:textId="77777777" w:rsidR="00F974F5" w:rsidRPr="006F7FF8" w:rsidRDefault="00F974F5" w:rsidP="00F974F5">
      <w:pPr>
        <w:numPr>
          <w:ilvl w:val="0"/>
          <w:numId w:val="36"/>
        </w:numPr>
        <w:spacing w:line="276" w:lineRule="auto"/>
        <w:ind w:left="714" w:hanging="357"/>
        <w:contextualSpacing/>
      </w:pPr>
      <w:r w:rsidRPr="006F7FF8">
        <w:t>The incident will be recorded, with details of when, where and by whom the sharp was found.</w:t>
      </w:r>
      <w:bookmarkStart w:id="50" w:name="_Safe_disposal_of"/>
      <w:bookmarkEnd w:id="50"/>
    </w:p>
    <w:p w14:paraId="69D9CE43" w14:textId="77777777" w:rsidR="00F974F5" w:rsidRDefault="00F974F5" w:rsidP="00F974F5">
      <w:pPr>
        <w:numPr>
          <w:ilvl w:val="0"/>
          <w:numId w:val="37"/>
        </w:numPr>
        <w:spacing w:after="0" w:line="276" w:lineRule="auto"/>
        <w:ind w:left="714" w:hanging="357"/>
        <w:contextualSpacing/>
      </w:pPr>
      <w:r w:rsidRPr="006F7FF8">
        <w:t>Sharps will be disposed of quickly and safely into the school’s sharps bin.</w:t>
      </w:r>
      <w:bookmarkStart w:id="51" w:name="_2.2_Sharp_boxes"/>
      <w:bookmarkStart w:id="52" w:name="_Sharps_injury_–"/>
      <w:bookmarkStart w:id="53" w:name="_Sharps_injury"/>
      <w:bookmarkEnd w:id="51"/>
      <w:bookmarkEnd w:id="52"/>
      <w:bookmarkEnd w:id="53"/>
    </w:p>
    <w:p w14:paraId="63CAC7E4" w14:textId="77777777" w:rsidR="00F974F5" w:rsidRPr="00387ED3" w:rsidRDefault="00F974F5" w:rsidP="00F974F5">
      <w:pPr>
        <w:spacing w:before="240"/>
        <w:rPr>
          <w:b/>
          <w:bCs/>
        </w:rPr>
      </w:pPr>
      <w:r>
        <w:rPr>
          <w:b/>
          <w:bCs/>
        </w:rPr>
        <w:t>Sharps injury</w:t>
      </w:r>
    </w:p>
    <w:p w14:paraId="756350B7" w14:textId="77777777" w:rsidR="00F974F5" w:rsidRPr="006F7FF8" w:rsidRDefault="00F974F5" w:rsidP="00F974F5">
      <w:r w:rsidRPr="006F7FF8">
        <w:t>First aid staff will be trained in handling sharps injuries, and will adhere following guidelines in case of injury from a contaminated sharp:</w:t>
      </w:r>
    </w:p>
    <w:p w14:paraId="7E1C62FB" w14:textId="77777777" w:rsidR="00F974F5" w:rsidRPr="006F7FF8" w:rsidRDefault="00F974F5" w:rsidP="00F974F5">
      <w:pPr>
        <w:numPr>
          <w:ilvl w:val="0"/>
          <w:numId w:val="38"/>
        </w:numPr>
        <w:spacing w:line="276" w:lineRule="auto"/>
        <w:ind w:left="714" w:hanging="357"/>
        <w:contextualSpacing/>
      </w:pPr>
      <w:r w:rsidRPr="006F7FF8">
        <w:t>Encourage the wound to bleed gently, ideally by holding it under running water</w:t>
      </w:r>
    </w:p>
    <w:p w14:paraId="220E239B" w14:textId="77777777" w:rsidR="00F974F5" w:rsidRPr="006F7FF8" w:rsidRDefault="00F974F5" w:rsidP="00F974F5">
      <w:pPr>
        <w:numPr>
          <w:ilvl w:val="0"/>
          <w:numId w:val="38"/>
        </w:numPr>
        <w:spacing w:line="276" w:lineRule="auto"/>
        <w:ind w:left="714" w:hanging="357"/>
        <w:contextualSpacing/>
      </w:pPr>
      <w:r w:rsidRPr="006F7FF8">
        <w:t>Wash the wound using water and soap</w:t>
      </w:r>
    </w:p>
    <w:p w14:paraId="1378C4DB" w14:textId="77777777" w:rsidR="00F974F5" w:rsidRPr="006F7FF8" w:rsidRDefault="00F974F5" w:rsidP="00F974F5">
      <w:pPr>
        <w:numPr>
          <w:ilvl w:val="0"/>
          <w:numId w:val="38"/>
        </w:numPr>
        <w:spacing w:line="276" w:lineRule="auto"/>
        <w:ind w:left="714" w:hanging="357"/>
        <w:contextualSpacing/>
      </w:pPr>
      <w:r w:rsidRPr="006F7FF8">
        <w:t>Avoid scrubbing the wound while washing</w:t>
      </w:r>
    </w:p>
    <w:p w14:paraId="1B24CD58" w14:textId="77777777" w:rsidR="00F974F5" w:rsidRPr="006F7FF8" w:rsidRDefault="00F974F5" w:rsidP="00F974F5">
      <w:pPr>
        <w:numPr>
          <w:ilvl w:val="0"/>
          <w:numId w:val="38"/>
        </w:numPr>
        <w:spacing w:line="276" w:lineRule="auto"/>
        <w:ind w:left="714" w:hanging="357"/>
        <w:contextualSpacing/>
      </w:pPr>
      <w:r w:rsidRPr="006F7FF8">
        <w:t>Avoid sucking the wound</w:t>
      </w:r>
    </w:p>
    <w:p w14:paraId="6DE65CE4" w14:textId="77777777" w:rsidR="00F974F5" w:rsidRPr="006F7FF8" w:rsidRDefault="00F974F5" w:rsidP="00F974F5">
      <w:pPr>
        <w:numPr>
          <w:ilvl w:val="0"/>
          <w:numId w:val="38"/>
        </w:numPr>
        <w:spacing w:line="276" w:lineRule="auto"/>
        <w:ind w:left="714" w:hanging="357"/>
        <w:contextualSpacing/>
      </w:pPr>
      <w:r w:rsidRPr="006F7FF8">
        <w:t>Dry the wound and cover it with a waterproof dressing</w:t>
      </w:r>
    </w:p>
    <w:p w14:paraId="39869250" w14:textId="77777777" w:rsidR="00F974F5" w:rsidRPr="006F7FF8" w:rsidRDefault="00F974F5" w:rsidP="00F974F5">
      <w:pPr>
        <w:numPr>
          <w:ilvl w:val="0"/>
          <w:numId w:val="38"/>
        </w:numPr>
        <w:spacing w:line="276" w:lineRule="auto"/>
        <w:ind w:left="714" w:hanging="357"/>
      </w:pPr>
      <w:r w:rsidRPr="006F7FF8">
        <w:t>Seek medical advice</w:t>
      </w:r>
    </w:p>
    <w:p w14:paraId="4BD15955" w14:textId="62FF79EB" w:rsidR="00F974F5" w:rsidRDefault="00F974F5" w:rsidP="00FB0CAC">
      <w:bookmarkStart w:id="54" w:name="_3.3_Measures_to"/>
      <w:bookmarkEnd w:id="54"/>
      <w:r w:rsidRPr="006F7FF8">
        <w:t>Injuries will be handled in line with the First Aid Policy.</w:t>
      </w:r>
    </w:p>
    <w:p w14:paraId="5CED508A" w14:textId="43C731E1" w:rsidR="00C9651B" w:rsidRPr="00A86E95" w:rsidRDefault="00C9651B" w:rsidP="00C9651B">
      <w:pPr>
        <w:pStyle w:val="Heading3"/>
        <w:rPr>
          <w:lang w:val="en-GB"/>
        </w:rPr>
      </w:pPr>
      <w:bookmarkStart w:id="55" w:name="_Toc167191385"/>
      <w:r w:rsidRPr="00A86E95">
        <w:rPr>
          <w:lang w:val="en-GB"/>
        </w:rPr>
        <w:t>Smoking</w:t>
      </w:r>
      <w:bookmarkEnd w:id="55"/>
    </w:p>
    <w:p w14:paraId="79273BCC" w14:textId="77777777" w:rsidR="00C9651B" w:rsidRPr="00A86E95" w:rsidRDefault="00C9651B" w:rsidP="00C9651B">
      <w:r w:rsidRPr="00A86E95">
        <w:t xml:space="preserve">The OWLS Academy Trust complies with UK law on smoking in both indoor and external spaces.  The Trust has a no smoking policy which extends to the limits of the curtilage of each school site.  This extends to the </w:t>
      </w:r>
      <w:r w:rsidRPr="00A86E95">
        <w:lastRenderedPageBreak/>
        <w:t xml:space="preserve">use of substitute inhalers and all types of vaping devices including e-cigarettes.  Each school </w:t>
      </w:r>
      <w:r w:rsidR="006E56CE" w:rsidRPr="00A86E95">
        <w:t>should display appropriate</w:t>
      </w:r>
      <w:r w:rsidRPr="00A86E95">
        <w:t xml:space="preserve"> signage on site and will ensure that persons seen smoking on site are instructed not to do so.</w:t>
      </w:r>
    </w:p>
    <w:p w14:paraId="4E5FEBB3" w14:textId="77777777" w:rsidR="00CD61D3" w:rsidRPr="00A86E95" w:rsidRDefault="00CD61D3" w:rsidP="00C9651B">
      <w:pPr>
        <w:pStyle w:val="Heading3"/>
      </w:pPr>
      <w:bookmarkStart w:id="56" w:name="_Toc167191386"/>
      <w:r w:rsidRPr="00A86E95">
        <w:t>Stress</w:t>
      </w:r>
      <w:bookmarkEnd w:id="56"/>
    </w:p>
    <w:p w14:paraId="7D401FFC" w14:textId="77777777" w:rsidR="00CD61D3" w:rsidRPr="00A86E95" w:rsidRDefault="00CD61D3" w:rsidP="00CD61D3">
      <w:pPr>
        <w:rPr>
          <w:lang w:val="en-US"/>
        </w:rPr>
      </w:pPr>
      <w:r w:rsidRPr="00A86E95">
        <w:rPr>
          <w:lang w:val="en-US"/>
        </w:rPr>
        <w:t xml:space="preserve">The OWLS Academy Trust </w:t>
      </w:r>
      <w:proofErr w:type="spellStart"/>
      <w:r w:rsidRPr="00A86E95">
        <w:rPr>
          <w:lang w:val="en-US"/>
        </w:rPr>
        <w:t>recognises</w:t>
      </w:r>
      <w:proofErr w:type="spellEnd"/>
      <w:r w:rsidRPr="00A86E95">
        <w:rPr>
          <w:lang w:val="en-US"/>
        </w:rPr>
        <w:t xml:space="preserve"> that workplace stress is a health and safety issue and acknowledge the importance of identifying and reducing workplace stress.</w:t>
      </w:r>
    </w:p>
    <w:p w14:paraId="6A8DE2F1" w14:textId="77777777" w:rsidR="00A86EA1" w:rsidRPr="00A86E95" w:rsidRDefault="00A86EA1" w:rsidP="00A86EA1">
      <w:pPr>
        <w:rPr>
          <w:lang w:val="en-US"/>
        </w:rPr>
      </w:pPr>
      <w:r w:rsidRPr="00A86E95">
        <w:rPr>
          <w:lang w:val="en-US"/>
        </w:rPr>
        <w:t>A stress risk assessment should be carried out if a member of staff indicates that they are experiencing work-related stress (including where notification is via medical certificate).  Supportive action must then be taken where necessary to help mitigate against any issues identified.</w:t>
      </w:r>
    </w:p>
    <w:p w14:paraId="1B9A48E8" w14:textId="77777777" w:rsidR="00A86EA1" w:rsidRPr="00A86E95" w:rsidRDefault="00A86EA1" w:rsidP="00A86EA1">
      <w:pPr>
        <w:rPr>
          <w:lang w:val="en-US"/>
        </w:rPr>
      </w:pPr>
      <w:r w:rsidRPr="00A86E95">
        <w:rPr>
          <w:lang w:val="en-US"/>
        </w:rPr>
        <w:t>Occupational health advice should be sought promptly where an employee is absent from work by reason of work-related stress.</w:t>
      </w:r>
    </w:p>
    <w:p w14:paraId="2EA066A5" w14:textId="77777777" w:rsidR="00CD61D3" w:rsidRPr="00A86E95" w:rsidRDefault="00CD61D3" w:rsidP="00CD61D3">
      <w:pPr>
        <w:rPr>
          <w:lang w:val="en-US"/>
        </w:rPr>
      </w:pPr>
      <w:r w:rsidRPr="00A86E95">
        <w:rPr>
          <w:lang w:val="en-US"/>
        </w:rPr>
        <w:t xml:space="preserve">A counselling service is available for all staff to access on a confidential self-referral </w:t>
      </w:r>
      <w:r w:rsidR="00FA7F77" w:rsidRPr="00A86E95">
        <w:rPr>
          <w:lang w:val="en-US"/>
        </w:rPr>
        <w:t xml:space="preserve">basis.  </w:t>
      </w:r>
      <w:r w:rsidR="00EA3562" w:rsidRPr="00A86E95">
        <w:rPr>
          <w:lang w:val="en-US"/>
        </w:rPr>
        <w:t>Managers should remind i</w:t>
      </w:r>
      <w:r w:rsidR="00FA7F77" w:rsidRPr="00A86E95">
        <w:rPr>
          <w:lang w:val="en-US"/>
        </w:rPr>
        <w:t xml:space="preserve">ndividual staff members </w:t>
      </w:r>
      <w:r w:rsidR="00EA3562" w:rsidRPr="00A86E95">
        <w:rPr>
          <w:lang w:val="en-US"/>
        </w:rPr>
        <w:t>about the service if they become awa</w:t>
      </w:r>
      <w:r w:rsidR="00A21110" w:rsidRPr="00A86E95">
        <w:rPr>
          <w:lang w:val="en-US"/>
        </w:rPr>
        <w:t>re that support may be required</w:t>
      </w:r>
      <w:r w:rsidR="006B60CB" w:rsidRPr="00A86E95">
        <w:rPr>
          <w:lang w:val="en-US"/>
        </w:rPr>
        <w:t>.</w:t>
      </w:r>
      <w:r w:rsidR="00A21110" w:rsidRPr="00A86E95">
        <w:rPr>
          <w:lang w:val="en-US"/>
        </w:rPr>
        <w:t xml:space="preserve">  This includes but is not limited to situations where:</w:t>
      </w:r>
    </w:p>
    <w:p w14:paraId="34DA470D" w14:textId="77777777" w:rsidR="00A21110" w:rsidRPr="00A86E95" w:rsidRDefault="00A21110" w:rsidP="00A21110">
      <w:pPr>
        <w:pStyle w:val="ListParagraph"/>
        <w:rPr>
          <w:lang w:val="en-US"/>
        </w:rPr>
      </w:pPr>
      <w:r w:rsidRPr="00A86E95">
        <w:rPr>
          <w:lang w:val="en-US"/>
        </w:rPr>
        <w:t>An employee informs their manager that they are feeling stressed;</w:t>
      </w:r>
    </w:p>
    <w:p w14:paraId="137A2C7C" w14:textId="77777777" w:rsidR="00A21110" w:rsidRPr="00A86E95" w:rsidRDefault="00A21110" w:rsidP="00A21110">
      <w:pPr>
        <w:pStyle w:val="ListParagraph"/>
        <w:rPr>
          <w:lang w:val="en-US"/>
        </w:rPr>
      </w:pPr>
      <w:r w:rsidRPr="00A86E95">
        <w:rPr>
          <w:lang w:val="en-US"/>
        </w:rPr>
        <w:t>An employee has uncharacteristic absences or responses that state or imply a stress reaction;</w:t>
      </w:r>
    </w:p>
    <w:p w14:paraId="13BA4E62" w14:textId="77777777" w:rsidR="00A21110" w:rsidRPr="00A86E95" w:rsidRDefault="00A21110" w:rsidP="00A21110">
      <w:pPr>
        <w:pStyle w:val="ListParagraph"/>
        <w:rPr>
          <w:lang w:val="en-US"/>
        </w:rPr>
      </w:pPr>
      <w:r w:rsidRPr="00A86E95">
        <w:rPr>
          <w:lang w:val="en-US"/>
        </w:rPr>
        <w:t>An employee is signed off work by their GP and their fit not identifies stress, anxiety or depression as the cause; or</w:t>
      </w:r>
    </w:p>
    <w:p w14:paraId="3B3A9C0C" w14:textId="77777777" w:rsidR="00A21110" w:rsidRPr="00A86E95" w:rsidRDefault="00A21110" w:rsidP="006B60CB">
      <w:pPr>
        <w:pStyle w:val="ListParagraph"/>
        <w:rPr>
          <w:lang w:val="en-US"/>
        </w:rPr>
      </w:pPr>
      <w:r w:rsidRPr="00A86E95">
        <w:rPr>
          <w:lang w:val="en-US"/>
        </w:rPr>
        <w:t xml:space="preserve">An employee has been involved in or </w:t>
      </w:r>
      <w:r w:rsidR="00A86EA1" w:rsidRPr="00A86E95">
        <w:rPr>
          <w:lang w:val="en-US"/>
        </w:rPr>
        <w:t>witness to a traumatic incident.</w:t>
      </w:r>
    </w:p>
    <w:p w14:paraId="70B0C1B4" w14:textId="77777777" w:rsidR="00C9651B" w:rsidRPr="00A86E95" w:rsidRDefault="00C9651B" w:rsidP="00C9651B">
      <w:pPr>
        <w:pStyle w:val="Heading3"/>
      </w:pPr>
      <w:bookmarkStart w:id="57" w:name="_Toc167191387"/>
      <w:r w:rsidRPr="00A86E95">
        <w:t>Swimming Pool Operating Procedures</w:t>
      </w:r>
      <w:bookmarkEnd w:id="57"/>
    </w:p>
    <w:p w14:paraId="6967A440" w14:textId="1BCB5819" w:rsidR="00F974F5" w:rsidRPr="00A86E95" w:rsidRDefault="00C9651B" w:rsidP="00C9651B">
      <w:r w:rsidRPr="00A86E95">
        <w:t>Any school within the Trust which has a swimming pool on site must document their operating procedures, to include: minimum supervision standards; how to summon assistance in emergency; what to do if a problem is identified with pool water quality; supervision in changing areas; maximum numbers of swimmers; conditions of hire to outside organisations; first aid provision; and training of plan operators.</w:t>
      </w:r>
    </w:p>
    <w:p w14:paraId="2DBD4B84" w14:textId="77777777" w:rsidR="000D79A2" w:rsidRPr="00A86E95" w:rsidRDefault="000D79A2" w:rsidP="000D79A2">
      <w:pPr>
        <w:pStyle w:val="Heading3"/>
      </w:pPr>
      <w:bookmarkStart w:id="58" w:name="_Toc167191388"/>
      <w:r w:rsidRPr="00A86E95">
        <w:t>Vehicle Management</w:t>
      </w:r>
      <w:bookmarkEnd w:id="58"/>
    </w:p>
    <w:p w14:paraId="57C46636" w14:textId="77777777" w:rsidR="000D79A2" w:rsidRPr="00A86E95" w:rsidRDefault="000D79A2" w:rsidP="000D79A2">
      <w:pPr>
        <w:pStyle w:val="Heading4"/>
        <w:rPr>
          <w:color w:val="auto"/>
        </w:rPr>
      </w:pPr>
      <w:r w:rsidRPr="00A86E95">
        <w:rPr>
          <w:color w:val="auto"/>
        </w:rPr>
        <w:t>Managing Vehicles on Site</w:t>
      </w:r>
    </w:p>
    <w:p w14:paraId="46A3A500" w14:textId="77777777" w:rsidR="000D79A2" w:rsidRPr="00A86E95" w:rsidRDefault="000D79A2" w:rsidP="000D79A2">
      <w:r w:rsidRPr="00A86E95">
        <w:t xml:space="preserve">Each school within the Trust must ensure that appropriate local measures are in place to manage parking and the movement of all vehicles on site, in order to protect the safety of all other site users and avoid the risk of damage to property.  Schools should document arrangements for their own site in Appendix </w:t>
      </w:r>
      <w:r w:rsidR="003940B8" w:rsidRPr="00A86E95">
        <w:t>7</w:t>
      </w:r>
      <w:r w:rsidRPr="00A86E95">
        <w:t>:  Arrangements for Vehicle Management.</w:t>
      </w:r>
    </w:p>
    <w:p w14:paraId="721CFFEF" w14:textId="77777777" w:rsidR="000D79A2" w:rsidRPr="00A86E95" w:rsidRDefault="000D79A2" w:rsidP="000D79A2">
      <w:r w:rsidRPr="00A86E95">
        <w:t xml:space="preserve">If it is not obvious where individuals should park and/or where delivery drivers should go then clear directional signs must be put in place. </w:t>
      </w:r>
    </w:p>
    <w:p w14:paraId="654237CF" w14:textId="77777777" w:rsidR="000D79A2" w:rsidRPr="00A86E95" w:rsidRDefault="000D79A2" w:rsidP="000D79A2">
      <w:pPr>
        <w:pStyle w:val="Heading4"/>
        <w:rPr>
          <w:color w:val="auto"/>
        </w:rPr>
      </w:pPr>
      <w:r w:rsidRPr="00A86E95">
        <w:rPr>
          <w:color w:val="auto"/>
        </w:rPr>
        <w:t>School Vehicles</w:t>
      </w:r>
    </w:p>
    <w:p w14:paraId="5DB523B7" w14:textId="77777777" w:rsidR="000D79A2" w:rsidRPr="00A86E95" w:rsidRDefault="000D79A2" w:rsidP="000D79A2">
      <w:r w:rsidRPr="00A86E95">
        <w:t xml:space="preserve">Any school within the Trust which owns/leases any vehicle (e.g. mini-bus) is required to document the arrangements for maintenance and use of the vehicle(s) within Appendix </w:t>
      </w:r>
      <w:r w:rsidR="003940B8" w:rsidRPr="00A86E95">
        <w:t>7</w:t>
      </w:r>
      <w:r w:rsidRPr="00A86E95">
        <w:t xml:space="preserve">:  Arrangements for Vehicle Management.  </w:t>
      </w:r>
    </w:p>
    <w:p w14:paraId="72282057" w14:textId="77777777" w:rsidR="000D79A2" w:rsidRPr="00A86E95" w:rsidRDefault="000D79A2" w:rsidP="000D79A2">
      <w:pPr>
        <w:pStyle w:val="Heading4"/>
        <w:rPr>
          <w:color w:val="auto"/>
        </w:rPr>
      </w:pPr>
      <w:r w:rsidRPr="00A86E95">
        <w:rPr>
          <w:color w:val="auto"/>
        </w:rPr>
        <w:lastRenderedPageBreak/>
        <w:t>Air Pollution</w:t>
      </w:r>
    </w:p>
    <w:p w14:paraId="59C42978" w14:textId="77777777" w:rsidR="000D79A2" w:rsidRPr="00A86E95" w:rsidRDefault="000D79A2" w:rsidP="003940B8">
      <w:pPr>
        <w:rPr>
          <w:lang w:val="en-US"/>
        </w:rPr>
      </w:pPr>
      <w:r w:rsidRPr="00A86E95">
        <w:rPr>
          <w:lang w:val="en-US"/>
        </w:rPr>
        <w:t xml:space="preserve">For environmental reasons and particularly in order to </w:t>
      </w:r>
      <w:r w:rsidRPr="00A86E95">
        <w:t>minimise</w:t>
      </w:r>
      <w:r w:rsidRPr="00A86E95">
        <w:rPr>
          <w:lang w:val="en-US"/>
        </w:rPr>
        <w:t xml:space="preserve"> air pollution around the school, drivers are expected to turn off their engines when waiting or parked.</w:t>
      </w:r>
    </w:p>
    <w:p w14:paraId="4CE190D9" w14:textId="77777777" w:rsidR="00E51DA7" w:rsidRPr="00A86E95" w:rsidRDefault="00E51DA7" w:rsidP="00E51DA7">
      <w:pPr>
        <w:pStyle w:val="Heading3"/>
        <w:rPr>
          <w:lang w:val="en-GB"/>
        </w:rPr>
      </w:pPr>
      <w:bookmarkStart w:id="59" w:name="_Toc167191389"/>
      <w:r w:rsidRPr="00A86E95">
        <w:rPr>
          <w:lang w:val="en-GB"/>
        </w:rPr>
        <w:t>Water Hygiene</w:t>
      </w:r>
      <w:bookmarkEnd w:id="59"/>
    </w:p>
    <w:p w14:paraId="54C63D1E" w14:textId="77777777" w:rsidR="00E51DA7" w:rsidRPr="00A86E95" w:rsidRDefault="00E51DA7" w:rsidP="00E51DA7">
      <w:r w:rsidRPr="00A86E95">
        <w:t>The OWLS Academy Trust requires all of its schools to comply with the HSE approved code of practice “Legionnaires’ Disease – the Control of Legionella Bacteria in Water Systems (L8)”.</w:t>
      </w:r>
    </w:p>
    <w:p w14:paraId="16A10122" w14:textId="77777777" w:rsidR="00E51DA7" w:rsidRPr="00A86E95" w:rsidRDefault="00E51DA7" w:rsidP="00E51DA7">
      <w:r w:rsidRPr="00A86E95">
        <w:t>Each school will:</w:t>
      </w:r>
    </w:p>
    <w:p w14:paraId="688232A9" w14:textId="77777777" w:rsidR="00E51DA7" w:rsidRPr="00A86E95" w:rsidRDefault="00E51DA7" w:rsidP="00E51DA7">
      <w:pPr>
        <w:pStyle w:val="ListParagraph"/>
      </w:pPr>
      <w:r w:rsidRPr="00A86E95">
        <w:t>Appoint a competent external contractor to provide a suitable survey/risk assessment; the risk assessment should be reviewed at least every two years or whenever there is reason to suspect it is no longer valid;</w:t>
      </w:r>
    </w:p>
    <w:p w14:paraId="081C99B9" w14:textId="77777777" w:rsidR="00E51DA7" w:rsidRPr="00A86E95" w:rsidRDefault="00E51DA7" w:rsidP="00E51DA7">
      <w:pPr>
        <w:pStyle w:val="ListParagraph"/>
      </w:pPr>
      <w:r w:rsidRPr="00A86E95">
        <w:t>Address any remedial actions identified by the survey;</w:t>
      </w:r>
    </w:p>
    <w:p w14:paraId="6FA1F2D8" w14:textId="77777777" w:rsidR="00E51DA7" w:rsidRPr="00A86E95" w:rsidRDefault="00E51DA7" w:rsidP="00E51DA7">
      <w:pPr>
        <w:pStyle w:val="ListParagraph"/>
      </w:pPr>
      <w:r w:rsidRPr="00A86E95">
        <w:t>Appoint a competent external contractor to undertake water sampling and routine cleaning, maintenance and disinfection of water systems and thermostatic mixing valves (TMVs) as applicable;</w:t>
      </w:r>
    </w:p>
    <w:p w14:paraId="27E38790" w14:textId="77777777" w:rsidR="00E51DA7" w:rsidRPr="00A86E95" w:rsidRDefault="00E51DA7" w:rsidP="00E51DA7">
      <w:pPr>
        <w:pStyle w:val="ListParagraph"/>
      </w:pPr>
      <w:r w:rsidRPr="00A86E95">
        <w:t>Ensure that regular flushing of little used outlets is completed by a competent individual on a weekly basis;</w:t>
      </w:r>
    </w:p>
    <w:p w14:paraId="0002D629" w14:textId="77777777" w:rsidR="00E51DA7" w:rsidRPr="00A86E95" w:rsidRDefault="00E51DA7" w:rsidP="00E51DA7">
      <w:pPr>
        <w:pStyle w:val="ListParagraph"/>
      </w:pPr>
      <w:r w:rsidRPr="00A86E95">
        <w:t>Employ a competent person to undertake monthly monitoring of water systems, including temperature readings.</w:t>
      </w:r>
    </w:p>
    <w:p w14:paraId="21888B6E" w14:textId="77777777" w:rsidR="006E56CE" w:rsidRPr="00A86E95" w:rsidRDefault="006E56CE" w:rsidP="006E56CE">
      <w:r w:rsidRPr="00A86E95">
        <w:t>The Head Teacher of the school is the Overall Responsible Person for water hygiene.</w:t>
      </w:r>
    </w:p>
    <w:p w14:paraId="2D20B693" w14:textId="77777777" w:rsidR="006E56CE" w:rsidRPr="00A86E95" w:rsidRDefault="006E56CE" w:rsidP="006E56CE">
      <w:r w:rsidRPr="00A86E95">
        <w:t>The Premises Officer shall be the person responsible for monthly monitoring</w:t>
      </w:r>
      <w:r w:rsidR="00B75672" w:rsidRPr="00A86E95">
        <w:t>, temperature readings and regular flushing of little used outlets.</w:t>
      </w:r>
      <w:r w:rsidRPr="00A86E95">
        <w:t xml:space="preserve"> </w:t>
      </w:r>
    </w:p>
    <w:p w14:paraId="3C3940A9" w14:textId="77777777" w:rsidR="00874FD1" w:rsidRPr="00A86E95" w:rsidRDefault="00874FD1" w:rsidP="001358C3">
      <w:pPr>
        <w:pStyle w:val="Heading3"/>
        <w:rPr>
          <w:lang w:val="en-GB"/>
        </w:rPr>
      </w:pPr>
      <w:bookmarkStart w:id="60" w:name="_Toc167191390"/>
      <w:r w:rsidRPr="00A86E95">
        <w:rPr>
          <w:lang w:val="en-GB"/>
        </w:rPr>
        <w:t>Working at Height</w:t>
      </w:r>
      <w:bookmarkEnd w:id="60"/>
    </w:p>
    <w:p w14:paraId="06C94D3E" w14:textId="77777777" w:rsidR="00FB5EF1" w:rsidRPr="00A86E95" w:rsidRDefault="00FB5EF1" w:rsidP="00510BDD">
      <w:r w:rsidRPr="00A86E95">
        <w:t>The OWLS Academy Trust adopts the definition of the HSE, which defines working at height as working in any place where, if there were no precautions in place, a person could fall a distance liable to cause personal injury or death.</w:t>
      </w:r>
    </w:p>
    <w:p w14:paraId="084B0BBE" w14:textId="77777777" w:rsidR="00510BDD" w:rsidRPr="00A86E95" w:rsidRDefault="00510BDD" w:rsidP="00510BDD">
      <w:r w:rsidRPr="00A86E95">
        <w:t>Each school within the Trust will follow the principles of the HSE guidance “The Work at Height Regulations 2005 (as amended) – A Brief Guide (INDG401)”.</w:t>
      </w:r>
    </w:p>
    <w:p w14:paraId="0EBE1FFD" w14:textId="77777777" w:rsidR="00510BDD" w:rsidRPr="00A86E95" w:rsidRDefault="006F3147" w:rsidP="00510BDD">
      <w:r w:rsidRPr="00A86E95">
        <w:t>S</w:t>
      </w:r>
      <w:r w:rsidR="00510BDD" w:rsidRPr="00A86E95">
        <w:t>chool</w:t>
      </w:r>
      <w:r w:rsidRPr="00A86E95">
        <w:t>s</w:t>
      </w:r>
      <w:r w:rsidR="00510BDD" w:rsidRPr="00A86E95">
        <w:t xml:space="preserve"> must ensure that:</w:t>
      </w:r>
    </w:p>
    <w:p w14:paraId="2096E91B" w14:textId="77777777" w:rsidR="00510BDD" w:rsidRPr="00A86E95" w:rsidRDefault="00510BDD" w:rsidP="00510BDD">
      <w:pPr>
        <w:pStyle w:val="ListParagraph"/>
      </w:pPr>
      <w:r w:rsidRPr="00A86E95">
        <w:t>Work at height is avoided whenever possible;</w:t>
      </w:r>
    </w:p>
    <w:p w14:paraId="5A66AA92" w14:textId="77777777" w:rsidR="00510BDD" w:rsidRPr="00A86E95" w:rsidRDefault="00510BDD" w:rsidP="00510BDD">
      <w:pPr>
        <w:pStyle w:val="ListParagraph"/>
      </w:pPr>
      <w:r w:rsidRPr="00A86E95">
        <w:t>If it cannot be avoided, work at height is properly planned, has a relevant risk assessment, is carried out by competent staff and is carried out in a manner which is, so far as reasonably practicable, safe;</w:t>
      </w:r>
    </w:p>
    <w:p w14:paraId="56E120C6" w14:textId="77777777" w:rsidR="00510BDD" w:rsidRPr="00A86E95" w:rsidRDefault="00510BDD" w:rsidP="00510BDD">
      <w:pPr>
        <w:pStyle w:val="ListParagraph"/>
      </w:pPr>
      <w:r w:rsidRPr="00A86E95">
        <w:t xml:space="preserve">Those undertaking work at height have received appropriate training and training records are maintained; </w:t>
      </w:r>
    </w:p>
    <w:p w14:paraId="58314F1A" w14:textId="77777777" w:rsidR="00510BDD" w:rsidRPr="00A86E95" w:rsidRDefault="00510BDD" w:rsidP="00510BDD">
      <w:pPr>
        <w:pStyle w:val="ListParagraph"/>
      </w:pPr>
      <w:r w:rsidRPr="00A86E95">
        <w:t>All access equipment (ladders, step ladders, tower scaffolds, etc) is identifiable and inspected as required;</w:t>
      </w:r>
    </w:p>
    <w:p w14:paraId="644E1184" w14:textId="77777777" w:rsidR="00510BDD" w:rsidRPr="00A86E95" w:rsidRDefault="00510BDD" w:rsidP="00510BDD">
      <w:pPr>
        <w:pStyle w:val="ListParagraph"/>
      </w:pPr>
      <w:r w:rsidRPr="00A86E95">
        <w:t xml:space="preserve">Any equipment provided to assist with working at height tasks is </w:t>
      </w:r>
      <w:r w:rsidR="00EA7162" w:rsidRPr="00A86E95">
        <w:t xml:space="preserve">assembled, used, </w:t>
      </w:r>
      <w:r w:rsidRPr="00A86E95">
        <w:t>maintained and serviced in accordance with statutory requirements;</w:t>
      </w:r>
    </w:p>
    <w:p w14:paraId="5E74BF43" w14:textId="77777777" w:rsidR="00510BDD" w:rsidRPr="00A86E95" w:rsidRDefault="00510BDD" w:rsidP="00510BDD">
      <w:pPr>
        <w:pStyle w:val="ListParagraph"/>
      </w:pPr>
      <w:r w:rsidRPr="00A86E95">
        <w:t>Any defective equipment is taken out of use until repaired or replaced;</w:t>
      </w:r>
    </w:p>
    <w:p w14:paraId="2F8AA107" w14:textId="77777777" w:rsidR="006F3147" w:rsidRPr="00A86E95" w:rsidRDefault="006F3147" w:rsidP="00510BDD">
      <w:pPr>
        <w:pStyle w:val="ListParagraph"/>
      </w:pPr>
      <w:r w:rsidRPr="00A86E95">
        <w:t xml:space="preserve">Work at height must only be undertaken following authorisation from the head teacher.  (Appendix </w:t>
      </w:r>
      <w:r w:rsidR="003940B8" w:rsidRPr="00A86E95">
        <w:t>8</w:t>
      </w:r>
      <w:r w:rsidRPr="00A86E95">
        <w:t xml:space="preserve"> of t</w:t>
      </w:r>
      <w:r w:rsidR="00035916" w:rsidRPr="00A86E95">
        <w:t>his documents sets out an approved list of activities for which work at height is “authorised” subject to adherence to the appropriate risk assessment</w:t>
      </w:r>
      <w:r w:rsidR="00D22FAF" w:rsidRPr="00A86E95">
        <w:t>)</w:t>
      </w:r>
      <w:r w:rsidR="00035916" w:rsidRPr="00A86E95">
        <w:t>;</w:t>
      </w:r>
    </w:p>
    <w:p w14:paraId="443BC18C" w14:textId="77777777" w:rsidR="00EA7162" w:rsidRPr="00A86E95" w:rsidRDefault="00EA7162" w:rsidP="00510BDD">
      <w:pPr>
        <w:pStyle w:val="ListParagraph"/>
      </w:pPr>
      <w:r w:rsidRPr="00A86E95">
        <w:lastRenderedPageBreak/>
        <w:t>Work at height should not be undertaken when working alone;</w:t>
      </w:r>
    </w:p>
    <w:p w14:paraId="3718A7CA" w14:textId="77777777" w:rsidR="00510BDD" w:rsidRPr="00A86E95" w:rsidRDefault="000556A7" w:rsidP="00510BDD">
      <w:pPr>
        <w:pStyle w:val="ListParagraph"/>
      </w:pPr>
      <w:r w:rsidRPr="00A86E95">
        <w:t>An individual risk assessment is completed for all new or expectant mothers and other staff with identified medical conditions that may be affected by undertaking working at height tasks.  This may result in some working at height tasks being restricted.</w:t>
      </w:r>
    </w:p>
    <w:p w14:paraId="3A0A20CA" w14:textId="77777777" w:rsidR="000556A7" w:rsidRPr="00A86E95" w:rsidRDefault="000556A7" w:rsidP="00510BDD">
      <w:pPr>
        <w:pStyle w:val="ListParagraph"/>
      </w:pPr>
      <w:r w:rsidRPr="00A86E95">
        <w:t>Any accidents resulting from working at height are investigated to identify root causes, and additional controls implemented as required.</w:t>
      </w:r>
    </w:p>
    <w:p w14:paraId="35CE041A" w14:textId="77777777" w:rsidR="00FB5EF1" w:rsidRPr="00A86E95" w:rsidRDefault="00FB5EF1" w:rsidP="00FB5EF1">
      <w:r w:rsidRPr="00A86E95">
        <w:t xml:space="preserve">Schools may use a variety of access equipment for tasks which require working at height, including ladders, step ladders and kick stools.  </w:t>
      </w:r>
    </w:p>
    <w:p w14:paraId="5A6BAAB6" w14:textId="77777777" w:rsidR="0027144B" w:rsidRPr="00A86E95" w:rsidRDefault="0027144B" w:rsidP="00FB5EF1">
      <w:r w:rsidRPr="00A86E95">
        <w:t xml:space="preserve">Staff </w:t>
      </w:r>
      <w:r w:rsidRPr="00A86E95">
        <w:rPr>
          <w:b/>
        </w:rPr>
        <w:t>must</w:t>
      </w:r>
      <w:r w:rsidRPr="00A86E95">
        <w:t xml:space="preserve"> inform the head teacher of any relevant medical conditions before undertaking work at height.</w:t>
      </w:r>
    </w:p>
    <w:p w14:paraId="6F67E7EF" w14:textId="77777777" w:rsidR="00EF69A9" w:rsidRPr="00A86E95" w:rsidRDefault="00477709" w:rsidP="001358C3">
      <w:pPr>
        <w:pStyle w:val="Heading3"/>
        <w:rPr>
          <w:lang w:val="en-GB"/>
        </w:rPr>
      </w:pPr>
      <w:bookmarkStart w:id="61" w:name="_Toc167191391"/>
      <w:r w:rsidRPr="00A86E95">
        <w:rPr>
          <w:lang w:val="en-GB"/>
        </w:rPr>
        <w:t xml:space="preserve">Workplace </w:t>
      </w:r>
      <w:r w:rsidR="00874FD1" w:rsidRPr="00A86E95">
        <w:rPr>
          <w:lang w:val="en-GB"/>
        </w:rPr>
        <w:t>Harassment</w:t>
      </w:r>
      <w:r w:rsidR="00EF69A9" w:rsidRPr="00A86E95">
        <w:rPr>
          <w:lang w:val="en-GB"/>
        </w:rPr>
        <w:t xml:space="preserve"> and Violence / Challenging Behaviour and Violence at Work</w:t>
      </w:r>
      <w:bookmarkEnd w:id="61"/>
    </w:p>
    <w:p w14:paraId="4DED6CB1" w14:textId="77777777" w:rsidR="00802763" w:rsidRPr="00A86E95" w:rsidRDefault="00802763" w:rsidP="00802763">
      <w:r w:rsidRPr="00A86E95">
        <w:t>The OWLS Academy Trust is committed to providing a safe and secure working and educational environment for staff, pupils and any other persons on its sites.  Where applicable, in addition to the control measures identified in site specific</w:t>
      </w:r>
      <w:r w:rsidR="00F57A34" w:rsidRPr="00A86E95">
        <w:t xml:space="preserve"> lone working risk assessments, the following procedures are in place:</w:t>
      </w:r>
    </w:p>
    <w:p w14:paraId="447E40E7" w14:textId="77777777" w:rsidR="00F57A34" w:rsidRPr="00A86E95" w:rsidRDefault="00F57A34" w:rsidP="00F57A34">
      <w:pPr>
        <w:pStyle w:val="ListParagraph"/>
      </w:pPr>
      <w:r w:rsidRPr="00A86E95">
        <w:t>Staff are advised to:</w:t>
      </w:r>
    </w:p>
    <w:p w14:paraId="107C8869" w14:textId="77777777" w:rsidR="00F57A34" w:rsidRPr="00A86E95" w:rsidRDefault="00F57A34" w:rsidP="00F57A34">
      <w:pPr>
        <w:pStyle w:val="ListParagraph"/>
        <w:numPr>
          <w:ilvl w:val="1"/>
          <w:numId w:val="3"/>
        </w:numPr>
      </w:pPr>
      <w:r w:rsidRPr="00A86E95">
        <w:t>Avoid confrontation if possible;</w:t>
      </w:r>
    </w:p>
    <w:p w14:paraId="50521A02" w14:textId="77777777" w:rsidR="00F57A34" w:rsidRPr="00A86E95" w:rsidRDefault="00F57A34" w:rsidP="00F57A34">
      <w:pPr>
        <w:pStyle w:val="ListParagraph"/>
        <w:numPr>
          <w:ilvl w:val="1"/>
          <w:numId w:val="3"/>
        </w:numPr>
      </w:pPr>
      <w:r w:rsidRPr="00A86E95">
        <w:t>Withdraw from a situation or escalating situation;</w:t>
      </w:r>
    </w:p>
    <w:p w14:paraId="2CBAB166" w14:textId="77777777" w:rsidR="00F57A34" w:rsidRPr="00A86E95" w:rsidRDefault="00F57A34" w:rsidP="00F57A34">
      <w:pPr>
        <w:pStyle w:val="ListParagraph"/>
        <w:numPr>
          <w:ilvl w:val="1"/>
          <w:numId w:val="3"/>
        </w:numPr>
      </w:pPr>
      <w:r w:rsidRPr="00A86E95">
        <w:t>Arrange seating so that a clear escape route from the room to a place of safety is available;</w:t>
      </w:r>
    </w:p>
    <w:p w14:paraId="7271EF78" w14:textId="77777777" w:rsidR="00F57A34" w:rsidRPr="00A86E95" w:rsidRDefault="00F57A34" w:rsidP="00F57A34">
      <w:pPr>
        <w:pStyle w:val="ListParagraph"/>
        <w:numPr>
          <w:ilvl w:val="1"/>
          <w:numId w:val="3"/>
        </w:numPr>
      </w:pPr>
      <w:r w:rsidRPr="00A86E95">
        <w:t>Sit near the door, or use a room with two doors;</w:t>
      </w:r>
    </w:p>
    <w:p w14:paraId="19D20245" w14:textId="77777777" w:rsidR="00F57A34" w:rsidRPr="00A86E95" w:rsidRDefault="00F57A34" w:rsidP="00F57A34">
      <w:pPr>
        <w:pStyle w:val="ListParagraph"/>
        <w:numPr>
          <w:ilvl w:val="1"/>
          <w:numId w:val="3"/>
        </w:numPr>
      </w:pPr>
      <w:r w:rsidRPr="00A86E95">
        <w:t>Contact emergency services, as appropriate;</w:t>
      </w:r>
    </w:p>
    <w:p w14:paraId="17AB9375" w14:textId="77777777" w:rsidR="00F57A34" w:rsidRPr="00A86E95" w:rsidRDefault="00F57A34" w:rsidP="00F57A34">
      <w:pPr>
        <w:pStyle w:val="ListParagraph"/>
        <w:numPr>
          <w:ilvl w:val="1"/>
          <w:numId w:val="3"/>
        </w:numPr>
      </w:pPr>
      <w:r w:rsidRPr="00A86E95">
        <w:t>Inform the Head Teacher or a member of the senior management team if confrontation has taken place.</w:t>
      </w:r>
    </w:p>
    <w:p w14:paraId="254D1386" w14:textId="77777777" w:rsidR="00F57A34" w:rsidRPr="00A86E95" w:rsidRDefault="00F57A34" w:rsidP="00F57A34">
      <w:pPr>
        <w:pStyle w:val="ListParagraph"/>
      </w:pPr>
      <w:r w:rsidRPr="00A86E95">
        <w:t>Each school will:</w:t>
      </w:r>
    </w:p>
    <w:p w14:paraId="69C3C4B1" w14:textId="77777777" w:rsidR="00F57A34" w:rsidRPr="00A86E95" w:rsidRDefault="00F57A34" w:rsidP="00F57A34">
      <w:pPr>
        <w:pStyle w:val="ListParagraph"/>
        <w:numPr>
          <w:ilvl w:val="1"/>
          <w:numId w:val="3"/>
        </w:numPr>
      </w:pPr>
      <w:r w:rsidRPr="00A86E95">
        <w:t>Ensure the Head Teacher or another member of the senior leadership team attends the site of an incident on being informed of an incident, if considered necessary;</w:t>
      </w:r>
    </w:p>
    <w:p w14:paraId="3DC358D4" w14:textId="77777777" w:rsidR="00F57A34" w:rsidRPr="00A86E95" w:rsidRDefault="00F57A34" w:rsidP="00F57A34">
      <w:pPr>
        <w:pStyle w:val="ListParagraph"/>
        <w:numPr>
          <w:ilvl w:val="1"/>
          <w:numId w:val="3"/>
        </w:numPr>
      </w:pPr>
      <w:r w:rsidRPr="00A86E95">
        <w:t>Have in place procedures for the reporting of incidents;</w:t>
      </w:r>
    </w:p>
    <w:p w14:paraId="73AA8AB1" w14:textId="77777777" w:rsidR="00F57A34" w:rsidRPr="00A86E95" w:rsidRDefault="00F57A34" w:rsidP="00F57A34">
      <w:pPr>
        <w:pStyle w:val="ListParagraph"/>
        <w:numPr>
          <w:ilvl w:val="1"/>
          <w:numId w:val="3"/>
        </w:numPr>
      </w:pPr>
      <w:r w:rsidRPr="00A86E95">
        <w:t>Offer counselling / support through Occupational Health;</w:t>
      </w:r>
    </w:p>
    <w:p w14:paraId="2989A35E" w14:textId="77777777" w:rsidR="00F57A34" w:rsidRPr="00A86E95" w:rsidRDefault="00F57A34" w:rsidP="00F57A34">
      <w:pPr>
        <w:pStyle w:val="ListParagraph"/>
        <w:numPr>
          <w:ilvl w:val="1"/>
          <w:numId w:val="3"/>
        </w:numPr>
      </w:pPr>
      <w:r w:rsidRPr="00A86E95">
        <w:t>Debrief individuals following any incident;</w:t>
      </w:r>
    </w:p>
    <w:p w14:paraId="6BDA7287" w14:textId="77777777" w:rsidR="00F57A34" w:rsidRPr="00A86E95" w:rsidRDefault="00F57A34" w:rsidP="00F57A34">
      <w:pPr>
        <w:pStyle w:val="ListParagraph"/>
        <w:numPr>
          <w:ilvl w:val="1"/>
          <w:numId w:val="3"/>
        </w:numPr>
      </w:pPr>
      <w:r w:rsidRPr="00A86E95">
        <w:t>Provide training on how to manage conflict and aggression as required;</w:t>
      </w:r>
    </w:p>
    <w:p w14:paraId="336A2F5E" w14:textId="77777777" w:rsidR="00F57A34" w:rsidRPr="00A86E95" w:rsidRDefault="00F57A34" w:rsidP="00F57A34">
      <w:pPr>
        <w:pStyle w:val="ListParagraph"/>
        <w:numPr>
          <w:ilvl w:val="1"/>
          <w:numId w:val="3"/>
        </w:numPr>
      </w:pPr>
      <w:r w:rsidRPr="00A86E95">
        <w:t>Review the appropriate risk assessments following any incident.</w:t>
      </w:r>
    </w:p>
    <w:p w14:paraId="6678F23C" w14:textId="77777777" w:rsidR="002341E1" w:rsidRPr="00A86E95" w:rsidRDefault="002341E1" w:rsidP="002341E1">
      <w:pPr>
        <w:pStyle w:val="Heading2"/>
      </w:pPr>
      <w:bookmarkStart w:id="62" w:name="_Toc167191392"/>
      <w:r w:rsidRPr="00A86E95">
        <w:t>Monitoring and Inspections</w:t>
      </w:r>
      <w:bookmarkEnd w:id="62"/>
    </w:p>
    <w:p w14:paraId="0D00565F" w14:textId="77777777" w:rsidR="002341E1" w:rsidRPr="00A86E95" w:rsidRDefault="002341E1" w:rsidP="002341E1">
      <w:pPr>
        <w:pStyle w:val="Heading3"/>
        <w:rPr>
          <w:lang w:val="en-GB"/>
        </w:rPr>
      </w:pPr>
      <w:bookmarkStart w:id="63" w:name="_Toc167191393"/>
      <w:r w:rsidRPr="00A86E95">
        <w:rPr>
          <w:lang w:val="en-GB"/>
        </w:rPr>
        <w:t>Statutory Inspections</w:t>
      </w:r>
      <w:bookmarkEnd w:id="63"/>
    </w:p>
    <w:p w14:paraId="2AD66183" w14:textId="77777777" w:rsidR="00E16B8A" w:rsidRPr="00A86E95" w:rsidRDefault="00E16B8A" w:rsidP="00E16B8A">
      <w:r w:rsidRPr="00A86E95">
        <w:t xml:space="preserve">Each school within the Trust is responsible for ensuring that statutory inspections are undertaken at their site(s) at required intervals for all plant and equipment required.  A chart/electronic system should be </w:t>
      </w:r>
      <w:r w:rsidR="00E750A9" w:rsidRPr="00A86E95">
        <w:t xml:space="preserve">developed </w:t>
      </w:r>
      <w:r w:rsidRPr="00A86E95">
        <w:t>to detail required inspections, the date of the last inspection, date of the next inspection and who is responsible for undertaking the inspection</w:t>
      </w:r>
      <w:r w:rsidR="00E750A9" w:rsidRPr="00A86E95">
        <w:t>.  This should then be implemented by the Site Manager / Premises Officer and monitored by the Health and Safety Committee.</w:t>
      </w:r>
    </w:p>
    <w:p w14:paraId="3CE0C15A" w14:textId="77777777" w:rsidR="00927397" w:rsidRDefault="00927397" w:rsidP="00E16B8A">
      <w:r w:rsidRPr="00A86E95">
        <w:t>Records of all statutory inspections must be maintained, together with evidence of any remedial action taken.</w:t>
      </w:r>
    </w:p>
    <w:p w14:paraId="3EFE02FA" w14:textId="77777777" w:rsidR="00660473" w:rsidRPr="00A86E95" w:rsidRDefault="00660473" w:rsidP="00E16B8A"/>
    <w:p w14:paraId="624F122C" w14:textId="77777777" w:rsidR="002341E1" w:rsidRPr="00A86E95" w:rsidRDefault="002341E1" w:rsidP="002341E1">
      <w:pPr>
        <w:pStyle w:val="Heading3"/>
        <w:rPr>
          <w:lang w:val="en-GB"/>
        </w:rPr>
      </w:pPr>
      <w:bookmarkStart w:id="64" w:name="_Toc167191394"/>
      <w:r w:rsidRPr="00A86E95">
        <w:rPr>
          <w:lang w:val="en-GB"/>
        </w:rPr>
        <w:lastRenderedPageBreak/>
        <w:t>Workplace Inspections</w:t>
      </w:r>
      <w:bookmarkEnd w:id="64"/>
    </w:p>
    <w:p w14:paraId="1E8BA865" w14:textId="77777777" w:rsidR="000556A7" w:rsidRPr="00A86E95" w:rsidRDefault="000556A7" w:rsidP="000556A7">
      <w:r w:rsidRPr="00A86E95">
        <w:t>The Trust recognises the importance of undertaking regular formal workplace inspections to ensure that the premises remain a safe working and educational environment for staff and pupils.  Each school is required to undertake a formal termly workplace inspection, with findings documented and any remedial actions allocated and addressed.  The termly inspection findings should be reviewed by the Health and safety Committee.</w:t>
      </w:r>
    </w:p>
    <w:p w14:paraId="049F31CB" w14:textId="79FDA990" w:rsidR="00315A64" w:rsidRPr="00A86E95" w:rsidRDefault="000556A7" w:rsidP="000556A7">
      <w:r w:rsidRPr="00A86E95">
        <w:t>It is recognised that termly inspections alone will not keep a premises safe and there is an expectation that staff will promptly report any defects/damage to premises and equipment in accordance with the local procedures for their school.</w:t>
      </w:r>
    </w:p>
    <w:p w14:paraId="20583A50" w14:textId="77777777" w:rsidR="00F96B49" w:rsidRPr="00A86E95" w:rsidRDefault="00F96B49" w:rsidP="00F96B49">
      <w:pPr>
        <w:pStyle w:val="Heading3"/>
        <w:rPr>
          <w:lang w:val="en-GB"/>
        </w:rPr>
      </w:pPr>
      <w:bookmarkStart w:id="65" w:name="_Toc167191395"/>
      <w:r w:rsidRPr="00A86E95">
        <w:rPr>
          <w:lang w:val="en-GB"/>
        </w:rPr>
        <w:t>Defect Reporting</w:t>
      </w:r>
      <w:bookmarkEnd w:id="65"/>
    </w:p>
    <w:p w14:paraId="50EEFF5B" w14:textId="77777777" w:rsidR="00F96B49" w:rsidRPr="00A86E95" w:rsidRDefault="00F96B49" w:rsidP="00F96B49">
      <w:r w:rsidRPr="00A86E95">
        <w:t>Each school will have a defect reporting procedure whereby any damage or defect to the premises, equipment or furnishings is reported.  Defective equipment must be isolated and labelled as defective in order to prevent use until it is replaced or repaired.  Where premises defects are identified a dynamic assessment must be carried out to decide whether an area should be isolated or cordoned off whilst awaiting repair.</w:t>
      </w:r>
    </w:p>
    <w:p w14:paraId="01A698D0" w14:textId="77777777" w:rsidR="005B0842" w:rsidRPr="00A86E95" w:rsidRDefault="005B0842" w:rsidP="005B0842">
      <w:pPr>
        <w:pStyle w:val="Heading2"/>
      </w:pPr>
      <w:bookmarkStart w:id="66" w:name="_Toc167191396"/>
      <w:r w:rsidRPr="00A86E95">
        <w:t>Incident Management</w:t>
      </w:r>
      <w:bookmarkEnd w:id="66"/>
    </w:p>
    <w:p w14:paraId="41930078" w14:textId="77777777" w:rsidR="00EF69A9" w:rsidRPr="00A86E95" w:rsidRDefault="00EF69A9" w:rsidP="00EF69A9">
      <w:pPr>
        <w:pStyle w:val="Heading3"/>
        <w:rPr>
          <w:lang w:val="en-GB"/>
        </w:rPr>
      </w:pPr>
      <w:bookmarkStart w:id="67" w:name="_Toc167191397"/>
      <w:r w:rsidRPr="00A86E95">
        <w:rPr>
          <w:lang w:val="en-GB"/>
        </w:rPr>
        <w:t>Evacuation</w:t>
      </w:r>
      <w:bookmarkEnd w:id="67"/>
    </w:p>
    <w:p w14:paraId="3A81FCD8" w14:textId="77777777" w:rsidR="00ED27A3" w:rsidRPr="00A86E95" w:rsidRDefault="00ED27A3" w:rsidP="00ED27A3">
      <w:r w:rsidRPr="00A86E95">
        <w:t xml:space="preserve">Each school is required to draw up a bespoke Fire and Emergency </w:t>
      </w:r>
      <w:r w:rsidR="0057052C" w:rsidRPr="00A86E95">
        <w:t xml:space="preserve">Action Plan (see Appendix </w:t>
      </w:r>
      <w:r w:rsidR="006219CE" w:rsidRPr="00A86E95">
        <w:t>4</w:t>
      </w:r>
      <w:r w:rsidR="0057052C" w:rsidRPr="00A86E95">
        <w:t>)</w:t>
      </w:r>
      <w:r w:rsidRPr="00A86E95">
        <w:t xml:space="preserve">, </w:t>
      </w:r>
      <w:r w:rsidR="0057052C" w:rsidRPr="00A86E95">
        <w:t>which sets out</w:t>
      </w:r>
      <w:r w:rsidRPr="00A86E95">
        <w:t xml:space="preserve"> the procedure for the evacuation of the school building.</w:t>
      </w:r>
    </w:p>
    <w:p w14:paraId="45EDAE03" w14:textId="77777777" w:rsidR="00474258" w:rsidRPr="00A86E95" w:rsidRDefault="005C6DC7" w:rsidP="00474258">
      <w:r w:rsidRPr="00A86E95">
        <w:t xml:space="preserve">Regular fire drills </w:t>
      </w:r>
      <w:r w:rsidR="00ED27A3" w:rsidRPr="00A86E95">
        <w:t>must</w:t>
      </w:r>
      <w:r w:rsidRPr="00A86E95">
        <w:t xml:space="preserve"> be undertaken on at least a termly basis and should include before and after school activities and lunch/break periods.  Steps must be taken to ensure that appropriate arrangements are in place to ensure that the fire service do not respond unnecessarily.  </w:t>
      </w:r>
    </w:p>
    <w:p w14:paraId="6F33B8B7" w14:textId="77777777" w:rsidR="009939A7" w:rsidRPr="00A86E95" w:rsidRDefault="005C6DC7" w:rsidP="00474258">
      <w:r w:rsidRPr="00A86E95">
        <w:t>Following any evacuation of the building (planned or unplanned), the details should be recorded and any learning points or improvements required should be documented and appropriate actions taken to address these.</w:t>
      </w:r>
      <w:r w:rsidR="00ED27A3" w:rsidRPr="00A86E95">
        <w:t xml:space="preserve">  </w:t>
      </w:r>
    </w:p>
    <w:p w14:paraId="38537F98" w14:textId="77777777" w:rsidR="00ED27A3" w:rsidRPr="00A86E95" w:rsidRDefault="00ED27A3" w:rsidP="00ED27A3">
      <w:pPr>
        <w:pStyle w:val="Heading4"/>
      </w:pPr>
      <w:r w:rsidRPr="00A86E95">
        <w:t>Personal Emergency Evacuation Plans (PEEPS)</w:t>
      </w:r>
    </w:p>
    <w:p w14:paraId="0B2423B0" w14:textId="77777777" w:rsidR="00ED27A3" w:rsidRPr="00A86E95" w:rsidRDefault="00ED27A3" w:rsidP="004A4A5F">
      <w:r w:rsidRPr="00A86E95">
        <w:t>Personal Emergency Evacuation Plan</w:t>
      </w:r>
      <w:r w:rsidR="00FA68DB" w:rsidRPr="00A86E95">
        <w:t>s</w:t>
      </w:r>
      <w:r w:rsidRPr="00A86E95">
        <w:t xml:space="preserve"> must be developed </w:t>
      </w:r>
      <w:r w:rsidR="00FA68DB" w:rsidRPr="00A86E95">
        <w:t>for any individuals who are at increased risk of harm in the event of an evacuation, and must</w:t>
      </w:r>
      <w:r w:rsidRPr="00A86E95">
        <w:t xml:space="preserve"> communicated to </w:t>
      </w:r>
      <w:r w:rsidR="00FA68DB" w:rsidRPr="00A86E95">
        <w:t>relevant persons</w:t>
      </w:r>
      <w:r w:rsidR="00B75672" w:rsidRPr="00A86E95">
        <w:t xml:space="preserve"> (see Appendix</w:t>
      </w:r>
      <w:r w:rsidR="006219CE" w:rsidRPr="00A86E95">
        <w:t xml:space="preserve"> 5</w:t>
      </w:r>
      <w:r w:rsidR="00B75672" w:rsidRPr="00A86E95">
        <w:t>)</w:t>
      </w:r>
      <w:r w:rsidR="00FA68DB" w:rsidRPr="00A86E95">
        <w:t>.  Increased risk may arise from:</w:t>
      </w:r>
    </w:p>
    <w:p w14:paraId="4AF1FA0D" w14:textId="77777777" w:rsidR="00FA68DB" w:rsidRPr="00A86E95" w:rsidRDefault="00FA68DB" w:rsidP="00FA68DB">
      <w:pPr>
        <w:pStyle w:val="ListParagraph"/>
      </w:pPr>
      <w:r w:rsidRPr="00A86E95">
        <w:t>Individuals with mobility difficulties, whether permanent or temporary (</w:t>
      </w:r>
      <w:r w:rsidR="004A4A5F" w:rsidRPr="00A86E95">
        <w:t>including but not limited to those who use a</w:t>
      </w:r>
      <w:r w:rsidRPr="00A86E95">
        <w:t xml:space="preserve"> wheel-chair, crutches, etc)</w:t>
      </w:r>
    </w:p>
    <w:p w14:paraId="7A0A6906" w14:textId="77777777" w:rsidR="00FA68DB" w:rsidRPr="00A86E95" w:rsidRDefault="00FA68DB" w:rsidP="00FA68DB">
      <w:pPr>
        <w:pStyle w:val="ListParagraph"/>
      </w:pPr>
      <w:r w:rsidRPr="00A86E95">
        <w:t>Individuals with reduced hearing or sight</w:t>
      </w:r>
      <w:r w:rsidR="0057052C" w:rsidRPr="00A86E95">
        <w:t xml:space="preserve"> loss</w:t>
      </w:r>
      <w:r w:rsidRPr="00A86E95">
        <w:t>;</w:t>
      </w:r>
    </w:p>
    <w:p w14:paraId="79CD6692" w14:textId="77777777" w:rsidR="00FA68DB" w:rsidRDefault="00FA68DB" w:rsidP="00FA68DB">
      <w:pPr>
        <w:pStyle w:val="ListParagraph"/>
      </w:pPr>
      <w:r w:rsidRPr="00A86E95">
        <w:t>Individuals with special educational needs where these may affect their ability to respond appropriately</w:t>
      </w:r>
      <w:r w:rsidR="004A4A5F" w:rsidRPr="00A86E95">
        <w:t xml:space="preserve"> in the event of an evacuation.</w:t>
      </w:r>
    </w:p>
    <w:p w14:paraId="3C637C77" w14:textId="77777777" w:rsidR="00660473" w:rsidRDefault="00660473" w:rsidP="00660473"/>
    <w:p w14:paraId="4A721342" w14:textId="77777777" w:rsidR="00660473" w:rsidRPr="00A86E95" w:rsidRDefault="00660473" w:rsidP="00660473"/>
    <w:p w14:paraId="33811830" w14:textId="77777777" w:rsidR="00EF69A9" w:rsidRPr="00A86E95" w:rsidRDefault="00EF69A9" w:rsidP="00EF69A9">
      <w:pPr>
        <w:pStyle w:val="Heading3"/>
        <w:rPr>
          <w:lang w:val="en-GB"/>
        </w:rPr>
      </w:pPr>
      <w:bookmarkStart w:id="68" w:name="_Toc167191398"/>
      <w:r w:rsidRPr="00A86E95">
        <w:rPr>
          <w:lang w:val="en-GB"/>
        </w:rPr>
        <w:lastRenderedPageBreak/>
        <w:t>Invacuation</w:t>
      </w:r>
      <w:r w:rsidR="00C9651B" w:rsidRPr="00A86E95">
        <w:rPr>
          <w:lang w:val="en-GB"/>
        </w:rPr>
        <w:t xml:space="preserve"> / Lock Down</w:t>
      </w:r>
      <w:bookmarkEnd w:id="68"/>
    </w:p>
    <w:p w14:paraId="12CF05D9" w14:textId="77777777" w:rsidR="00C9651B" w:rsidRPr="00A86E95" w:rsidRDefault="00C9651B" w:rsidP="00C9651B">
      <w:r w:rsidRPr="00A86E95">
        <w:t xml:space="preserve">Each school is required to draw up bespoke plans for invacuation or lock-down procedures, setting out the action to be taken should it become necessary to keep people inside the building.  This will normally form part of the </w:t>
      </w:r>
      <w:r w:rsidR="0057052C" w:rsidRPr="00A86E95">
        <w:t xml:space="preserve">schools Fire and Emergency Action Plan (Appendix </w:t>
      </w:r>
      <w:r w:rsidR="006219CE" w:rsidRPr="00A86E95">
        <w:t>4</w:t>
      </w:r>
      <w:r w:rsidR="0057052C" w:rsidRPr="00A86E95">
        <w:t>)</w:t>
      </w:r>
    </w:p>
    <w:p w14:paraId="71BD88DC" w14:textId="77777777" w:rsidR="00787456" w:rsidRPr="00A86E95" w:rsidRDefault="00EF69A9" w:rsidP="00787456">
      <w:pPr>
        <w:pStyle w:val="Heading3"/>
        <w:rPr>
          <w:lang w:val="en-GB"/>
        </w:rPr>
      </w:pPr>
      <w:bookmarkStart w:id="69" w:name="_Toc167191399"/>
      <w:r w:rsidRPr="00A86E95">
        <w:rPr>
          <w:lang w:val="en-GB"/>
        </w:rPr>
        <w:t>Accidents and Assaults</w:t>
      </w:r>
      <w:bookmarkEnd w:id="69"/>
    </w:p>
    <w:p w14:paraId="4C820B3E" w14:textId="77777777" w:rsidR="0086012D" w:rsidRPr="00A86E95" w:rsidRDefault="00E66F7F" w:rsidP="00E66F7F">
      <w:r w:rsidRPr="00A86E95">
        <w:t xml:space="preserve">All accidents and assaults should be reported and recorded in the appropriate accident book within 24 hours of occurrence.  </w:t>
      </w:r>
      <w:r w:rsidR="00272727" w:rsidRPr="00A86E95">
        <w:t>A</w:t>
      </w:r>
      <w:r w:rsidR="00E63FAE" w:rsidRPr="00A86E95">
        <w:t>ll incidents will be investigated in an attempt to identify the root cause, then relevant local policies, procedures and risk assessments will be reviewed and revised as required.  Any relevant learning from investigations will be communicated to relevant staff, pupils, etc.</w:t>
      </w:r>
    </w:p>
    <w:p w14:paraId="46FF3D76" w14:textId="77777777" w:rsidR="00E63FAE" w:rsidRPr="00A86E95" w:rsidRDefault="00272727" w:rsidP="00E66F7F">
      <w:r w:rsidRPr="00A86E95">
        <w:t>Accident and assault reports will be monitored at least termly; identification of significant trends or major incidents will be reviewed by the SLT as required, with information communicated to the Local Governing Body via the relevant sub-committee.</w:t>
      </w:r>
    </w:p>
    <w:p w14:paraId="7DB733A5" w14:textId="77777777" w:rsidR="004A2987" w:rsidRPr="00A86E95" w:rsidRDefault="004A2987" w:rsidP="00E66F7F">
      <w:r w:rsidRPr="00A86E95">
        <w:t>Accident records will be retained for the following periods:</w:t>
      </w:r>
    </w:p>
    <w:p w14:paraId="6724665E" w14:textId="77777777" w:rsidR="004A2987" w:rsidRPr="00A86E95" w:rsidRDefault="004A2987" w:rsidP="004A2987">
      <w:pPr>
        <w:pStyle w:val="ListParagraph"/>
      </w:pPr>
      <w:r w:rsidRPr="00A86E95">
        <w:t xml:space="preserve">Accidents (minor bumps and scrapes) </w:t>
      </w:r>
      <w:r w:rsidR="00D266AB" w:rsidRPr="00A86E95">
        <w:t>–</w:t>
      </w:r>
      <w:r w:rsidRPr="00A86E95">
        <w:t xml:space="preserve"> </w:t>
      </w:r>
      <w:r w:rsidR="00D266AB" w:rsidRPr="00A86E95">
        <w:t>current year plus 3 years;</w:t>
      </w:r>
    </w:p>
    <w:p w14:paraId="6D8E0F89" w14:textId="77777777" w:rsidR="00D266AB" w:rsidRPr="00A86E95" w:rsidRDefault="00D266AB" w:rsidP="004A2987">
      <w:pPr>
        <w:pStyle w:val="ListParagraph"/>
      </w:pPr>
      <w:r w:rsidRPr="00A86E95">
        <w:t>Pupil accidents (more significant injuries) – date of birth of the pupil plus 25 years;</w:t>
      </w:r>
    </w:p>
    <w:p w14:paraId="4CABF600" w14:textId="77777777" w:rsidR="00D266AB" w:rsidRPr="00A86E95" w:rsidRDefault="00D266AB" w:rsidP="004A2987">
      <w:pPr>
        <w:pStyle w:val="ListParagraph"/>
      </w:pPr>
      <w:r w:rsidRPr="00A86E95">
        <w:t>Employee accidents – date of incident plus 7 years</w:t>
      </w:r>
    </w:p>
    <w:p w14:paraId="31394E4B" w14:textId="77777777" w:rsidR="00D266AB" w:rsidRPr="00A86E95" w:rsidRDefault="00D266AB" w:rsidP="004A2987">
      <w:pPr>
        <w:pStyle w:val="ListParagraph"/>
      </w:pPr>
      <w:r w:rsidRPr="00A86E95">
        <w:t>Records relating to work-related ill-health – current year plus 10 years or longer (40 years for potential exposure to asbestos, 50 years after last action where the cause is radiation)</w:t>
      </w:r>
    </w:p>
    <w:p w14:paraId="3E6BFB22" w14:textId="77777777" w:rsidR="00DE6E17" w:rsidRPr="00A86E95" w:rsidRDefault="00DE6E17" w:rsidP="00DE6E17">
      <w:r w:rsidRPr="00A86E95">
        <w:t xml:space="preserve">Details of any serious accidents/incidents should be reported to the Trust’s Health and Safety Advisors as soon as possible using </w:t>
      </w:r>
      <w:proofErr w:type="spellStart"/>
      <w:r w:rsidRPr="00A86E95">
        <w:t>AssessNET</w:t>
      </w:r>
      <w:proofErr w:type="spellEnd"/>
      <w:r w:rsidRPr="00A86E95">
        <w:t xml:space="preserve">: </w:t>
      </w:r>
    </w:p>
    <w:p w14:paraId="2EC6FBC8" w14:textId="7DF5071B" w:rsidR="00935123" w:rsidRPr="00A86E95" w:rsidRDefault="0043016C" w:rsidP="00DE6E17">
      <w:hyperlink r:id="rId12" w:history="1">
        <w:r w:rsidR="00DE6E17" w:rsidRPr="00A86E95">
          <w:rPr>
            <w:rStyle w:val="Hyperlink"/>
          </w:rPr>
          <w:t>https://www.assessweb.co.uk/version3.2/security/login/frm_lg_entry.asp</w:t>
        </w:r>
      </w:hyperlink>
      <w:r w:rsidR="00DE6E17" w:rsidRPr="00A86E95">
        <w:t>.</w:t>
      </w:r>
    </w:p>
    <w:p w14:paraId="412A5D58" w14:textId="77777777" w:rsidR="00562A9F" w:rsidRPr="00A86E95" w:rsidRDefault="00562A9F" w:rsidP="00562A9F">
      <w:pPr>
        <w:pStyle w:val="Heading3"/>
        <w:rPr>
          <w:lang w:val="en-GB"/>
        </w:rPr>
      </w:pPr>
      <w:bookmarkStart w:id="70" w:name="_Toc167191400"/>
      <w:r w:rsidRPr="00A86E95">
        <w:rPr>
          <w:lang w:val="en-GB"/>
        </w:rPr>
        <w:t>Reportable Accidents and Incidents</w:t>
      </w:r>
      <w:bookmarkEnd w:id="70"/>
    </w:p>
    <w:p w14:paraId="457C1FA4" w14:textId="77777777" w:rsidR="00DE6E17" w:rsidRPr="00A86E95" w:rsidRDefault="00562A9F" w:rsidP="00562A9F">
      <w:r w:rsidRPr="00A86E95">
        <w:t>In accordance with legal requirements, any accident, incident, dangerous occurrence or near miss that are reportable under RIDDOR (Reporting of Injuries, Diseased and Dangerous Occurrences Regulations) as per the HSE’s Information Sheet (EDIS1), must be reported to the HSE within the required timescales.</w:t>
      </w:r>
      <w:r w:rsidR="009C70CD" w:rsidRPr="00A86E95">
        <w:t xml:space="preserve">  </w:t>
      </w:r>
    </w:p>
    <w:p w14:paraId="60CD345F" w14:textId="77777777" w:rsidR="00F2518E" w:rsidRPr="00A86E95" w:rsidRDefault="00F2518E" w:rsidP="00562A9F">
      <w:r w:rsidRPr="00A86E95">
        <w:t>Details of what constitutes a reportable accident / incident / near miss are set out in the guidance manual.</w:t>
      </w:r>
    </w:p>
    <w:p w14:paraId="39245D26" w14:textId="77777777" w:rsidR="00DE6E17" w:rsidRPr="00A86E95" w:rsidRDefault="00DE6E17" w:rsidP="00562A9F">
      <w:r w:rsidRPr="00A86E95">
        <w:t xml:space="preserve">RIDDOR reports should be submitted by logging the accident / incident on </w:t>
      </w:r>
      <w:proofErr w:type="spellStart"/>
      <w:r w:rsidRPr="00A86E95">
        <w:t>AssessNET</w:t>
      </w:r>
      <w:proofErr w:type="spellEnd"/>
      <w:r w:rsidRPr="00A86E95">
        <w:t xml:space="preserve"> (as detailed above).</w:t>
      </w:r>
    </w:p>
    <w:p w14:paraId="0F539826" w14:textId="77777777" w:rsidR="00EF69A9" w:rsidRPr="00A86E95" w:rsidRDefault="00EF69A9" w:rsidP="00EF69A9">
      <w:pPr>
        <w:pStyle w:val="Heading3"/>
        <w:rPr>
          <w:lang w:val="en-GB"/>
        </w:rPr>
      </w:pPr>
      <w:bookmarkStart w:id="71" w:name="_Toc167191401"/>
      <w:r w:rsidRPr="00A86E95">
        <w:rPr>
          <w:lang w:val="en-GB"/>
        </w:rPr>
        <w:t>Near Misses</w:t>
      </w:r>
      <w:bookmarkEnd w:id="71"/>
    </w:p>
    <w:p w14:paraId="37B2182A" w14:textId="77777777" w:rsidR="00E66F7F" w:rsidRPr="00A86E95" w:rsidRDefault="00E66F7F" w:rsidP="00E66F7F">
      <w:r w:rsidRPr="00A86E95">
        <w:t xml:space="preserve">Near miss incidents should reported </w:t>
      </w:r>
      <w:r w:rsidR="00315A64" w:rsidRPr="00A86E95">
        <w:t xml:space="preserve">to the head teacher and/or business manager </w:t>
      </w:r>
      <w:r w:rsidRPr="00A86E95">
        <w:t xml:space="preserve">as soon as possible, in order that prompt action can be taken if necessary to address the cause.  </w:t>
      </w:r>
      <w:r w:rsidR="00315A64" w:rsidRPr="00A86E95">
        <w:t xml:space="preserve">They should also be recorded in a book or on a Near Miss Report Form (see </w:t>
      </w:r>
      <w:r w:rsidRPr="00A86E95">
        <w:t xml:space="preserve">Appendix </w:t>
      </w:r>
      <w:r w:rsidR="003940B8" w:rsidRPr="00A86E95">
        <w:t>9</w:t>
      </w:r>
      <w:r w:rsidR="00B75672" w:rsidRPr="00A86E95">
        <w:t>)</w:t>
      </w:r>
      <w:r w:rsidR="00946E14" w:rsidRPr="00A86E95">
        <w:t xml:space="preserve"> </w:t>
      </w:r>
      <w:r w:rsidRPr="00A86E95">
        <w:t>to enable</w:t>
      </w:r>
      <w:r w:rsidR="00315A64" w:rsidRPr="00A86E95">
        <w:t xml:space="preserve"> actions to be </w:t>
      </w:r>
      <w:r w:rsidR="0032265B" w:rsidRPr="00A86E95">
        <w:t>documented</w:t>
      </w:r>
      <w:r w:rsidR="00315A64" w:rsidRPr="00A86E95">
        <w:t xml:space="preserve"> and to facilitate</w:t>
      </w:r>
      <w:r w:rsidRPr="00A86E95">
        <w:t xml:space="preserve"> further monitoring for any trends which may require wider procedural review</w:t>
      </w:r>
      <w:r w:rsidR="00F431A7" w:rsidRPr="00A86E95">
        <w:t>.</w:t>
      </w:r>
      <w:r w:rsidR="004A2987" w:rsidRPr="00A86E95">
        <w:t xml:space="preserve">  In the event of identification of a significant tren</w:t>
      </w:r>
      <w:r w:rsidR="007D7F05" w:rsidRPr="00A86E95">
        <w:t>d</w:t>
      </w:r>
      <w:r w:rsidR="004A2987" w:rsidRPr="00A86E95">
        <w:t>, this must be reported to the Local Governing Body, via the relevant sub-committee.</w:t>
      </w:r>
    </w:p>
    <w:p w14:paraId="08AA755B" w14:textId="77777777" w:rsidR="00EF69A9" w:rsidRPr="00A86E95" w:rsidRDefault="00EF69A9" w:rsidP="00EF69A9">
      <w:pPr>
        <w:pStyle w:val="Heading3"/>
        <w:rPr>
          <w:lang w:val="en-GB"/>
        </w:rPr>
      </w:pPr>
      <w:bookmarkStart w:id="72" w:name="_Toc167191402"/>
      <w:r w:rsidRPr="00A86E95">
        <w:rPr>
          <w:lang w:val="en-GB"/>
        </w:rPr>
        <w:t>Dealing with Health and Safety Emergencies</w:t>
      </w:r>
      <w:bookmarkEnd w:id="72"/>
    </w:p>
    <w:p w14:paraId="16086568" w14:textId="77777777" w:rsidR="00052CEF" w:rsidRPr="00A86E95" w:rsidRDefault="00052CEF" w:rsidP="00052CEF">
      <w:r w:rsidRPr="00A86E95">
        <w:t xml:space="preserve">Any incident will be investigated in an attempt to identify the root cause: relevant local policies, procedures and risk assessments will be reviewed and revised as required.  All premises related issues will be addressed </w:t>
      </w:r>
      <w:r w:rsidRPr="00A86E95">
        <w:lastRenderedPageBreak/>
        <w:t>in a timely manner.  Any relevant learning from investigations will be communicated to relevant staff, pupils, etc. including, where relevant, with other schools within the Trust.</w:t>
      </w:r>
    </w:p>
    <w:p w14:paraId="78BC3C08" w14:textId="77777777" w:rsidR="002341E1" w:rsidRPr="00A86E95" w:rsidRDefault="002341E1" w:rsidP="002341E1">
      <w:pPr>
        <w:pStyle w:val="Heading2"/>
      </w:pPr>
      <w:bookmarkStart w:id="73" w:name="_Toc167191403"/>
      <w:r w:rsidRPr="00A86E95">
        <w:t>Monitoring and Review</w:t>
      </w:r>
      <w:bookmarkEnd w:id="73"/>
    </w:p>
    <w:p w14:paraId="74F795F1" w14:textId="77777777" w:rsidR="006C2CA5" w:rsidRPr="00A86E95" w:rsidRDefault="006C2CA5" w:rsidP="006C2CA5">
      <w:pPr>
        <w:pStyle w:val="Heading3"/>
        <w:rPr>
          <w:lang w:val="en-GB"/>
        </w:rPr>
      </w:pPr>
      <w:bookmarkStart w:id="74" w:name="_Toc167191404"/>
      <w:r w:rsidRPr="00A86E95">
        <w:rPr>
          <w:lang w:val="en-GB"/>
        </w:rPr>
        <w:t>Genera</w:t>
      </w:r>
      <w:r w:rsidR="00080797" w:rsidRPr="00A86E95">
        <w:rPr>
          <w:lang w:val="en-GB"/>
        </w:rPr>
        <w:t>l</w:t>
      </w:r>
      <w:bookmarkEnd w:id="74"/>
    </w:p>
    <w:p w14:paraId="073C6C9F" w14:textId="77777777" w:rsidR="00080797" w:rsidRPr="00A86E95" w:rsidRDefault="00080797" w:rsidP="00080797">
      <w:r w:rsidRPr="00A86E95">
        <w:t xml:space="preserve">This Health and Safety Policies document will be reviewed annually at the OWLS Trust policy review day.   Any changes arising from this review will be notified to schools after they have been adopted by the Trustees.  </w:t>
      </w:r>
    </w:p>
    <w:p w14:paraId="04AD5339" w14:textId="77777777" w:rsidR="00080797" w:rsidRPr="00A86E95" w:rsidRDefault="00080797" w:rsidP="00080797">
      <w:r w:rsidRPr="00A86E95">
        <w:t>The Local Governing Body and Head Teacher of each school should further review local arrangements and procedures as set out in the Appendices on a regular basis, and not less frequently than every two years.  This review should take account of health and safety performance at the school.</w:t>
      </w:r>
    </w:p>
    <w:p w14:paraId="65F5D870" w14:textId="77777777" w:rsidR="00080797" w:rsidRPr="00A86E95" w:rsidRDefault="00D54A2F" w:rsidP="00080797">
      <w:r w:rsidRPr="00A86E95">
        <w:t>In order to substantiate that health and safety standards are being achieved, each school should measure its performance against pre-determined plans and objectives.  Any areas where the standards are not being met will require remedial action.</w:t>
      </w:r>
    </w:p>
    <w:p w14:paraId="10FE748E" w14:textId="77777777" w:rsidR="00D54A2F" w:rsidRPr="00A86E95" w:rsidRDefault="00D54A2F" w:rsidP="00080797">
      <w:r w:rsidRPr="00A86E95">
        <w:t>Schools should use different types of systems to measure health and safety performance:</w:t>
      </w:r>
    </w:p>
    <w:p w14:paraId="0D5C6143" w14:textId="77777777" w:rsidR="00080797" w:rsidRPr="00A86E95" w:rsidRDefault="00080797" w:rsidP="00D54A2F">
      <w:pPr>
        <w:pStyle w:val="Heading4"/>
      </w:pPr>
      <w:r w:rsidRPr="00A86E95">
        <w:t>Active Monitoring Systems</w:t>
      </w:r>
    </w:p>
    <w:p w14:paraId="72CFD9E7" w14:textId="77777777" w:rsidR="00D54A2F" w:rsidRPr="00A86E95" w:rsidRDefault="00D54A2F" w:rsidP="00D54A2F">
      <w:pPr>
        <w:pStyle w:val="ListParagraph"/>
      </w:pPr>
      <w:r w:rsidRPr="00A86E95">
        <w:t>Spot checks and termly site inspections</w:t>
      </w:r>
      <w:r w:rsidR="00E826F0" w:rsidRPr="00A86E95">
        <w:t>.</w:t>
      </w:r>
    </w:p>
    <w:p w14:paraId="34403AAD" w14:textId="77777777" w:rsidR="00D54A2F" w:rsidRPr="00A86E95" w:rsidRDefault="00D54A2F" w:rsidP="00D54A2F">
      <w:pPr>
        <w:pStyle w:val="ListParagraph"/>
      </w:pPr>
      <w:r w:rsidRPr="00A86E95">
        <w:t>Regular examination and review of documents relating to the promotion of the health and safety culture</w:t>
      </w:r>
      <w:r w:rsidR="00E826F0" w:rsidRPr="00A86E95">
        <w:t>.</w:t>
      </w:r>
    </w:p>
    <w:p w14:paraId="72EDDDB5" w14:textId="77777777" w:rsidR="00D54A2F" w:rsidRPr="00A86E95" w:rsidRDefault="00D54A2F" w:rsidP="00D54A2F">
      <w:pPr>
        <w:pStyle w:val="ListParagraph"/>
      </w:pPr>
      <w:r w:rsidRPr="00A86E95">
        <w:t>Appropriate statutory inspections on premises, plant and equipment</w:t>
      </w:r>
      <w:r w:rsidR="00E826F0" w:rsidRPr="00A86E95">
        <w:t>.</w:t>
      </w:r>
    </w:p>
    <w:p w14:paraId="0B155739" w14:textId="77777777" w:rsidR="00D54A2F" w:rsidRPr="00A86E95" w:rsidRDefault="00D54A2F" w:rsidP="00D54A2F">
      <w:pPr>
        <w:pStyle w:val="ListParagraph"/>
      </w:pPr>
      <w:r w:rsidRPr="00A86E95">
        <w:t>Where necessary, implementation of health surveillance and environmental monitoring systems to check the effectiveness of health control methods and to detect early signs of harm to health.</w:t>
      </w:r>
    </w:p>
    <w:p w14:paraId="1D22C40A" w14:textId="77777777" w:rsidR="00080797" w:rsidRPr="00A86E95" w:rsidRDefault="00080797" w:rsidP="00D54A2F">
      <w:pPr>
        <w:pStyle w:val="Heading4"/>
      </w:pPr>
      <w:r w:rsidRPr="00A86E95">
        <w:t>Reactive Monitoring Systems</w:t>
      </w:r>
    </w:p>
    <w:p w14:paraId="43F5D553" w14:textId="77777777" w:rsidR="00D54A2F" w:rsidRPr="00A86E95" w:rsidRDefault="00D54A2F" w:rsidP="00D54A2F">
      <w:pPr>
        <w:pStyle w:val="ListParagraph"/>
      </w:pPr>
      <w:r w:rsidRPr="00A86E95">
        <w:t>Identifying where health and safety standards are not being met, by monitoring for failures in the systems (i.e. accidents, cases of ill-health (work-related sickness), damage to property, etc)</w:t>
      </w:r>
      <w:r w:rsidR="00E826F0" w:rsidRPr="00A86E95">
        <w:t>.</w:t>
      </w:r>
    </w:p>
    <w:p w14:paraId="655D1563" w14:textId="77777777" w:rsidR="00D54A2F" w:rsidRPr="00A86E95" w:rsidRDefault="00D54A2F" w:rsidP="00D54A2F">
      <w:pPr>
        <w:pStyle w:val="Heading4"/>
      </w:pPr>
      <w:r w:rsidRPr="00A86E95">
        <w:t>Reporting and Response Systems</w:t>
      </w:r>
    </w:p>
    <w:p w14:paraId="678A83D8" w14:textId="77777777" w:rsidR="00D54A2F" w:rsidRPr="00A86E95" w:rsidRDefault="00E826F0" w:rsidP="00D54A2F">
      <w:pPr>
        <w:pStyle w:val="ListParagraph"/>
      </w:pPr>
      <w:r w:rsidRPr="00A86E95">
        <w:t>Ensuring that monitoring information is received, having regard to situations which create an immediate risk to health or safety as well as longer-term trend, and ensuring remedial action is taken.</w:t>
      </w:r>
    </w:p>
    <w:p w14:paraId="4B383C20" w14:textId="77777777" w:rsidR="00E826F0" w:rsidRPr="00A86E95" w:rsidRDefault="00E826F0" w:rsidP="00D54A2F">
      <w:pPr>
        <w:pStyle w:val="ListParagraph"/>
      </w:pPr>
      <w:r w:rsidRPr="00A86E95">
        <w:t>Health and Safety Committee, Local Governing Body, Senior Leadership Team and, where appropriate the CEO and Trustees will all receive and consider reports on health and safety performance at an individual school.</w:t>
      </w:r>
    </w:p>
    <w:p w14:paraId="61E00A0C" w14:textId="77777777" w:rsidR="00D54A2F" w:rsidRPr="00A86E95" w:rsidRDefault="00D54A2F" w:rsidP="00D54A2F">
      <w:pPr>
        <w:pStyle w:val="Heading4"/>
      </w:pPr>
      <w:r w:rsidRPr="00A86E95">
        <w:t>Investigation Systems</w:t>
      </w:r>
    </w:p>
    <w:p w14:paraId="64B0B763" w14:textId="77777777" w:rsidR="00E826F0" w:rsidRPr="00A86E95" w:rsidRDefault="00E826F0" w:rsidP="00E826F0">
      <w:pPr>
        <w:pStyle w:val="ListParagraph"/>
      </w:pPr>
      <w:r w:rsidRPr="00A86E95">
        <w:t>Implementing investigations for incidents (including near misses), proportionate to the severity of the incident.  The investigation will incorporate systems to identify both the immediate and underlying causes of events.</w:t>
      </w:r>
    </w:p>
    <w:p w14:paraId="5C9C2446" w14:textId="77777777" w:rsidR="00E826F0" w:rsidRPr="00A86E95" w:rsidRDefault="00E826F0" w:rsidP="00E826F0">
      <w:pPr>
        <w:pStyle w:val="ListParagraph"/>
      </w:pPr>
      <w:r w:rsidRPr="00A86E95">
        <w:t>Analysis of data to identify common features or trends and initiate improvements.</w:t>
      </w:r>
    </w:p>
    <w:p w14:paraId="73F35924" w14:textId="77777777" w:rsidR="00D54A2F" w:rsidRPr="00A86E95" w:rsidRDefault="00D54A2F" w:rsidP="00D54A2F">
      <w:pPr>
        <w:pStyle w:val="Heading4"/>
      </w:pPr>
      <w:r w:rsidRPr="00A86E95">
        <w:lastRenderedPageBreak/>
        <w:t>3</w:t>
      </w:r>
      <w:r w:rsidRPr="00A86E95">
        <w:rPr>
          <w:vertAlign w:val="superscript"/>
        </w:rPr>
        <w:t>rd</w:t>
      </w:r>
      <w:r w:rsidRPr="00A86E95">
        <w:t xml:space="preserve"> Party Monitoring / Inspection</w:t>
      </w:r>
    </w:p>
    <w:p w14:paraId="6F41BD3D" w14:textId="77777777" w:rsidR="00D54A2F" w:rsidRPr="00A86E95" w:rsidRDefault="00E826F0" w:rsidP="00D54A2F">
      <w:pPr>
        <w:pStyle w:val="ListParagraph"/>
      </w:pPr>
      <w:r w:rsidRPr="00A86E95">
        <w:t>All schools are subject to third party inspection and monitoring as part of Ofsted requirements.  Actions arising from third party audit/inspection will be incorporated within the school action plan with appropriate target dates for completion.</w:t>
      </w:r>
    </w:p>
    <w:p w14:paraId="5D52AB0A" w14:textId="77777777" w:rsidR="002341E1" w:rsidRPr="00A86E95" w:rsidRDefault="006C2CA5" w:rsidP="006C2CA5">
      <w:pPr>
        <w:pStyle w:val="Heading3"/>
        <w:rPr>
          <w:lang w:val="en-GB"/>
        </w:rPr>
      </w:pPr>
      <w:bookmarkStart w:id="75" w:name="_Toc167191405"/>
      <w:r w:rsidRPr="00A86E95">
        <w:rPr>
          <w:lang w:val="en-GB"/>
        </w:rPr>
        <w:t>Audit</w:t>
      </w:r>
      <w:bookmarkEnd w:id="75"/>
    </w:p>
    <w:p w14:paraId="48F94A0E" w14:textId="77777777" w:rsidR="006C2CA5" w:rsidRPr="00A86E95" w:rsidRDefault="006C2CA5" w:rsidP="006C2CA5">
      <w:r w:rsidRPr="00A86E95">
        <w:t>Each school’s health and safety management should be audited by a competent external person not less than every 2 years.  This is available as part of the Service Level Agreement in place across the Trust with Leicestershire County Council Health, Safety and Wellbeing Service.</w:t>
      </w:r>
    </w:p>
    <w:p w14:paraId="182B29E5" w14:textId="77777777" w:rsidR="00735846" w:rsidRPr="00A86E95" w:rsidRDefault="006C2CA5" w:rsidP="006C2CA5">
      <w:r w:rsidRPr="00A86E95">
        <w:t>The Trust views this process as a positive assessment of our health and safety management system and expects each school to respond to any findings and take appropriate action to continually improve health and safety</w:t>
      </w:r>
      <w:r w:rsidR="00617643" w:rsidRPr="00A86E95">
        <w:t xml:space="preserve"> across their own site.</w:t>
      </w:r>
      <w:r w:rsidRPr="00A86E95">
        <w:t xml:space="preserve"> </w:t>
      </w:r>
    </w:p>
    <w:p w14:paraId="53128261" w14:textId="77777777" w:rsidR="00663160" w:rsidRPr="00A86E95" w:rsidRDefault="00663160" w:rsidP="006C2CA5"/>
    <w:p w14:paraId="62486C05" w14:textId="77777777" w:rsidR="00663160" w:rsidRPr="00A86E95" w:rsidRDefault="00663160">
      <w:pPr>
        <w:spacing w:line="276" w:lineRule="auto"/>
        <w:jc w:val="left"/>
      </w:pPr>
      <w:r w:rsidRPr="00A86E95">
        <w:br w:type="page"/>
      </w:r>
    </w:p>
    <w:p w14:paraId="5015FDCB" w14:textId="77777777" w:rsidR="00F032B8" w:rsidRPr="00A86E95" w:rsidRDefault="00F032B8" w:rsidP="00663160">
      <w:pPr>
        <w:pStyle w:val="Heading1"/>
      </w:pPr>
      <w:bookmarkStart w:id="76" w:name="_Toc167191406"/>
      <w:r w:rsidRPr="00A86E95">
        <w:lastRenderedPageBreak/>
        <w:t>Lone Working Policy</w:t>
      </w:r>
      <w:bookmarkEnd w:id="76"/>
    </w:p>
    <w:p w14:paraId="05823AE1" w14:textId="77777777" w:rsidR="00F032B8" w:rsidRPr="00A86E95" w:rsidRDefault="009647BA" w:rsidP="00F032B8">
      <w:r w:rsidRPr="00A86E95">
        <w:t>L</w:t>
      </w:r>
      <w:r w:rsidR="00F032B8" w:rsidRPr="00A86E95">
        <w:t>one working can occur when:</w:t>
      </w:r>
    </w:p>
    <w:p w14:paraId="466CDE56" w14:textId="77777777" w:rsidR="00F032B8" w:rsidRPr="00A86E95" w:rsidRDefault="00F032B8" w:rsidP="00F032B8">
      <w:pPr>
        <w:pStyle w:val="ListParagraph"/>
      </w:pPr>
      <w:r w:rsidRPr="00A86E95">
        <w:t>Only one person is working on the premises (e.g. premises officer);</w:t>
      </w:r>
    </w:p>
    <w:p w14:paraId="499021F9" w14:textId="77777777" w:rsidR="00F032B8" w:rsidRPr="00A86E95" w:rsidRDefault="00F032B8" w:rsidP="00F032B8">
      <w:pPr>
        <w:pStyle w:val="ListParagraph"/>
      </w:pPr>
      <w:r w:rsidRPr="00A86E95">
        <w:t>People work separately from each other (i.e. in different locations);</w:t>
      </w:r>
    </w:p>
    <w:p w14:paraId="5DCF5648" w14:textId="77777777" w:rsidR="00F032B8" w:rsidRPr="00A86E95" w:rsidRDefault="00F032B8" w:rsidP="00F032B8">
      <w:pPr>
        <w:pStyle w:val="ListParagraph"/>
      </w:pPr>
      <w:r w:rsidRPr="00A86E95">
        <w:t>Individual employees are working alone off-site, including when travelling to an attending meetings, home visits, or working from home.</w:t>
      </w:r>
    </w:p>
    <w:p w14:paraId="7BBB1406" w14:textId="77777777" w:rsidR="009647BA" w:rsidRPr="00A86E95" w:rsidRDefault="009647BA" w:rsidP="009647BA">
      <w:r w:rsidRPr="00A86E95">
        <w:t xml:space="preserve">The OWLS Academy Trust recognises </w:t>
      </w:r>
      <w:r w:rsidR="00BF4E12" w:rsidRPr="00A86E95">
        <w:t>that it has a responsibility and duty of care to advise and assess risk for workers who are required to undertake lone working activities, whether on a regular or an occasional basis.</w:t>
      </w:r>
    </w:p>
    <w:p w14:paraId="765DE739" w14:textId="77777777" w:rsidR="00BF4E12" w:rsidRPr="00A86E95" w:rsidRDefault="00BF4E12" w:rsidP="009647BA">
      <w:r w:rsidRPr="00A86E95">
        <w:t>However, employees also have responsibilities to take reasonable care of themselves and other people affected by their work.</w:t>
      </w:r>
    </w:p>
    <w:p w14:paraId="0E9EB2F3" w14:textId="77777777" w:rsidR="00F032B8" w:rsidRPr="00A86E95" w:rsidRDefault="00F032B8" w:rsidP="00F032B8">
      <w:r w:rsidRPr="00A86E95">
        <w:t xml:space="preserve">Each school </w:t>
      </w:r>
      <w:r w:rsidR="00BF4E12" w:rsidRPr="00A86E95">
        <w:t xml:space="preserve">within the Trust is therefore required to </w:t>
      </w:r>
      <w:r w:rsidRPr="00A86E95">
        <w:t xml:space="preserve">ensure that appropriate and proportionate measures are in place to minimise the extent of lone working and to maximise the safety of any member of staff who is engaged in lone working, whether routinely or on an occasional basis (e.g. during school holidays).    </w:t>
      </w:r>
    </w:p>
    <w:p w14:paraId="1C59D819" w14:textId="77777777" w:rsidR="000974C1" w:rsidRPr="00A86E95" w:rsidRDefault="004574F1" w:rsidP="004574F1">
      <w:pPr>
        <w:pStyle w:val="Heading2"/>
      </w:pPr>
      <w:bookmarkStart w:id="77" w:name="_Toc167191407"/>
      <w:r w:rsidRPr="00A86E95">
        <w:t>Roles and Responsibilities</w:t>
      </w:r>
      <w:bookmarkEnd w:id="77"/>
    </w:p>
    <w:p w14:paraId="08011BCC" w14:textId="77777777" w:rsidR="004574F1" w:rsidRPr="00A86E95" w:rsidRDefault="004574F1" w:rsidP="004574F1">
      <w:pPr>
        <w:pStyle w:val="Heading3"/>
      </w:pPr>
      <w:bookmarkStart w:id="78" w:name="_Toc167191408"/>
      <w:r w:rsidRPr="00A86E95">
        <w:t>Head Teachers</w:t>
      </w:r>
      <w:bookmarkEnd w:id="78"/>
    </w:p>
    <w:p w14:paraId="4D648036" w14:textId="77777777" w:rsidR="004574F1" w:rsidRPr="00A86E95" w:rsidRDefault="004574F1" w:rsidP="004574F1">
      <w:pPr>
        <w:rPr>
          <w:lang w:val="en-US"/>
        </w:rPr>
      </w:pPr>
      <w:r w:rsidRPr="00A86E95">
        <w:rPr>
          <w:lang w:val="en-US"/>
        </w:rPr>
        <w:t>The head teacher of each school is responsible for:</w:t>
      </w:r>
    </w:p>
    <w:p w14:paraId="000B481E" w14:textId="77777777" w:rsidR="004574F1" w:rsidRPr="00A86E95" w:rsidRDefault="004574F1" w:rsidP="004574F1">
      <w:pPr>
        <w:pStyle w:val="ListParagraph"/>
        <w:rPr>
          <w:lang w:val="en-US"/>
        </w:rPr>
      </w:pPr>
      <w:r w:rsidRPr="00A86E95">
        <w:rPr>
          <w:lang w:val="en-US"/>
        </w:rPr>
        <w:t>Ensuring there are arrangements in place for identifying, evaluation and managing risks associated with lone working;</w:t>
      </w:r>
    </w:p>
    <w:p w14:paraId="2C43921D" w14:textId="77777777" w:rsidR="004574F1" w:rsidRPr="00A86E95" w:rsidRDefault="004574F1" w:rsidP="004574F1">
      <w:pPr>
        <w:pStyle w:val="ListParagraph"/>
        <w:rPr>
          <w:lang w:val="en-US"/>
        </w:rPr>
      </w:pPr>
      <w:r w:rsidRPr="00A86E95">
        <w:rPr>
          <w:lang w:val="en-US"/>
        </w:rPr>
        <w:t>Providing resources for putting the arrangements into practice;</w:t>
      </w:r>
    </w:p>
    <w:p w14:paraId="1D1C2567" w14:textId="77777777" w:rsidR="004574F1" w:rsidRPr="00A86E95" w:rsidRDefault="004574F1" w:rsidP="004574F1">
      <w:pPr>
        <w:pStyle w:val="ListParagraph"/>
        <w:rPr>
          <w:lang w:val="en-US"/>
        </w:rPr>
      </w:pPr>
      <w:r w:rsidRPr="00A86E95">
        <w:rPr>
          <w:lang w:val="en-US"/>
        </w:rPr>
        <w:t>Ensuring there are arrangements for monitoring incidents linked to lone working</w:t>
      </w:r>
      <w:r w:rsidR="00D13101" w:rsidRPr="00A86E95">
        <w:rPr>
          <w:lang w:val="en-US"/>
        </w:rPr>
        <w:t xml:space="preserve"> and reviewing the effectiveness of the policy.</w:t>
      </w:r>
    </w:p>
    <w:p w14:paraId="414B08D0" w14:textId="77777777" w:rsidR="004574F1" w:rsidRPr="00A86E95" w:rsidRDefault="00D13101" w:rsidP="00D13101">
      <w:pPr>
        <w:pStyle w:val="Heading3"/>
      </w:pPr>
      <w:bookmarkStart w:id="79" w:name="_Toc167191409"/>
      <w:r w:rsidRPr="00A86E95">
        <w:t>Line Managers</w:t>
      </w:r>
      <w:bookmarkEnd w:id="79"/>
    </w:p>
    <w:p w14:paraId="2B0B54A5" w14:textId="77777777" w:rsidR="00D13101" w:rsidRPr="00A86E95" w:rsidRDefault="00D13101" w:rsidP="00D13101">
      <w:pPr>
        <w:rPr>
          <w:lang w:val="en-US"/>
        </w:rPr>
      </w:pPr>
      <w:r w:rsidRPr="00A86E95">
        <w:rPr>
          <w:lang w:val="en-US"/>
        </w:rPr>
        <w:t>Line managers are responsible for:</w:t>
      </w:r>
    </w:p>
    <w:p w14:paraId="5EDEAA81" w14:textId="77777777" w:rsidR="00D13101" w:rsidRPr="00A86E95" w:rsidRDefault="00D13101" w:rsidP="00D13101">
      <w:pPr>
        <w:pStyle w:val="ListParagraph"/>
        <w:rPr>
          <w:lang w:val="en-US"/>
        </w:rPr>
      </w:pPr>
      <w:r w:rsidRPr="00A86E95">
        <w:rPr>
          <w:lang w:val="en-US"/>
        </w:rPr>
        <w:t>Ensuring that all staff are aware of the policy;</w:t>
      </w:r>
    </w:p>
    <w:p w14:paraId="2FEEB00C" w14:textId="77777777" w:rsidR="00D13101" w:rsidRPr="00A86E95" w:rsidRDefault="00D13101" w:rsidP="00D13101">
      <w:pPr>
        <w:pStyle w:val="ListParagraph"/>
        <w:rPr>
          <w:lang w:val="en-US"/>
        </w:rPr>
      </w:pPr>
      <w:r w:rsidRPr="00A86E95">
        <w:rPr>
          <w:lang w:val="en-US"/>
        </w:rPr>
        <w:t>Taking all possible steps to ensure that lone workers are at no greater risk than other employees;</w:t>
      </w:r>
    </w:p>
    <w:p w14:paraId="48FFECA1" w14:textId="77777777" w:rsidR="00D13101" w:rsidRPr="00A86E95" w:rsidRDefault="00D13101" w:rsidP="00D13101">
      <w:pPr>
        <w:pStyle w:val="ListParagraph"/>
        <w:rPr>
          <w:lang w:val="en-US"/>
        </w:rPr>
      </w:pPr>
      <w:r w:rsidRPr="00A86E95">
        <w:rPr>
          <w:lang w:val="en-US"/>
        </w:rPr>
        <w:t>Identifying situations where people work alone and deciding whether systems can be adopted to avoid workers carrying out tasks on their own;</w:t>
      </w:r>
    </w:p>
    <w:p w14:paraId="095659B6" w14:textId="77777777" w:rsidR="00D13101" w:rsidRPr="00A86E95" w:rsidRDefault="00D13101" w:rsidP="00D13101">
      <w:pPr>
        <w:pStyle w:val="ListParagraph"/>
        <w:rPr>
          <w:lang w:val="en-US"/>
        </w:rPr>
      </w:pPr>
      <w:r w:rsidRPr="00A86E95">
        <w:rPr>
          <w:lang w:val="en-US"/>
        </w:rPr>
        <w:t>Ensuring that risk assessments are carried out</w:t>
      </w:r>
      <w:r w:rsidR="002169C7" w:rsidRPr="00A86E95">
        <w:rPr>
          <w:lang w:val="en-US"/>
        </w:rPr>
        <w:t>, implemented</w:t>
      </w:r>
      <w:r w:rsidRPr="00A86E95">
        <w:rPr>
          <w:lang w:val="en-US"/>
        </w:rPr>
        <w:t xml:space="preserve"> and reviewed regularly;</w:t>
      </w:r>
    </w:p>
    <w:p w14:paraId="698469B9" w14:textId="77777777" w:rsidR="00D13101" w:rsidRPr="00A86E95" w:rsidRDefault="00D13101" w:rsidP="00D13101">
      <w:pPr>
        <w:pStyle w:val="ListParagraph"/>
        <w:rPr>
          <w:lang w:val="en-US"/>
        </w:rPr>
      </w:pPr>
      <w:r w:rsidRPr="00A86E95">
        <w:rPr>
          <w:lang w:val="en-US"/>
        </w:rPr>
        <w:t>Putting procedures and safe systems of work into practice which are designed to eliminate or reduce the risks associated with working alone;</w:t>
      </w:r>
    </w:p>
    <w:p w14:paraId="7B7F306C" w14:textId="77777777" w:rsidR="00D13101" w:rsidRPr="00A86E95" w:rsidRDefault="00D13101" w:rsidP="00D13101">
      <w:pPr>
        <w:pStyle w:val="ListParagraph"/>
        <w:rPr>
          <w:lang w:val="en-US"/>
        </w:rPr>
      </w:pPr>
      <w:r w:rsidRPr="00A86E95">
        <w:rPr>
          <w:lang w:val="en-US"/>
        </w:rPr>
        <w:t>Ensuring that staff groups and individuals identified as being at risk are given appropriate information, instruction and training, including training at induction and update/refresher training as necessary;</w:t>
      </w:r>
    </w:p>
    <w:p w14:paraId="1AF9C97A" w14:textId="77777777" w:rsidR="00D13101" w:rsidRPr="00A86E95" w:rsidRDefault="002169C7" w:rsidP="00D13101">
      <w:pPr>
        <w:pStyle w:val="ListParagraph"/>
        <w:rPr>
          <w:lang w:val="en-US"/>
        </w:rPr>
      </w:pPr>
      <w:r w:rsidRPr="00A86E95">
        <w:rPr>
          <w:lang w:val="en-US"/>
        </w:rPr>
        <w:t>Managing the effectiveness of preventative measures through a robust system of reporting, investigating and recording incidents; and</w:t>
      </w:r>
    </w:p>
    <w:p w14:paraId="4B99056E" w14:textId="29159B22" w:rsidR="0032265B" w:rsidRPr="00FB0CAC" w:rsidRDefault="002169C7" w:rsidP="002169C7">
      <w:pPr>
        <w:pStyle w:val="ListParagraph"/>
        <w:rPr>
          <w:lang w:val="en-US"/>
        </w:rPr>
      </w:pPr>
      <w:r w:rsidRPr="00A86E95">
        <w:rPr>
          <w:lang w:val="en-US"/>
        </w:rPr>
        <w:t>Ensuring that appropriate support is given to staff involved in any incident.</w:t>
      </w:r>
    </w:p>
    <w:p w14:paraId="5223FC50" w14:textId="77777777" w:rsidR="002169C7" w:rsidRPr="00A86E95" w:rsidRDefault="002169C7" w:rsidP="002169C7">
      <w:pPr>
        <w:pStyle w:val="Heading3"/>
      </w:pPr>
      <w:bookmarkStart w:id="80" w:name="_Toc167191410"/>
      <w:r w:rsidRPr="00A86E95">
        <w:lastRenderedPageBreak/>
        <w:t>Employees</w:t>
      </w:r>
      <w:bookmarkEnd w:id="80"/>
    </w:p>
    <w:p w14:paraId="3629E676" w14:textId="77777777" w:rsidR="002169C7" w:rsidRPr="00A86E95" w:rsidRDefault="002169C7" w:rsidP="002169C7">
      <w:pPr>
        <w:rPr>
          <w:lang w:val="en-US"/>
        </w:rPr>
      </w:pPr>
      <w:r w:rsidRPr="00A86E95">
        <w:rPr>
          <w:lang w:val="en-US"/>
        </w:rPr>
        <w:t>Employees are responsible for:</w:t>
      </w:r>
    </w:p>
    <w:p w14:paraId="3E5906DF" w14:textId="77777777" w:rsidR="002169C7" w:rsidRPr="00A86E95" w:rsidRDefault="002169C7" w:rsidP="002169C7">
      <w:pPr>
        <w:pStyle w:val="ListParagraph"/>
        <w:rPr>
          <w:lang w:val="en-US"/>
        </w:rPr>
      </w:pPr>
      <w:r w:rsidRPr="00A86E95">
        <w:rPr>
          <w:lang w:val="en-US"/>
        </w:rPr>
        <w:t>Taking reasonable care of themselves and others affected by their actions;</w:t>
      </w:r>
    </w:p>
    <w:p w14:paraId="7B12E798" w14:textId="77777777" w:rsidR="002169C7" w:rsidRPr="00A86E95" w:rsidRDefault="002169C7" w:rsidP="002169C7">
      <w:pPr>
        <w:pStyle w:val="ListParagraph"/>
        <w:rPr>
          <w:lang w:val="en-US"/>
        </w:rPr>
      </w:pPr>
      <w:r w:rsidRPr="00A86E95">
        <w:rPr>
          <w:lang w:val="en-US"/>
        </w:rPr>
        <w:t>Following guidance and procedures designed for safe working;</w:t>
      </w:r>
    </w:p>
    <w:p w14:paraId="0A69B726" w14:textId="77777777" w:rsidR="002169C7" w:rsidRPr="00A86E95" w:rsidRDefault="002169C7" w:rsidP="002169C7">
      <w:pPr>
        <w:pStyle w:val="ListParagraph"/>
        <w:rPr>
          <w:lang w:val="en-US"/>
        </w:rPr>
      </w:pPr>
      <w:r w:rsidRPr="00A86E95">
        <w:rPr>
          <w:lang w:val="en-US"/>
        </w:rPr>
        <w:t>Reporting all incidents that may affect the health and safety of themselves or others and asking for guidance as appropriate;</w:t>
      </w:r>
    </w:p>
    <w:p w14:paraId="0CDAEC2F" w14:textId="77777777" w:rsidR="002169C7" w:rsidRPr="00A86E95" w:rsidRDefault="002169C7" w:rsidP="002169C7">
      <w:pPr>
        <w:pStyle w:val="ListParagraph"/>
        <w:rPr>
          <w:lang w:val="en-US"/>
        </w:rPr>
      </w:pPr>
      <w:r w:rsidRPr="00A86E95">
        <w:rPr>
          <w:lang w:val="en-US"/>
        </w:rPr>
        <w:t>Taking part in training designed to meet the requirements of this policy;</w:t>
      </w:r>
    </w:p>
    <w:p w14:paraId="2EEB826D" w14:textId="77777777" w:rsidR="002169C7" w:rsidRPr="00A86E95" w:rsidRDefault="002169C7" w:rsidP="002169C7">
      <w:pPr>
        <w:pStyle w:val="ListParagraph"/>
        <w:rPr>
          <w:lang w:val="en-US"/>
        </w:rPr>
      </w:pPr>
      <w:r w:rsidRPr="00A86E95">
        <w:rPr>
          <w:lang w:val="en-US"/>
        </w:rPr>
        <w:t>Reporting any dangers or potential dangers they identify or any concerns they might have in respect of working alone;</w:t>
      </w:r>
    </w:p>
    <w:p w14:paraId="486968C7" w14:textId="77777777" w:rsidR="002169C7" w:rsidRPr="00A86E95" w:rsidRDefault="002169C7" w:rsidP="002169C7">
      <w:pPr>
        <w:pStyle w:val="ListParagraph"/>
        <w:rPr>
          <w:lang w:val="en-US"/>
        </w:rPr>
      </w:pPr>
      <w:r w:rsidRPr="00A86E95">
        <w:rPr>
          <w:lang w:val="en-US"/>
        </w:rPr>
        <w:t>Seeking the permission of the Head Teacher before working alone on the school premises outside normal school hours / agreed school holiday opening hours;</w:t>
      </w:r>
    </w:p>
    <w:p w14:paraId="1D37303E" w14:textId="77777777" w:rsidR="002169C7" w:rsidRPr="00A86E95" w:rsidRDefault="002169C7" w:rsidP="002169C7">
      <w:pPr>
        <w:pStyle w:val="ListParagraph"/>
        <w:rPr>
          <w:lang w:val="en-US"/>
        </w:rPr>
      </w:pPr>
      <w:r w:rsidRPr="00A86E95">
        <w:rPr>
          <w:lang w:val="en-US"/>
        </w:rPr>
        <w:t>Ensuring they do not arrange meetings with parents or members of the public when lone working – meetings must be arranged during school occupancy times or when there are other members of staff on site.</w:t>
      </w:r>
    </w:p>
    <w:p w14:paraId="2AA8C7C1" w14:textId="77777777" w:rsidR="00F032B8" w:rsidRPr="00A86E95" w:rsidRDefault="00CA6444" w:rsidP="00CA6444">
      <w:r w:rsidRPr="00A86E95">
        <w:t>In general employees</w:t>
      </w:r>
      <w:r w:rsidR="00F032B8" w:rsidRPr="00A86E95">
        <w:t xml:space="preserve"> should </w:t>
      </w:r>
      <w:r w:rsidR="00F032B8" w:rsidRPr="00A86E95">
        <w:rPr>
          <w:b/>
        </w:rPr>
        <w:t>never</w:t>
      </w:r>
      <w:r w:rsidR="00F032B8" w:rsidRPr="00A86E95">
        <w:t xml:space="preserve"> work alone:</w:t>
      </w:r>
    </w:p>
    <w:p w14:paraId="30FF0367" w14:textId="77777777" w:rsidR="00F032B8" w:rsidRPr="00A86E95" w:rsidRDefault="00F032B8" w:rsidP="00CA6444">
      <w:pPr>
        <w:pStyle w:val="ListParagraph"/>
      </w:pPr>
      <w:r w:rsidRPr="00A86E95">
        <w:t>with a child or vulnerable adult;</w:t>
      </w:r>
    </w:p>
    <w:p w14:paraId="3FE35EDF" w14:textId="77777777" w:rsidR="00F032B8" w:rsidRPr="00A86E95" w:rsidRDefault="00F032B8" w:rsidP="00CA6444">
      <w:pPr>
        <w:pStyle w:val="ListParagraph"/>
      </w:pPr>
      <w:r w:rsidRPr="00A86E95">
        <w:t>when operating dangerous equipment / machinery;</w:t>
      </w:r>
    </w:p>
    <w:p w14:paraId="73514C95" w14:textId="77777777" w:rsidR="00F032B8" w:rsidRPr="00A86E95" w:rsidRDefault="00F032B8" w:rsidP="00CA6444">
      <w:pPr>
        <w:pStyle w:val="ListParagraph"/>
      </w:pPr>
      <w:r w:rsidRPr="00A86E95">
        <w:t>at height.</w:t>
      </w:r>
    </w:p>
    <w:p w14:paraId="0D039389" w14:textId="77777777" w:rsidR="00F032B8" w:rsidRPr="00A86E95" w:rsidRDefault="00094035" w:rsidP="00094035">
      <w:pPr>
        <w:pStyle w:val="Heading2"/>
      </w:pPr>
      <w:bookmarkStart w:id="81" w:name="_Toc167191411"/>
      <w:r w:rsidRPr="00A86E95">
        <w:t>Risk Management for Lone Workers</w:t>
      </w:r>
      <w:bookmarkEnd w:id="81"/>
    </w:p>
    <w:p w14:paraId="5DEB8A58" w14:textId="77777777" w:rsidR="00094035" w:rsidRPr="00A86E95" w:rsidRDefault="00094035" w:rsidP="00094035">
      <w:r w:rsidRPr="00A86E95">
        <w:t>Each school should prepare risk assessments in respect of lone working, including individual risk assessments for workers who are at increased risk (e.g. those with hea</w:t>
      </w:r>
      <w:r w:rsidR="00FE6B50" w:rsidRPr="00A86E95">
        <w:t>lth conditions, pregnant workers) or in respect of one-off tasks</w:t>
      </w:r>
      <w:r w:rsidRPr="00A86E95">
        <w:t xml:space="preserve">.  These should consider </w:t>
      </w:r>
      <w:r w:rsidR="00FE6B50" w:rsidRPr="00A86E95">
        <w:t>control measures such as:</w:t>
      </w:r>
    </w:p>
    <w:p w14:paraId="1722F8A9" w14:textId="77777777" w:rsidR="00FE6B50" w:rsidRPr="00A86E95" w:rsidRDefault="00FE6B50" w:rsidP="00FE6B50">
      <w:pPr>
        <w:pStyle w:val="ListParagraph"/>
      </w:pPr>
      <w:r w:rsidRPr="00A86E95">
        <w:t>Means of communication between lone workers working on different parts of the site;</w:t>
      </w:r>
    </w:p>
    <w:p w14:paraId="7B3F465F" w14:textId="77777777" w:rsidR="00FE6B50" w:rsidRPr="00A86E95" w:rsidRDefault="00FE6B50" w:rsidP="00FE6B50">
      <w:pPr>
        <w:pStyle w:val="ListParagraph"/>
      </w:pPr>
      <w:r w:rsidRPr="00A86E95">
        <w:t>Communications / check-in system when there is only one person working on the premises;</w:t>
      </w:r>
    </w:p>
    <w:p w14:paraId="63BD42D9" w14:textId="77777777" w:rsidR="00FE6B50" w:rsidRPr="00A86E95" w:rsidRDefault="00D63DBE" w:rsidP="00FE6B50">
      <w:pPr>
        <w:pStyle w:val="ListParagraph"/>
      </w:pPr>
      <w:r w:rsidRPr="00A86E95">
        <w:t>Identification of a</w:t>
      </w:r>
      <w:r w:rsidR="00FE6B50" w:rsidRPr="00A86E95">
        <w:t>ny tasks which must not be completed by a lone worker;</w:t>
      </w:r>
    </w:p>
    <w:p w14:paraId="3B626B0F" w14:textId="77777777" w:rsidR="00FE6B50" w:rsidRPr="00A86E95" w:rsidRDefault="00FE6B50" w:rsidP="00FE6B50">
      <w:pPr>
        <w:pStyle w:val="ListParagraph"/>
      </w:pPr>
      <w:r w:rsidRPr="00A86E95">
        <w:t xml:space="preserve">Permission system for </w:t>
      </w:r>
      <w:proofErr w:type="spellStart"/>
      <w:r w:rsidRPr="00A86E95">
        <w:t>out-of</w:t>
      </w:r>
      <w:proofErr w:type="spellEnd"/>
      <w:r w:rsidRPr="00A86E95">
        <w:t xml:space="preserve"> hours working;</w:t>
      </w:r>
    </w:p>
    <w:p w14:paraId="1E633B08" w14:textId="77777777" w:rsidR="00FE6B50" w:rsidRPr="00A86E95" w:rsidRDefault="00D63DBE" w:rsidP="00FE6B50">
      <w:pPr>
        <w:pStyle w:val="ListParagraph"/>
      </w:pPr>
      <w:r w:rsidRPr="00A86E95">
        <w:t>Access to adequate first aid facilities;</w:t>
      </w:r>
    </w:p>
    <w:p w14:paraId="33A1FF4C" w14:textId="77777777" w:rsidR="00D63DBE" w:rsidRPr="00A86E95" w:rsidRDefault="00D63DBE" w:rsidP="00FE6B50">
      <w:pPr>
        <w:pStyle w:val="ListParagraph"/>
      </w:pPr>
      <w:r w:rsidRPr="00A86E95">
        <w:t>Access to mobile phone and other personal safety equipment;</w:t>
      </w:r>
    </w:p>
    <w:p w14:paraId="4A14E973" w14:textId="77777777" w:rsidR="00120B94" w:rsidRPr="00A86E95" w:rsidRDefault="00D63DBE" w:rsidP="00120B94">
      <w:pPr>
        <w:pStyle w:val="ListParagraph"/>
      </w:pPr>
      <w:r w:rsidRPr="00A86E95">
        <w:t>Personal safety measures if a member of staff must attend the premises in response to the a</w:t>
      </w:r>
      <w:r w:rsidR="00120B94" w:rsidRPr="00A86E95">
        <w:t>ctivation of the intruder alarm.</w:t>
      </w:r>
    </w:p>
    <w:p w14:paraId="33AB24DE" w14:textId="77777777" w:rsidR="00D63DBE" w:rsidRPr="00A86E95" w:rsidRDefault="00D63DBE" w:rsidP="00D63DBE">
      <w:pPr>
        <w:pStyle w:val="Heading2"/>
      </w:pPr>
      <w:bookmarkStart w:id="82" w:name="_Toc167191412"/>
      <w:r w:rsidRPr="00A86E95">
        <w:t>Monitoring</w:t>
      </w:r>
      <w:bookmarkEnd w:id="82"/>
      <w:r w:rsidRPr="00A86E95">
        <w:t xml:space="preserve"> </w:t>
      </w:r>
    </w:p>
    <w:p w14:paraId="38EE9616" w14:textId="77777777" w:rsidR="00D63DBE" w:rsidRPr="00A86E95" w:rsidRDefault="00D63DBE" w:rsidP="00D63DBE">
      <w:r w:rsidRPr="00A86E95">
        <w:t>Lone workers must report incidents such as accidents and near misses, including any incident where they feel threatened and incidents of verbal abuse.</w:t>
      </w:r>
      <w:r w:rsidR="00B46F01" w:rsidRPr="00A86E95">
        <w:t xml:space="preserve">  All such reports must be investigated and additional safety measures put in place if considered necessary, appropriate and proportionate.</w:t>
      </w:r>
    </w:p>
    <w:p w14:paraId="7963CDE3" w14:textId="77777777" w:rsidR="00D63DBE" w:rsidRPr="00A86E95" w:rsidRDefault="00D63DBE" w:rsidP="00D63DBE">
      <w:r w:rsidRPr="00A86E95">
        <w:t>Lone workers are encouraged to seek help and advice and to raise any concerns at any time.</w:t>
      </w:r>
    </w:p>
    <w:p w14:paraId="28F2D999" w14:textId="77777777" w:rsidR="00B46F01" w:rsidRPr="00A86E95" w:rsidRDefault="00B46F01" w:rsidP="00D63DBE">
      <w:r w:rsidRPr="00A86E95">
        <w:t>Lone Working Risk Assessments should be reviewed annually or if there is any material change which requires consideration (e.g. change of personnel).</w:t>
      </w:r>
    </w:p>
    <w:p w14:paraId="17D2B390" w14:textId="77777777" w:rsidR="00663160" w:rsidRPr="00A86E95" w:rsidRDefault="00663160" w:rsidP="00663160">
      <w:pPr>
        <w:pStyle w:val="Heading1"/>
      </w:pPr>
      <w:bookmarkStart w:id="83" w:name="_Toc167191413"/>
      <w:r w:rsidRPr="00A86E95">
        <w:lastRenderedPageBreak/>
        <w:t>Policy for the Management of Contractors</w:t>
      </w:r>
      <w:bookmarkEnd w:id="83"/>
    </w:p>
    <w:p w14:paraId="0A74FE88" w14:textId="77777777" w:rsidR="00BF175E" w:rsidRPr="00A86E95" w:rsidRDefault="00BF175E" w:rsidP="00663160">
      <w:r w:rsidRPr="00A86E95">
        <w:t xml:space="preserve">The OWLS Academy Trust takes its responsibility to ensure the health and safety of </w:t>
      </w:r>
      <w:proofErr w:type="gramStart"/>
      <w:r w:rsidRPr="00A86E95">
        <w:t>pupils</w:t>
      </w:r>
      <w:proofErr w:type="gramEnd"/>
      <w:r w:rsidRPr="00A86E95">
        <w:t xml:space="preserve"> staff and other site users very seriously.  From time to time, work must be carried out on school premises by contractors not directly employed by the school or the Trust.</w:t>
      </w:r>
    </w:p>
    <w:p w14:paraId="7EB9264F" w14:textId="77777777" w:rsidR="00663160" w:rsidRPr="00A86E95" w:rsidRDefault="00663160" w:rsidP="00663160">
      <w:r w:rsidRPr="00A86E95">
        <w:t>The term “contractor” refer</w:t>
      </w:r>
      <w:r w:rsidR="00266DC5" w:rsidRPr="00A86E95">
        <w:t>s</w:t>
      </w:r>
      <w:r w:rsidRPr="00A86E95">
        <w:t xml:space="preserve"> to any party (company or individual) </w:t>
      </w:r>
      <w:r w:rsidR="00757607" w:rsidRPr="00A86E95">
        <w:t>hired by the Trust or a member school</w:t>
      </w:r>
      <w:r w:rsidRPr="00A86E95">
        <w:t xml:space="preserve"> to complete work but who is not an employee</w:t>
      </w:r>
      <w:r w:rsidR="00757607" w:rsidRPr="00A86E95">
        <w:t xml:space="preserve"> or volunteer</w:t>
      </w:r>
      <w:r w:rsidRPr="00A86E95">
        <w:t>.</w:t>
      </w:r>
      <w:r w:rsidR="005B4AB3" w:rsidRPr="00A86E95">
        <w:t xml:space="preserve"> </w:t>
      </w:r>
      <w:r w:rsidR="00CA037B" w:rsidRPr="00A86E95">
        <w:t xml:space="preserve"> </w:t>
      </w:r>
    </w:p>
    <w:p w14:paraId="10A5F5FC" w14:textId="77777777" w:rsidR="00BF175E" w:rsidRPr="00A86E95" w:rsidRDefault="00BF175E" w:rsidP="00663160">
      <w:r w:rsidRPr="00A86E95">
        <w:t xml:space="preserve">Contractors, sub-contractors and specialists working on the school premises are all required to comply with relevant health and safety legislation and HSE guidance.  They must also comply with local </w:t>
      </w:r>
      <w:r w:rsidR="00757607" w:rsidRPr="00A86E95">
        <w:t>h</w:t>
      </w:r>
      <w:r w:rsidRPr="00A86E95">
        <w:t xml:space="preserve">ealth and </w:t>
      </w:r>
      <w:r w:rsidR="00757607" w:rsidRPr="00A86E95">
        <w:t>s</w:t>
      </w:r>
      <w:r w:rsidRPr="00A86E95">
        <w:t>afety arrangements and requirements appropriate to the site and to nature of the work being undertaken.</w:t>
      </w:r>
    </w:p>
    <w:p w14:paraId="14C51ED7" w14:textId="77777777" w:rsidR="00CB6A17" w:rsidRPr="00A86E95" w:rsidRDefault="00CB6A17" w:rsidP="00CB6A17">
      <w:r w:rsidRPr="00A86E95">
        <w:t>All contractors must be provided with relevant information regarding health and safety provisions before they are admitted to the school site.  As a minimum this must include providing details about emergency evacuation arrangements and informing them if asbestos is present on the site and how they can view the asbestos register.</w:t>
      </w:r>
    </w:p>
    <w:p w14:paraId="0D034AFA" w14:textId="77777777" w:rsidR="005B4AB3" w:rsidRPr="00A86E95" w:rsidRDefault="005B4AB3" w:rsidP="00663160">
      <w:r w:rsidRPr="00A86E95">
        <w:t xml:space="preserve">It is recognised that the nature of </w:t>
      </w:r>
      <w:r w:rsidR="00CA037B" w:rsidRPr="00A86E95">
        <w:t>work u</w:t>
      </w:r>
      <w:r w:rsidRPr="00A86E95">
        <w:t>ndertaken by contractors is very varied, and that the application of this policy must</w:t>
      </w:r>
      <w:r w:rsidR="00CA037B" w:rsidRPr="00A86E95">
        <w:t xml:space="preserve"> be proportionate and relevant to the </w:t>
      </w:r>
      <w:r w:rsidR="00D02672" w:rsidRPr="00A86E95">
        <w:t>work being undertaken.</w:t>
      </w:r>
      <w:r w:rsidRPr="00A86E95">
        <w:t xml:space="preserve"> </w:t>
      </w:r>
    </w:p>
    <w:p w14:paraId="3688EF4E" w14:textId="77777777" w:rsidR="005B4AB3" w:rsidRPr="00A86E95" w:rsidRDefault="005B4AB3" w:rsidP="005B4AB3">
      <w:pPr>
        <w:pStyle w:val="Heading2"/>
      </w:pPr>
      <w:bookmarkStart w:id="84" w:name="_Toc167191414"/>
      <w:r w:rsidRPr="00A86E95">
        <w:t>Roles and Responsibilities</w:t>
      </w:r>
      <w:bookmarkEnd w:id="84"/>
    </w:p>
    <w:p w14:paraId="3DF32BDB" w14:textId="77777777" w:rsidR="001F7D65" w:rsidRPr="00A86E95" w:rsidRDefault="001F7D65" w:rsidP="001F7D65">
      <w:pPr>
        <w:pStyle w:val="Heading3"/>
      </w:pPr>
      <w:bookmarkStart w:id="85" w:name="_Toc167191415"/>
      <w:r w:rsidRPr="00A86E95">
        <w:t>Head Teacher</w:t>
      </w:r>
      <w:bookmarkEnd w:id="85"/>
    </w:p>
    <w:p w14:paraId="601C4475" w14:textId="77777777" w:rsidR="001F7D65" w:rsidRPr="00A86E95" w:rsidRDefault="001F7D65" w:rsidP="001F7D65">
      <w:pPr>
        <w:rPr>
          <w:lang w:val="en-US"/>
        </w:rPr>
      </w:pPr>
      <w:r w:rsidRPr="00A86E95">
        <w:rPr>
          <w:lang w:val="en-US"/>
        </w:rPr>
        <w:t>The Head Teacher is responsible for:</w:t>
      </w:r>
    </w:p>
    <w:p w14:paraId="049584BC" w14:textId="77777777" w:rsidR="001F7D65" w:rsidRPr="00A86E95" w:rsidRDefault="001F7D65" w:rsidP="001F7D65">
      <w:pPr>
        <w:pStyle w:val="ListParagraph"/>
        <w:rPr>
          <w:lang w:val="en-US"/>
        </w:rPr>
      </w:pPr>
      <w:r w:rsidRPr="00A86E95">
        <w:rPr>
          <w:lang w:val="en-US"/>
        </w:rPr>
        <w:t>Ensuring the health and safety of all staff, pupils, visitors and contractors;</w:t>
      </w:r>
    </w:p>
    <w:p w14:paraId="40012215" w14:textId="77777777" w:rsidR="001F7D65" w:rsidRPr="00A86E95" w:rsidRDefault="001F7D65" w:rsidP="001F7D65">
      <w:pPr>
        <w:pStyle w:val="ListParagraph"/>
        <w:rPr>
          <w:lang w:val="en-US"/>
        </w:rPr>
      </w:pPr>
      <w:r w:rsidRPr="00A86E95">
        <w:rPr>
          <w:lang w:val="en-US"/>
        </w:rPr>
        <w:t>Ensuring that all contractors work in accordance with the</w:t>
      </w:r>
      <w:r w:rsidR="006F353A" w:rsidRPr="00A86E95">
        <w:rPr>
          <w:lang w:val="en-US"/>
        </w:rPr>
        <w:t xml:space="preserve"> Health and Safety Policy and procedures applicable to the school site;</w:t>
      </w:r>
    </w:p>
    <w:p w14:paraId="0FBE2EA3" w14:textId="77777777" w:rsidR="006F353A" w:rsidRPr="00A86E95" w:rsidRDefault="006F353A" w:rsidP="001F7D65">
      <w:pPr>
        <w:pStyle w:val="ListParagraph"/>
        <w:rPr>
          <w:lang w:val="en-US"/>
        </w:rPr>
      </w:pPr>
      <w:r w:rsidRPr="00A86E95">
        <w:rPr>
          <w:lang w:val="en-US"/>
        </w:rPr>
        <w:t xml:space="preserve">Ensuring that planned work is </w:t>
      </w:r>
      <w:proofErr w:type="spellStart"/>
      <w:r w:rsidRPr="00A86E95">
        <w:rPr>
          <w:lang w:val="en-US"/>
        </w:rPr>
        <w:t>organised</w:t>
      </w:r>
      <w:proofErr w:type="spellEnd"/>
      <w:r w:rsidRPr="00A86E95">
        <w:rPr>
          <w:lang w:val="en-US"/>
        </w:rPr>
        <w:t xml:space="preserve"> out of school time, wherever possible;</w:t>
      </w:r>
    </w:p>
    <w:p w14:paraId="53BE57AF" w14:textId="77777777" w:rsidR="006F353A" w:rsidRPr="00A86E95" w:rsidRDefault="00CB6A17" w:rsidP="001F7D65">
      <w:pPr>
        <w:pStyle w:val="ListParagraph"/>
        <w:rPr>
          <w:lang w:val="en-US"/>
        </w:rPr>
      </w:pPr>
      <w:r w:rsidRPr="00A86E95">
        <w:rPr>
          <w:lang w:val="en-US"/>
        </w:rPr>
        <w:t>Ensuring that contractors work in a responsible and professional manner;</w:t>
      </w:r>
    </w:p>
    <w:p w14:paraId="7D253F56" w14:textId="77777777" w:rsidR="00CB6A17" w:rsidRPr="00A86E95" w:rsidRDefault="00CB6A17" w:rsidP="001F7D65">
      <w:pPr>
        <w:pStyle w:val="ListParagraph"/>
        <w:rPr>
          <w:lang w:val="en-US"/>
        </w:rPr>
      </w:pPr>
      <w:r w:rsidRPr="00A86E95">
        <w:rPr>
          <w:lang w:val="en-US"/>
        </w:rPr>
        <w:t>Ensuring arrangements are in place for contractors to work safely on site during the school day;</w:t>
      </w:r>
    </w:p>
    <w:p w14:paraId="490E1167" w14:textId="77777777" w:rsidR="00CB6A17" w:rsidRPr="00A86E95" w:rsidRDefault="00CB6A17" w:rsidP="001F7D65">
      <w:pPr>
        <w:pStyle w:val="ListParagraph"/>
        <w:rPr>
          <w:lang w:val="en-US"/>
        </w:rPr>
      </w:pPr>
      <w:r w:rsidRPr="00A86E95">
        <w:rPr>
          <w:lang w:val="en-US"/>
        </w:rPr>
        <w:t>Ensuring contractors are notified of any potential risks posed by the premises.</w:t>
      </w:r>
    </w:p>
    <w:p w14:paraId="68312F8A" w14:textId="77777777" w:rsidR="00CB6A17" w:rsidRPr="00A86E95" w:rsidRDefault="00CB6A17" w:rsidP="001F7D65">
      <w:pPr>
        <w:pStyle w:val="ListParagraph"/>
        <w:rPr>
          <w:lang w:val="en-US"/>
        </w:rPr>
      </w:pPr>
      <w:r w:rsidRPr="00A86E95">
        <w:rPr>
          <w:lang w:val="en-US"/>
        </w:rPr>
        <w:t>Providing access to lit and ventilated toilets and washing facilities, drinking water and cups, and facilities for rest;</w:t>
      </w:r>
    </w:p>
    <w:p w14:paraId="2C73AAE4" w14:textId="77777777" w:rsidR="00CB6A17" w:rsidRPr="00A86E95" w:rsidRDefault="00CB6A17" w:rsidP="00CB6A17">
      <w:pPr>
        <w:pStyle w:val="ListParagraph"/>
        <w:rPr>
          <w:lang w:val="en-US"/>
        </w:rPr>
      </w:pPr>
      <w:r w:rsidRPr="00A86E95">
        <w:rPr>
          <w:lang w:val="en-US"/>
        </w:rPr>
        <w:t>Issuing any statutory notifications to relevant bodies, where applicable (e.g. F10 notification form to the HSE);</w:t>
      </w:r>
    </w:p>
    <w:p w14:paraId="70846922" w14:textId="77777777" w:rsidR="00CB6A17" w:rsidRPr="00A86E95" w:rsidRDefault="00CB6A17" w:rsidP="00CB6A17">
      <w:pPr>
        <w:pStyle w:val="ListParagraph"/>
        <w:rPr>
          <w:lang w:val="en-US"/>
        </w:rPr>
      </w:pPr>
      <w:r w:rsidRPr="00A86E95">
        <w:rPr>
          <w:lang w:val="en-US"/>
        </w:rPr>
        <w:t>For building / refurbishment projects, providing all contractors and designers with pre-construction information;</w:t>
      </w:r>
    </w:p>
    <w:p w14:paraId="5D64F6A1" w14:textId="77777777" w:rsidR="00CB6A17" w:rsidRPr="00A86E95" w:rsidRDefault="00CB6A17" w:rsidP="00CB6A17">
      <w:pPr>
        <w:pStyle w:val="ListParagraph"/>
        <w:rPr>
          <w:lang w:val="en-US"/>
        </w:rPr>
      </w:pPr>
      <w:r w:rsidRPr="00A86E95">
        <w:rPr>
          <w:lang w:val="en-US"/>
        </w:rPr>
        <w:t>Facilitating good working relationships between</w:t>
      </w:r>
      <w:r w:rsidR="000000B7" w:rsidRPr="00A86E95">
        <w:rPr>
          <w:lang w:val="en-US"/>
        </w:rPr>
        <w:t xml:space="preserve"> the school, principal contractor and (where applicable) principal designer);</w:t>
      </w:r>
    </w:p>
    <w:p w14:paraId="52819006" w14:textId="77777777" w:rsidR="000000B7" w:rsidRPr="00A86E95" w:rsidRDefault="000000B7" w:rsidP="00CB6A17">
      <w:pPr>
        <w:pStyle w:val="ListParagraph"/>
        <w:rPr>
          <w:lang w:val="en-US"/>
        </w:rPr>
      </w:pPr>
      <w:r w:rsidRPr="00A86E95">
        <w:rPr>
          <w:lang w:val="en-US"/>
        </w:rPr>
        <w:t>Monitoring and reviewing this policy.</w:t>
      </w:r>
    </w:p>
    <w:p w14:paraId="1CAC8BAF" w14:textId="0C9281C0" w:rsidR="00935123" w:rsidRPr="00A86E95" w:rsidRDefault="000000B7" w:rsidP="000000B7">
      <w:r w:rsidRPr="00A86E95">
        <w:rPr>
          <w:color w:val="FF0000"/>
        </w:rPr>
        <w:t>T</w:t>
      </w:r>
      <w:r w:rsidRPr="00A86E95">
        <w:t>he Head Teacher may delegate certain duties and responsibilities related to the management of contractors to other members of school staff (designated staff), particularly in respect of contractors undertaking routine inspections and smaller scale repairs and maintenance work.  This is most likely to include Premises Staff, Business Manager and Office staff.</w:t>
      </w:r>
    </w:p>
    <w:p w14:paraId="5B5C5626" w14:textId="77777777" w:rsidR="000000B7" w:rsidRPr="00A86E95" w:rsidRDefault="000000B7" w:rsidP="000000B7">
      <w:pPr>
        <w:pStyle w:val="Heading3"/>
      </w:pPr>
      <w:bookmarkStart w:id="86" w:name="_Toc167191416"/>
      <w:r w:rsidRPr="00A86E95">
        <w:lastRenderedPageBreak/>
        <w:t>School Staff</w:t>
      </w:r>
      <w:bookmarkEnd w:id="86"/>
    </w:p>
    <w:p w14:paraId="7B0F5112" w14:textId="77777777" w:rsidR="000000B7" w:rsidRPr="00A86E95" w:rsidRDefault="000000B7" w:rsidP="000000B7">
      <w:pPr>
        <w:rPr>
          <w:lang w:val="en-US"/>
        </w:rPr>
      </w:pPr>
      <w:r w:rsidRPr="00A86E95">
        <w:rPr>
          <w:lang w:val="en-US"/>
        </w:rPr>
        <w:t>All members of school staff are responsible for:</w:t>
      </w:r>
    </w:p>
    <w:p w14:paraId="2D53204B" w14:textId="77777777" w:rsidR="000000B7" w:rsidRPr="00A86E95" w:rsidRDefault="000000B7" w:rsidP="000000B7">
      <w:pPr>
        <w:pStyle w:val="ListParagraph"/>
        <w:rPr>
          <w:lang w:val="en-US"/>
        </w:rPr>
      </w:pPr>
      <w:r w:rsidRPr="00A86E95">
        <w:rPr>
          <w:lang w:val="en-US"/>
        </w:rPr>
        <w:t>Taking reasonable care of their own health and safety, along with the health and safety of pupils, visitors and contractors;</w:t>
      </w:r>
    </w:p>
    <w:p w14:paraId="02BF8331" w14:textId="77777777" w:rsidR="000000B7" w:rsidRPr="00A86E95" w:rsidRDefault="00C15477" w:rsidP="000000B7">
      <w:pPr>
        <w:pStyle w:val="ListParagraph"/>
        <w:rPr>
          <w:lang w:val="en-US"/>
        </w:rPr>
      </w:pPr>
      <w:r w:rsidRPr="00A86E95">
        <w:rPr>
          <w:lang w:val="en-US"/>
        </w:rPr>
        <w:t>Complying with any delegated responsibilities relating to the management of contractors on site;</w:t>
      </w:r>
    </w:p>
    <w:p w14:paraId="1A9C1C23" w14:textId="77777777" w:rsidR="00C15477" w:rsidRPr="00A86E95" w:rsidRDefault="00C15477" w:rsidP="000000B7">
      <w:pPr>
        <w:pStyle w:val="ListParagraph"/>
        <w:rPr>
          <w:lang w:val="en-US"/>
        </w:rPr>
      </w:pPr>
      <w:r w:rsidRPr="00A86E95">
        <w:rPr>
          <w:lang w:val="en-US"/>
        </w:rPr>
        <w:t>Making themselves aware of any upcoming work on site and associated working agreements, and communicating information to children where applicable.</w:t>
      </w:r>
    </w:p>
    <w:p w14:paraId="684B2E79" w14:textId="77777777" w:rsidR="00C15477" w:rsidRPr="00A86E95" w:rsidRDefault="00C15477" w:rsidP="00C15477">
      <w:pPr>
        <w:pStyle w:val="Heading3"/>
      </w:pPr>
      <w:bookmarkStart w:id="87" w:name="_Toc167191417"/>
      <w:r w:rsidRPr="00A86E95">
        <w:t>Contractors</w:t>
      </w:r>
      <w:bookmarkEnd w:id="87"/>
    </w:p>
    <w:p w14:paraId="6856B18B" w14:textId="77777777" w:rsidR="00C15477" w:rsidRPr="00A86E95" w:rsidRDefault="00C15477" w:rsidP="00C15477">
      <w:pPr>
        <w:rPr>
          <w:lang w:val="en-US"/>
        </w:rPr>
      </w:pPr>
      <w:r w:rsidRPr="00A86E95">
        <w:rPr>
          <w:lang w:val="en-US"/>
        </w:rPr>
        <w:t>Contractors are responsible for:</w:t>
      </w:r>
    </w:p>
    <w:p w14:paraId="4E24D42A" w14:textId="77777777" w:rsidR="00C15477" w:rsidRPr="00A86E95" w:rsidRDefault="00C15477" w:rsidP="00C15477">
      <w:pPr>
        <w:pStyle w:val="ListParagraph"/>
        <w:rPr>
          <w:lang w:val="en-US"/>
        </w:rPr>
      </w:pPr>
      <w:r w:rsidRPr="00A86E95">
        <w:rPr>
          <w:lang w:val="en-US"/>
        </w:rPr>
        <w:t xml:space="preserve">Complying with all health and safety </w:t>
      </w:r>
      <w:r w:rsidR="00035243" w:rsidRPr="00A86E95">
        <w:rPr>
          <w:lang w:val="en-US"/>
        </w:rPr>
        <w:t xml:space="preserve">legislation and with all </w:t>
      </w:r>
      <w:r w:rsidRPr="00A86E95">
        <w:rPr>
          <w:lang w:val="en-US"/>
        </w:rPr>
        <w:t xml:space="preserve">policies and procedures </w:t>
      </w:r>
      <w:r w:rsidR="00266DC5" w:rsidRPr="00A86E95">
        <w:rPr>
          <w:lang w:val="en-US"/>
        </w:rPr>
        <w:t>required</w:t>
      </w:r>
      <w:r w:rsidRPr="00A86E95">
        <w:rPr>
          <w:lang w:val="en-US"/>
        </w:rPr>
        <w:t xml:space="preserve"> by the school;</w:t>
      </w:r>
    </w:p>
    <w:p w14:paraId="41B0729A" w14:textId="77777777" w:rsidR="00C15477" w:rsidRPr="00A86E95" w:rsidRDefault="00C15477" w:rsidP="00C15477">
      <w:pPr>
        <w:pStyle w:val="ListParagraph"/>
        <w:rPr>
          <w:lang w:val="en-US"/>
        </w:rPr>
      </w:pPr>
      <w:r w:rsidRPr="00A86E95">
        <w:rPr>
          <w:lang w:val="en-US"/>
        </w:rPr>
        <w:t>Acting in a responsible and professional manner;</w:t>
      </w:r>
    </w:p>
    <w:p w14:paraId="15337C08" w14:textId="77777777" w:rsidR="00035243" w:rsidRPr="00A86E95" w:rsidRDefault="00035243" w:rsidP="00C15477">
      <w:pPr>
        <w:pStyle w:val="ListParagraph"/>
        <w:rPr>
          <w:lang w:val="en-US"/>
        </w:rPr>
      </w:pPr>
      <w:r w:rsidRPr="00A86E95">
        <w:rPr>
          <w:lang w:val="en-US"/>
        </w:rPr>
        <w:t>Ensuring they are aware of an comply with the school’s fire and emergency evacuation procedures;</w:t>
      </w:r>
    </w:p>
    <w:p w14:paraId="64FFD052" w14:textId="77777777" w:rsidR="00035243" w:rsidRPr="00A86E95" w:rsidRDefault="00035243" w:rsidP="00C15477">
      <w:pPr>
        <w:pStyle w:val="ListParagraph"/>
        <w:rPr>
          <w:lang w:val="en-US"/>
        </w:rPr>
      </w:pPr>
      <w:r w:rsidRPr="00A86E95">
        <w:rPr>
          <w:lang w:val="en-US"/>
        </w:rPr>
        <w:t>Working in a safe manner and not endangering staff, pupils, the public or themselves;</w:t>
      </w:r>
    </w:p>
    <w:p w14:paraId="1960D33A" w14:textId="77777777" w:rsidR="00C15477" w:rsidRPr="00A86E95" w:rsidRDefault="00C15477" w:rsidP="00C15477">
      <w:pPr>
        <w:pStyle w:val="ListParagraph"/>
        <w:rPr>
          <w:lang w:val="en-US"/>
        </w:rPr>
      </w:pPr>
      <w:r w:rsidRPr="00A86E95">
        <w:rPr>
          <w:lang w:val="en-US"/>
        </w:rPr>
        <w:t>Actively working towards an optimal working agreement between themselves and the school.</w:t>
      </w:r>
    </w:p>
    <w:p w14:paraId="0743CF27" w14:textId="77777777" w:rsidR="00C15477" w:rsidRPr="00A86E95" w:rsidRDefault="00C15477" w:rsidP="00C15477">
      <w:pPr>
        <w:pStyle w:val="Heading2"/>
        <w:rPr>
          <w:lang w:val="en-US"/>
        </w:rPr>
      </w:pPr>
      <w:bookmarkStart w:id="88" w:name="_Toc167191418"/>
      <w:r w:rsidRPr="00A86E95">
        <w:rPr>
          <w:lang w:val="en-US"/>
        </w:rPr>
        <w:t>Planning</w:t>
      </w:r>
      <w:bookmarkEnd w:id="88"/>
    </w:p>
    <w:p w14:paraId="02B8D169" w14:textId="77777777" w:rsidR="00C15477" w:rsidRPr="00A86E95" w:rsidRDefault="00C15477" w:rsidP="00C15477">
      <w:pPr>
        <w:rPr>
          <w:lang w:val="en-US"/>
        </w:rPr>
      </w:pPr>
      <w:r w:rsidRPr="00A86E95">
        <w:rPr>
          <w:lang w:val="en-US"/>
        </w:rPr>
        <w:t>The school will identify all aspects of work to be undertaken by a contractor and consider the health and safety implications.</w:t>
      </w:r>
    </w:p>
    <w:p w14:paraId="18F5570C" w14:textId="77777777" w:rsidR="00C15477" w:rsidRPr="00A86E95" w:rsidRDefault="00C15477" w:rsidP="00C15477">
      <w:pPr>
        <w:rPr>
          <w:lang w:val="en-US"/>
        </w:rPr>
      </w:pPr>
      <w:r w:rsidRPr="00A86E95">
        <w:rPr>
          <w:lang w:val="en-US"/>
        </w:rPr>
        <w:t>Before proceeding with any building or refurbishment projects the school must ensure that:</w:t>
      </w:r>
    </w:p>
    <w:p w14:paraId="62EFEB3C" w14:textId="77777777" w:rsidR="00C15477" w:rsidRPr="00A86E95" w:rsidRDefault="00C15477" w:rsidP="00C15477">
      <w:pPr>
        <w:pStyle w:val="ListParagraph"/>
        <w:rPr>
          <w:lang w:val="en-US"/>
        </w:rPr>
      </w:pPr>
      <w:r w:rsidRPr="00A86E95">
        <w:rPr>
          <w:lang w:val="en-US"/>
        </w:rPr>
        <w:t>Consent has been obtained from the landlord (Leicestershire County Council)</w:t>
      </w:r>
      <w:r w:rsidR="00267B62" w:rsidRPr="00A86E95">
        <w:rPr>
          <w:lang w:val="en-US"/>
        </w:rPr>
        <w:t>;</w:t>
      </w:r>
    </w:p>
    <w:p w14:paraId="6B4D54D6" w14:textId="77777777" w:rsidR="00C15477" w:rsidRPr="00A86E95" w:rsidRDefault="00C15477" w:rsidP="00C15477">
      <w:pPr>
        <w:pStyle w:val="ListParagraph"/>
        <w:rPr>
          <w:lang w:val="en-US"/>
        </w:rPr>
      </w:pPr>
      <w:r w:rsidRPr="00A86E95">
        <w:rPr>
          <w:lang w:val="en-US"/>
        </w:rPr>
        <w:t>All statutory approvals are in place (e.g. planning permission)</w:t>
      </w:r>
      <w:r w:rsidR="00267B62" w:rsidRPr="00A86E95">
        <w:rPr>
          <w:lang w:val="en-US"/>
        </w:rPr>
        <w:t>;</w:t>
      </w:r>
    </w:p>
    <w:p w14:paraId="7B287B01" w14:textId="77777777" w:rsidR="00C15477" w:rsidRPr="00A86E95" w:rsidRDefault="00C15477" w:rsidP="00C15477">
      <w:pPr>
        <w:pStyle w:val="ListParagraph"/>
        <w:rPr>
          <w:lang w:val="en-US"/>
        </w:rPr>
      </w:pPr>
      <w:r w:rsidRPr="00A86E95">
        <w:rPr>
          <w:lang w:val="en-US"/>
        </w:rPr>
        <w:t>Existing build</w:t>
      </w:r>
      <w:r w:rsidR="00267B62" w:rsidRPr="00A86E95">
        <w:rPr>
          <w:lang w:val="en-US"/>
        </w:rPr>
        <w:t>ing utilities will sustain any new work;</w:t>
      </w:r>
    </w:p>
    <w:p w14:paraId="720DB269" w14:textId="77777777" w:rsidR="00267B62" w:rsidRPr="00A86E95" w:rsidRDefault="00267B62" w:rsidP="00C15477">
      <w:pPr>
        <w:pStyle w:val="ListParagraph"/>
        <w:rPr>
          <w:lang w:val="en-US"/>
        </w:rPr>
      </w:pPr>
      <w:r w:rsidRPr="00A86E95">
        <w:rPr>
          <w:lang w:val="en-US"/>
        </w:rPr>
        <w:t>It has ascertained whether the project falls under the Construction (Design and Management) Regulations 2015 (CDM);</w:t>
      </w:r>
    </w:p>
    <w:p w14:paraId="0B7550D8" w14:textId="77777777" w:rsidR="00267B62" w:rsidRPr="00A86E95" w:rsidRDefault="00267B62" w:rsidP="00C15477">
      <w:pPr>
        <w:pStyle w:val="ListParagraph"/>
        <w:rPr>
          <w:lang w:val="en-US"/>
        </w:rPr>
      </w:pPr>
      <w:r w:rsidRPr="00A86E95">
        <w:rPr>
          <w:lang w:val="en-US"/>
        </w:rPr>
        <w:t>It is certain that the appointed contractor is competent.</w:t>
      </w:r>
    </w:p>
    <w:p w14:paraId="76FB9CD2" w14:textId="77777777" w:rsidR="00267B62" w:rsidRPr="00A86E95" w:rsidRDefault="004966A2" w:rsidP="00267B62">
      <w:pPr>
        <w:pStyle w:val="Heading2"/>
      </w:pPr>
      <w:bookmarkStart w:id="89" w:name="_Toc167191419"/>
      <w:r w:rsidRPr="00A86E95">
        <w:t>CDM Regulations</w:t>
      </w:r>
      <w:bookmarkEnd w:id="89"/>
    </w:p>
    <w:p w14:paraId="370164D4" w14:textId="77777777" w:rsidR="004966A2" w:rsidRPr="00A86E95" w:rsidRDefault="004966A2" w:rsidP="0048659E">
      <w:r w:rsidRPr="00A86E95">
        <w:t>Schools across the Trust must always check whether CDM regulations apply when considering works.  The CDM regulations apply to all building, maintenance, refurbishment and demolition work.</w:t>
      </w:r>
    </w:p>
    <w:p w14:paraId="35AEEA2F" w14:textId="77777777" w:rsidR="0048659E" w:rsidRPr="00A86E95" w:rsidRDefault="004966A2" w:rsidP="0048659E">
      <w:r w:rsidRPr="00A86E95">
        <w:t>Where the CDM regulations apply, the school is</w:t>
      </w:r>
      <w:r w:rsidR="0048659E" w:rsidRPr="00A86E95">
        <w:t xml:space="preserve"> expected to comply with the HSE’s approved code of practice Construction (Design and Management) Regulations (L153) relating to the management and control of contractors, ensuring that:</w:t>
      </w:r>
    </w:p>
    <w:p w14:paraId="2667A275" w14:textId="77777777" w:rsidR="0048659E" w:rsidRPr="00A86E95" w:rsidRDefault="0048659E" w:rsidP="0048659E">
      <w:pPr>
        <w:pStyle w:val="ListParagraph"/>
      </w:pPr>
      <w:r w:rsidRPr="00A86E95">
        <w:t>The roles of client, principal designer, designer, principal contractor and contractor are understood and formally allocated;</w:t>
      </w:r>
    </w:p>
    <w:p w14:paraId="424742C6" w14:textId="77777777" w:rsidR="0048659E" w:rsidRPr="00A86E95" w:rsidRDefault="0048659E" w:rsidP="0048659E">
      <w:pPr>
        <w:pStyle w:val="ListParagraph"/>
      </w:pPr>
      <w:r w:rsidRPr="00A86E95">
        <w:t>Competent contractors are used;</w:t>
      </w:r>
    </w:p>
    <w:p w14:paraId="47422050" w14:textId="77777777" w:rsidR="0048659E" w:rsidRPr="00A86E95" w:rsidRDefault="0048659E" w:rsidP="0048659E">
      <w:pPr>
        <w:pStyle w:val="ListParagraph"/>
      </w:pPr>
      <w:r w:rsidRPr="00A86E95">
        <w:lastRenderedPageBreak/>
        <w:t>Clear specifications of works are drawn up by a competent person to include phases of the work, duration, separation of building and school site, delivery times and locations, tapping into utilities, site security, fire and emergency co-ordination, fire escape routes, accident reporting, etc.;</w:t>
      </w:r>
    </w:p>
    <w:p w14:paraId="3D21813E" w14:textId="77777777" w:rsidR="0048659E" w:rsidRPr="00A86E95" w:rsidRDefault="0048659E" w:rsidP="0048659E">
      <w:pPr>
        <w:pStyle w:val="ListParagraph"/>
      </w:pPr>
      <w:r w:rsidRPr="00A86E95">
        <w:t>Pre-start meetings take place to discuss how works will be managed, responsibilities, codes of conduct, and to assess new hazards that may be introduced to the site;</w:t>
      </w:r>
    </w:p>
    <w:p w14:paraId="6BE927CE" w14:textId="77777777" w:rsidR="0048659E" w:rsidRPr="00A86E95" w:rsidRDefault="0048659E" w:rsidP="0048659E">
      <w:pPr>
        <w:pStyle w:val="ListParagraph"/>
      </w:pPr>
      <w:r w:rsidRPr="00A86E95">
        <w:t>Key contacts are identified;</w:t>
      </w:r>
    </w:p>
    <w:p w14:paraId="7F1CA4C9" w14:textId="77777777" w:rsidR="0048659E" w:rsidRPr="00A86E95" w:rsidRDefault="0048659E" w:rsidP="0048659E">
      <w:pPr>
        <w:pStyle w:val="ListParagraph"/>
      </w:pPr>
      <w:r w:rsidRPr="00A86E95">
        <w:t>Regular update meetings take place throughout any works/projects;</w:t>
      </w:r>
    </w:p>
    <w:p w14:paraId="591F7889" w14:textId="77777777" w:rsidR="0048659E" w:rsidRPr="00A86E95" w:rsidRDefault="0048659E" w:rsidP="0048659E">
      <w:pPr>
        <w:pStyle w:val="ListParagraph"/>
      </w:pPr>
      <w:r w:rsidRPr="00A86E95">
        <w:t>Works are visually monitored and any concerns immediately reported;</w:t>
      </w:r>
    </w:p>
    <w:p w14:paraId="72A8622F" w14:textId="77777777" w:rsidR="0048659E" w:rsidRPr="00A86E95" w:rsidRDefault="0048659E" w:rsidP="0048659E">
      <w:pPr>
        <w:pStyle w:val="ListParagraph"/>
      </w:pPr>
      <w:r w:rsidRPr="00A86E95">
        <w:t>Works are signed off and any associated certification and documentation is obtained;</w:t>
      </w:r>
    </w:p>
    <w:p w14:paraId="1B71368F" w14:textId="77777777" w:rsidR="0048659E" w:rsidRPr="00A86E95" w:rsidRDefault="0048659E" w:rsidP="0048659E">
      <w:pPr>
        <w:pStyle w:val="ListParagraph"/>
      </w:pPr>
      <w:r w:rsidRPr="00A86E95">
        <w:t>All staff, pupils and other users of the site remain in a safe environment for the duration of the works;</w:t>
      </w:r>
    </w:p>
    <w:p w14:paraId="657B5AB9" w14:textId="77777777" w:rsidR="0048659E" w:rsidRPr="00A86E95" w:rsidRDefault="0048659E" w:rsidP="0048659E">
      <w:pPr>
        <w:pStyle w:val="ListParagraph"/>
      </w:pPr>
      <w:r w:rsidRPr="00A86E95">
        <w:t>All contractors are given access to the asbestos register;</w:t>
      </w:r>
    </w:p>
    <w:p w14:paraId="262F8BCB" w14:textId="77777777" w:rsidR="0048659E" w:rsidRPr="00A86E95" w:rsidRDefault="0048659E" w:rsidP="0048659E">
      <w:pPr>
        <w:pStyle w:val="ListParagraph"/>
      </w:pPr>
      <w:r w:rsidRPr="00A86E95">
        <w:t>All contractors complete a contractor site induction before commencing work.</w:t>
      </w:r>
    </w:p>
    <w:p w14:paraId="3F0D7047" w14:textId="77777777" w:rsidR="00267B62" w:rsidRPr="00A86E95" w:rsidRDefault="00267B62" w:rsidP="00267B62">
      <w:r w:rsidRPr="00A86E95">
        <w:t>For projects which are expected to exceed 30 days or to involve more than 500 person days of work, the following must take place:</w:t>
      </w:r>
    </w:p>
    <w:p w14:paraId="1DCD9F9D" w14:textId="77777777" w:rsidR="00267B62" w:rsidRPr="00A86E95" w:rsidRDefault="00267B62" w:rsidP="00267B62">
      <w:pPr>
        <w:pStyle w:val="ListParagraph"/>
      </w:pPr>
      <w:r w:rsidRPr="00A86E95">
        <w:t>Notification to the Health and Safety Executive (HSE) via form F10;</w:t>
      </w:r>
    </w:p>
    <w:p w14:paraId="1339F1FB" w14:textId="77777777" w:rsidR="00267B62" w:rsidRPr="00A86E95" w:rsidRDefault="00267B62" w:rsidP="00267B62">
      <w:pPr>
        <w:pStyle w:val="ListParagraph"/>
      </w:pPr>
      <w:r w:rsidRPr="00A86E95">
        <w:t>Appointment of a principal designer;</w:t>
      </w:r>
    </w:p>
    <w:p w14:paraId="14EDFB6C" w14:textId="77777777" w:rsidR="00267B62" w:rsidRPr="00A86E95" w:rsidRDefault="00267B62" w:rsidP="00267B62">
      <w:pPr>
        <w:pStyle w:val="ListParagraph"/>
      </w:pPr>
      <w:r w:rsidRPr="00A86E95">
        <w:t>If more than one contractor is on site, the appointment of a principal contractor;</w:t>
      </w:r>
    </w:p>
    <w:p w14:paraId="5B6074FF" w14:textId="77777777" w:rsidR="00267B62" w:rsidRPr="00A86E95" w:rsidRDefault="00267B62" w:rsidP="00267B62">
      <w:pPr>
        <w:pStyle w:val="ListParagraph"/>
      </w:pPr>
      <w:r w:rsidRPr="00A86E95">
        <w:t>Production of a health and safety f</w:t>
      </w:r>
      <w:r w:rsidR="00F86467" w:rsidRPr="00A86E95">
        <w:t>ile and construction phase plan.</w:t>
      </w:r>
    </w:p>
    <w:p w14:paraId="20AD8669" w14:textId="77777777" w:rsidR="000000B7" w:rsidRPr="00A86E95" w:rsidRDefault="00267B62" w:rsidP="00267B62">
      <w:pPr>
        <w:pStyle w:val="Heading2"/>
      </w:pPr>
      <w:bookmarkStart w:id="90" w:name="_Toc167191420"/>
      <w:r w:rsidRPr="00A86E95">
        <w:t>Selection of Contractors</w:t>
      </w:r>
      <w:bookmarkEnd w:id="90"/>
    </w:p>
    <w:p w14:paraId="609E7394" w14:textId="77777777" w:rsidR="00F86467" w:rsidRPr="00A86E95" w:rsidRDefault="00F86467" w:rsidP="00F86467">
      <w:r w:rsidRPr="00A86E95">
        <w:t>Before confirming a contractor to work on school premises, the school must be satisfied that the contractor is competent to complete the job safely.  The school will determine competency via a series of checks, which may include:</w:t>
      </w:r>
    </w:p>
    <w:p w14:paraId="55CB7EC6" w14:textId="77777777" w:rsidR="00F86467" w:rsidRPr="00A86E95" w:rsidRDefault="00F86467" w:rsidP="00F86467">
      <w:pPr>
        <w:pStyle w:val="ListParagraph"/>
      </w:pPr>
      <w:r w:rsidRPr="00A86E95">
        <w:t xml:space="preserve">Previous experience </w:t>
      </w:r>
      <w:r w:rsidR="00456ADE" w:rsidRPr="00A86E95">
        <w:t>/ qualification in respect of</w:t>
      </w:r>
      <w:r w:rsidRPr="00A86E95">
        <w:t xml:space="preserve"> the work required;</w:t>
      </w:r>
    </w:p>
    <w:p w14:paraId="40E4C541" w14:textId="77777777" w:rsidR="00F86467" w:rsidRPr="00A86E95" w:rsidRDefault="00F86467" w:rsidP="00F86467">
      <w:pPr>
        <w:pStyle w:val="ListParagraph"/>
      </w:pPr>
      <w:r w:rsidRPr="00A86E95">
        <w:t>Clear health and safety policies and procedures;</w:t>
      </w:r>
    </w:p>
    <w:p w14:paraId="3DEDAF42" w14:textId="77777777" w:rsidR="00F86467" w:rsidRPr="00A86E95" w:rsidRDefault="00F86467" w:rsidP="00F86467">
      <w:pPr>
        <w:pStyle w:val="ListParagraph"/>
      </w:pPr>
      <w:r w:rsidRPr="00A86E95">
        <w:t>Copies of safety method statements / relevant risk assessments;</w:t>
      </w:r>
    </w:p>
    <w:p w14:paraId="5EBAC8A2" w14:textId="77777777" w:rsidR="00F86467" w:rsidRPr="00A86E95" w:rsidRDefault="00F86467" w:rsidP="00F86467">
      <w:pPr>
        <w:pStyle w:val="ListParagraph"/>
      </w:pPr>
      <w:r w:rsidRPr="00A86E95">
        <w:t>Their accident / dangerous occurrence reporting systems, including the number of accidents etc. in the last year;</w:t>
      </w:r>
    </w:p>
    <w:p w14:paraId="0B8D0677" w14:textId="77777777" w:rsidR="00F86467" w:rsidRPr="00A86E95" w:rsidRDefault="00456ADE" w:rsidP="00F86467">
      <w:pPr>
        <w:pStyle w:val="ListParagraph"/>
      </w:pPr>
      <w:r w:rsidRPr="00A86E95">
        <w:t>Whether they sub-contract and how this is selected (the school should ensure that their selection criteria are sufficient);</w:t>
      </w:r>
    </w:p>
    <w:p w14:paraId="66DBACFD" w14:textId="77777777" w:rsidR="00456ADE" w:rsidRPr="00A86E95" w:rsidRDefault="00456ADE" w:rsidP="00F86467">
      <w:pPr>
        <w:pStyle w:val="ListParagraph"/>
      </w:pPr>
      <w:r w:rsidRPr="00A86E95">
        <w:t>What health and safety training and supervision are provided for their workforce;</w:t>
      </w:r>
    </w:p>
    <w:p w14:paraId="77F998D4" w14:textId="77777777" w:rsidR="00456ADE" w:rsidRPr="00A86E95" w:rsidRDefault="00456ADE" w:rsidP="00F86467">
      <w:pPr>
        <w:pStyle w:val="ListParagraph"/>
      </w:pPr>
      <w:r w:rsidRPr="00A86E95">
        <w:t>Whether they have been independently assessed for competency and by whom;</w:t>
      </w:r>
    </w:p>
    <w:p w14:paraId="1B0BA762" w14:textId="77777777" w:rsidR="00456ADE" w:rsidRPr="00A86E95" w:rsidRDefault="00456ADE" w:rsidP="00F86467">
      <w:pPr>
        <w:pStyle w:val="ListParagraph"/>
      </w:pPr>
      <w:r w:rsidRPr="00A86E95">
        <w:t>Membership of any relevant trade or professional bodies;</w:t>
      </w:r>
    </w:p>
    <w:p w14:paraId="0FD769BB" w14:textId="77777777" w:rsidR="00456ADE" w:rsidRPr="00A86E95" w:rsidRDefault="00456ADE" w:rsidP="00F86467">
      <w:pPr>
        <w:pStyle w:val="ListParagraph"/>
      </w:pPr>
      <w:r w:rsidRPr="00A86E95">
        <w:t>References;</w:t>
      </w:r>
    </w:p>
    <w:p w14:paraId="527E915E" w14:textId="77777777" w:rsidR="00456ADE" w:rsidRPr="00A86E95" w:rsidRDefault="00456ADE" w:rsidP="00F86467">
      <w:pPr>
        <w:pStyle w:val="ListParagraph"/>
      </w:pPr>
      <w:r w:rsidRPr="00A86E95">
        <w:t>Details relating to any HSE actions (e.g. improvement or prohibition notices, or any prosecutions).</w:t>
      </w:r>
    </w:p>
    <w:p w14:paraId="1E6351AE" w14:textId="77777777" w:rsidR="00F86467" w:rsidRPr="00A86E95" w:rsidRDefault="00F86467" w:rsidP="00F86467">
      <w:r w:rsidRPr="00A86E95">
        <w:t>The school will pay regard to local authority approved contractors when making contract decisions.</w:t>
      </w:r>
    </w:p>
    <w:p w14:paraId="3261628A" w14:textId="77777777" w:rsidR="00C26B76" w:rsidRDefault="00C26B76" w:rsidP="00C26B76">
      <w:r w:rsidRPr="00A86E95">
        <w:t>In addition to the above, the school must comply with the financial procedures for procurement of all goods and services as set out within the Trust Finance Policies Manual, when appointing contractors</w:t>
      </w:r>
      <w:r w:rsidR="00F86467" w:rsidRPr="00A86E95">
        <w:t>.</w:t>
      </w:r>
      <w:r w:rsidRPr="00A86E95">
        <w:t xml:space="preserve"> </w:t>
      </w:r>
    </w:p>
    <w:p w14:paraId="6EF64F0D" w14:textId="77777777" w:rsidR="00FB0CAC" w:rsidRPr="00A86E95" w:rsidRDefault="00FB0CAC" w:rsidP="00C26B76"/>
    <w:p w14:paraId="5B80CF68" w14:textId="77777777" w:rsidR="00267B62" w:rsidRPr="00A86E95" w:rsidRDefault="00456ADE" w:rsidP="00456ADE">
      <w:pPr>
        <w:pStyle w:val="Heading2"/>
      </w:pPr>
      <w:bookmarkStart w:id="91" w:name="_Toc167191421"/>
      <w:r w:rsidRPr="00A86E95">
        <w:lastRenderedPageBreak/>
        <w:t>Risk Assessments</w:t>
      </w:r>
      <w:bookmarkEnd w:id="91"/>
    </w:p>
    <w:p w14:paraId="195B0EE2" w14:textId="77777777" w:rsidR="00456ADE" w:rsidRPr="00A86E95" w:rsidRDefault="00456ADE" w:rsidP="00456ADE">
      <w:r w:rsidRPr="00A86E95">
        <w:t>Both the school and the contractor are required to make a “suitable and sufficient” assessment of the risks associated with any activities undertaken and put in place appropriate measures to control these risks.</w:t>
      </w:r>
    </w:p>
    <w:p w14:paraId="74E01C05" w14:textId="77777777" w:rsidR="00456ADE" w:rsidRPr="00A86E95" w:rsidRDefault="00456ADE" w:rsidP="00456ADE">
      <w:r w:rsidRPr="00A86E95">
        <w:t>Contractors may be asked to submit copies of site and task specific risk assessments and method statements, prior to commencing work.</w:t>
      </w:r>
    </w:p>
    <w:p w14:paraId="48E5C03A" w14:textId="77777777" w:rsidR="001F7D65" w:rsidRPr="00A86E95" w:rsidRDefault="00267B62" w:rsidP="001F7D65">
      <w:pPr>
        <w:pStyle w:val="Heading2"/>
      </w:pPr>
      <w:bookmarkStart w:id="92" w:name="_Toc167191422"/>
      <w:r w:rsidRPr="00A86E95">
        <w:t>Safeguarding</w:t>
      </w:r>
      <w:bookmarkEnd w:id="92"/>
      <w:r w:rsidRPr="00A86E95">
        <w:t xml:space="preserve"> </w:t>
      </w:r>
    </w:p>
    <w:p w14:paraId="44AB7ABC" w14:textId="77777777" w:rsidR="0048659E" w:rsidRPr="00A86E95" w:rsidRDefault="0048659E" w:rsidP="0048659E">
      <w:r w:rsidRPr="00A86E95">
        <w:t xml:space="preserve">Contractors </w:t>
      </w:r>
      <w:r w:rsidRPr="00A86E95">
        <w:rPr>
          <w:b/>
          <w:i/>
        </w:rPr>
        <w:t>may</w:t>
      </w:r>
      <w:r w:rsidRPr="00A86E95">
        <w:t xml:space="preserve"> be required to hold Disclosure and Barring Service (DBS) enhanced disclosure certificates for the children’s workforce.  The requirement to undertake a DBS check will depend on the nature of the work being carried out</w:t>
      </w:r>
      <w:r w:rsidR="001F5FB6" w:rsidRPr="00A86E95">
        <w:t>.</w:t>
      </w:r>
    </w:p>
    <w:p w14:paraId="6772B9B8" w14:textId="77777777" w:rsidR="001F5FB6" w:rsidRPr="00A86E95" w:rsidRDefault="001F5FB6" w:rsidP="0048659E">
      <w:r w:rsidRPr="00A86E95">
        <w:t xml:space="preserve">Contractors </w:t>
      </w:r>
      <w:r w:rsidRPr="00A86E95">
        <w:rPr>
          <w:b/>
          <w:i/>
        </w:rPr>
        <w:t>will</w:t>
      </w:r>
      <w:r w:rsidRPr="00A86E95">
        <w:t xml:space="preserve"> require a DBS check if they meet the criteria determining “regulated activity”, defined as:</w:t>
      </w:r>
    </w:p>
    <w:p w14:paraId="190C9706" w14:textId="77777777" w:rsidR="001F5FB6" w:rsidRPr="00A86E95" w:rsidRDefault="001F5FB6" w:rsidP="001F5FB6">
      <w:pPr>
        <w:pStyle w:val="ListParagraph"/>
      </w:pPr>
      <w:r w:rsidRPr="00A86E95">
        <w:t>Frequent contact – once a week or more on an ongoing basis;</w:t>
      </w:r>
    </w:p>
    <w:p w14:paraId="6DA4A943" w14:textId="77777777" w:rsidR="001F5FB6" w:rsidRPr="00A86E95" w:rsidRDefault="001F5FB6" w:rsidP="001F5FB6">
      <w:pPr>
        <w:pStyle w:val="ListParagraph"/>
      </w:pPr>
      <w:r w:rsidRPr="00A86E95">
        <w:t>Intensive contact – on four or more days in any 30-day period;</w:t>
      </w:r>
    </w:p>
    <w:p w14:paraId="0EF0644E" w14:textId="77777777" w:rsidR="001F5FB6" w:rsidRPr="00A86E95" w:rsidRDefault="001F5FB6" w:rsidP="001F5FB6">
      <w:pPr>
        <w:pStyle w:val="ListParagraph"/>
      </w:pPr>
      <w:r w:rsidRPr="00A86E95">
        <w:t>Overnight contact – between 2am and 6am.</w:t>
      </w:r>
    </w:p>
    <w:p w14:paraId="06BC03FB" w14:textId="77777777" w:rsidR="00663160" w:rsidRPr="00A86E95" w:rsidRDefault="00663160" w:rsidP="00E97B0F">
      <w:r w:rsidRPr="00A86E95">
        <w:t xml:space="preserve">Where contractors </w:t>
      </w:r>
      <w:r w:rsidR="001F5FB6" w:rsidRPr="00A86E95">
        <w:t xml:space="preserve">who do not require a DBS check </w:t>
      </w:r>
      <w:r w:rsidRPr="00A86E95">
        <w:t>are on site during the normal school day the school should take proportionate steps to effectively manage child-protection and safeguarding risks.  Depending on the location</w:t>
      </w:r>
      <w:r w:rsidR="001F5FB6" w:rsidRPr="00A86E95">
        <w:t>,</w:t>
      </w:r>
      <w:r w:rsidRPr="00A86E95">
        <w:t xml:space="preserve"> nature and duration of the works such steps may include:</w:t>
      </w:r>
    </w:p>
    <w:p w14:paraId="60D4322E" w14:textId="77777777" w:rsidR="00663160" w:rsidRPr="00A86E95" w:rsidRDefault="00663160" w:rsidP="00E97B0F">
      <w:pPr>
        <w:pStyle w:val="ListParagraph"/>
      </w:pPr>
      <w:r w:rsidRPr="00A86E95">
        <w:t>Segregation (keeping children away from the areas of works);</w:t>
      </w:r>
    </w:p>
    <w:p w14:paraId="6339ED7D" w14:textId="77777777" w:rsidR="00663160" w:rsidRPr="00A86E95" w:rsidRDefault="001F5FB6" w:rsidP="00E97B0F">
      <w:pPr>
        <w:pStyle w:val="ListParagraph"/>
      </w:pPr>
      <w:r w:rsidRPr="00A86E95">
        <w:t>Supervision of the contractor</w:t>
      </w:r>
      <w:r w:rsidR="00901A5B" w:rsidRPr="00A86E95">
        <w:t>;</w:t>
      </w:r>
    </w:p>
    <w:p w14:paraId="2C6ACD02" w14:textId="77777777" w:rsidR="00663160" w:rsidRPr="00A86E95" w:rsidRDefault="00663160" w:rsidP="00E97B0F">
      <w:pPr>
        <w:pStyle w:val="Heading3"/>
      </w:pPr>
      <w:bookmarkStart w:id="93" w:name="_Toc167191423"/>
      <w:r w:rsidRPr="00A86E95">
        <w:t>Identification</w:t>
      </w:r>
      <w:bookmarkEnd w:id="93"/>
    </w:p>
    <w:p w14:paraId="18953A44" w14:textId="77777777" w:rsidR="00E97B0F" w:rsidRPr="00A86E95" w:rsidRDefault="00663160" w:rsidP="00E97B0F">
      <w:r w:rsidRPr="00A86E95">
        <w:t xml:space="preserve">In line with established procedures, all contractors must </w:t>
      </w:r>
      <w:r w:rsidR="00901A5B" w:rsidRPr="00A86E95">
        <w:t>display</w:t>
      </w:r>
      <w:r w:rsidRPr="00A86E95">
        <w:t xml:space="preserve"> a visitor badge at all times while on sc</w:t>
      </w:r>
      <w:r w:rsidR="00E97B0F" w:rsidRPr="00A86E95">
        <w:t>hool premises</w:t>
      </w:r>
      <w:r w:rsidR="007F2219" w:rsidRPr="00A86E95">
        <w:t xml:space="preserve"> during term time</w:t>
      </w:r>
      <w:r w:rsidR="00E97B0F" w:rsidRPr="00A86E95">
        <w:t xml:space="preserve">, </w:t>
      </w:r>
      <w:r w:rsidR="007F2219" w:rsidRPr="00A86E95">
        <w:t>unless</w:t>
      </w:r>
      <w:r w:rsidR="00E97B0F" w:rsidRPr="00A86E95">
        <w:t xml:space="preserve"> they a</w:t>
      </w:r>
      <w:r w:rsidR="007F2219" w:rsidRPr="00A86E95">
        <w:t>re working exclusively within a secured works zone with its own signing in and out procedures.</w:t>
      </w:r>
    </w:p>
    <w:p w14:paraId="79AEECAF" w14:textId="77777777" w:rsidR="007F2219" w:rsidRPr="00A86E95" w:rsidRDefault="007F2219" w:rsidP="00E97B0F">
      <w:r w:rsidRPr="00A86E95">
        <w:t>Schools must give consideration to the format of visitor badges for contractors to ensure that they can be worn safely taking account of the nature of the work to be undertaken (e.g. clips or stickers may be preferable to lanyards</w:t>
      </w:r>
      <w:r w:rsidR="00FA1838" w:rsidRPr="00A86E95">
        <w:t xml:space="preserve"> for some manual tasks).</w:t>
      </w:r>
    </w:p>
    <w:p w14:paraId="163F1B59" w14:textId="77777777" w:rsidR="00663160" w:rsidRPr="00A86E95" w:rsidRDefault="00663160" w:rsidP="00E97B0F">
      <w:r w:rsidRPr="00A86E95">
        <w:t>Staff members who encounter an unidentifiable visitor should enquire if they require assistance and direct/escort them to the school office or off site.</w:t>
      </w:r>
    </w:p>
    <w:p w14:paraId="020A381C" w14:textId="77777777" w:rsidR="00FA1838" w:rsidRPr="00A86E95" w:rsidRDefault="00FA1838" w:rsidP="00E97B0F">
      <w:r w:rsidRPr="00A86E95">
        <w:t>Pupils must be taught that if they encounter an unidentifiable visitor they must tell a member of school staff immediately.</w:t>
      </w:r>
    </w:p>
    <w:p w14:paraId="1F6CEC44" w14:textId="77777777" w:rsidR="00FA1838" w:rsidRPr="00A86E95" w:rsidRDefault="00604F47" w:rsidP="00FA1838">
      <w:pPr>
        <w:pStyle w:val="Heading2"/>
      </w:pPr>
      <w:bookmarkStart w:id="94" w:name="_Toc167191424"/>
      <w:r w:rsidRPr="00A86E95">
        <w:t>Working Together</w:t>
      </w:r>
      <w:bookmarkEnd w:id="94"/>
    </w:p>
    <w:p w14:paraId="39C3DF41" w14:textId="77777777" w:rsidR="00604F47" w:rsidRPr="00A86E95" w:rsidRDefault="00604F47" w:rsidP="00604F47">
      <w:r w:rsidRPr="00A86E95">
        <w:t>The managers and supervisors from all parties will exchange information regarding the work to be undertaken, risks, safety procedures, etc, that may affect the other party.</w:t>
      </w:r>
    </w:p>
    <w:p w14:paraId="70965920" w14:textId="77777777" w:rsidR="000B3D84" w:rsidRPr="00A86E95" w:rsidRDefault="000B3D84" w:rsidP="00604F47">
      <w:r w:rsidRPr="00A86E95">
        <w:lastRenderedPageBreak/>
        <w:t>A pre-contract meeting will take place between the school and the contractor prior to work commencing.  This may be formal or informal, depending on the nature and duration of the work, and will address:</w:t>
      </w:r>
    </w:p>
    <w:p w14:paraId="6ACB0BBD" w14:textId="77777777" w:rsidR="000B3D84" w:rsidRPr="00A86E95" w:rsidRDefault="000B3D84" w:rsidP="000B3D84">
      <w:pPr>
        <w:pStyle w:val="ListParagraph"/>
      </w:pPr>
      <w:r w:rsidRPr="00A86E95">
        <w:t>Programme of works to be established and agreed;</w:t>
      </w:r>
    </w:p>
    <w:p w14:paraId="3CFB903C" w14:textId="77777777" w:rsidR="000B3D84" w:rsidRPr="00A86E95" w:rsidRDefault="000B3D84" w:rsidP="000B3D84">
      <w:pPr>
        <w:pStyle w:val="ListParagraph"/>
      </w:pPr>
      <w:r w:rsidRPr="00A86E95">
        <w:t>Emergency procedures;</w:t>
      </w:r>
    </w:p>
    <w:p w14:paraId="13320EAB" w14:textId="77777777" w:rsidR="000B3D84" w:rsidRPr="00A86E95" w:rsidRDefault="000B3D84" w:rsidP="000B3D84">
      <w:pPr>
        <w:pStyle w:val="ListParagraph"/>
      </w:pPr>
      <w:r w:rsidRPr="00A86E95">
        <w:t>The sound of the alarm;</w:t>
      </w:r>
    </w:p>
    <w:p w14:paraId="7AA246EE" w14:textId="77777777" w:rsidR="000B3D84" w:rsidRPr="00A86E95" w:rsidRDefault="000B3D84" w:rsidP="000B3D84">
      <w:pPr>
        <w:pStyle w:val="ListParagraph"/>
      </w:pPr>
      <w:r w:rsidRPr="00A86E95">
        <w:t>How and when to raise the alarm;</w:t>
      </w:r>
    </w:p>
    <w:p w14:paraId="34550128" w14:textId="77777777" w:rsidR="000B3D84" w:rsidRPr="00A86E95" w:rsidRDefault="000B3D84" w:rsidP="000B3D84">
      <w:pPr>
        <w:pStyle w:val="ListParagraph"/>
      </w:pPr>
      <w:r w:rsidRPr="00A86E95">
        <w:t>Whether any fire drills are due;</w:t>
      </w:r>
    </w:p>
    <w:p w14:paraId="11325D41" w14:textId="77777777" w:rsidR="000B3D84" w:rsidRPr="00A86E95" w:rsidRDefault="000B3D84" w:rsidP="000B3D84">
      <w:pPr>
        <w:pStyle w:val="ListParagraph"/>
      </w:pPr>
      <w:r w:rsidRPr="00A86E95">
        <w:t>The use of appropriate clothing;</w:t>
      </w:r>
    </w:p>
    <w:p w14:paraId="7C48C6E8" w14:textId="77777777" w:rsidR="000B3D84" w:rsidRPr="00A86E95" w:rsidRDefault="000B3D84" w:rsidP="000B3D84">
      <w:pPr>
        <w:pStyle w:val="ListParagraph"/>
      </w:pPr>
      <w:r w:rsidRPr="00A86E95">
        <w:t>The use of appropriate language;</w:t>
      </w:r>
    </w:p>
    <w:p w14:paraId="058D4166" w14:textId="77777777" w:rsidR="000B3D84" w:rsidRPr="00A86E95" w:rsidRDefault="00290649" w:rsidP="000B3D84">
      <w:pPr>
        <w:pStyle w:val="ListParagraph"/>
      </w:pPr>
      <w:r w:rsidRPr="00A86E95">
        <w:t>Limiting disruptive noise;</w:t>
      </w:r>
    </w:p>
    <w:p w14:paraId="065B5896" w14:textId="77777777" w:rsidR="00290649" w:rsidRPr="00A86E95" w:rsidRDefault="00290649" w:rsidP="000B3D84">
      <w:pPr>
        <w:pStyle w:val="ListParagraph"/>
      </w:pPr>
      <w:r w:rsidRPr="00A86E95">
        <w:t>Activities which are prohibited on school grounds, including:</w:t>
      </w:r>
    </w:p>
    <w:p w14:paraId="07F6DEAC" w14:textId="77777777" w:rsidR="00290649" w:rsidRPr="00A86E95" w:rsidRDefault="00290649" w:rsidP="00290649">
      <w:pPr>
        <w:pStyle w:val="ListParagraph"/>
        <w:numPr>
          <w:ilvl w:val="1"/>
          <w:numId w:val="3"/>
        </w:numPr>
      </w:pPr>
      <w:r w:rsidRPr="00A86E95">
        <w:t>Smoking (including the use of e-cigarettes)</w:t>
      </w:r>
    </w:p>
    <w:p w14:paraId="35C833E2" w14:textId="77777777" w:rsidR="00290649" w:rsidRPr="00A86E95" w:rsidRDefault="00290649" w:rsidP="00290649">
      <w:pPr>
        <w:pStyle w:val="ListParagraph"/>
        <w:numPr>
          <w:ilvl w:val="1"/>
          <w:numId w:val="3"/>
        </w:numPr>
      </w:pPr>
      <w:r w:rsidRPr="00A86E95">
        <w:t>Possessing or drinking alcohol</w:t>
      </w:r>
    </w:p>
    <w:p w14:paraId="6D0FF531" w14:textId="77777777" w:rsidR="00290649" w:rsidRPr="00A86E95" w:rsidRDefault="00290649" w:rsidP="00290649">
      <w:pPr>
        <w:pStyle w:val="ListParagraph"/>
        <w:numPr>
          <w:ilvl w:val="1"/>
          <w:numId w:val="3"/>
        </w:numPr>
      </w:pPr>
      <w:r w:rsidRPr="00A86E95">
        <w:t>Playing radios (during term time, and at other times if it is likely to disturb neighbours / school staff)</w:t>
      </w:r>
    </w:p>
    <w:p w14:paraId="3F9689EF" w14:textId="77777777" w:rsidR="00290649" w:rsidRPr="00A86E95" w:rsidRDefault="00290649" w:rsidP="00290649">
      <w:pPr>
        <w:pStyle w:val="ListParagraph"/>
        <w:numPr>
          <w:ilvl w:val="1"/>
          <w:numId w:val="3"/>
        </w:numPr>
      </w:pPr>
      <w:r w:rsidRPr="00A86E95">
        <w:t>Taking, possessing or being under the influence of illegal substances</w:t>
      </w:r>
    </w:p>
    <w:p w14:paraId="1DA1B9D8" w14:textId="77777777" w:rsidR="00290649" w:rsidRPr="00A86E95" w:rsidRDefault="00290649" w:rsidP="00290649">
      <w:pPr>
        <w:pStyle w:val="ListParagraph"/>
        <w:numPr>
          <w:ilvl w:val="1"/>
          <w:numId w:val="3"/>
        </w:numPr>
      </w:pPr>
      <w:r w:rsidRPr="00A86E95">
        <w:t>Shouting, swearing or over-familiarity with pupils or staff</w:t>
      </w:r>
    </w:p>
    <w:p w14:paraId="7A6C1976" w14:textId="77777777" w:rsidR="000B3D84" w:rsidRPr="00A86E95" w:rsidRDefault="000B3D84" w:rsidP="000B3D84">
      <w:r w:rsidRPr="00A86E95">
        <w:t>Designated persons from each party will meet at appropriate intervals to discuss progress</w:t>
      </w:r>
      <w:r w:rsidR="00C660E1" w:rsidRPr="00A86E95">
        <w:t xml:space="preserve"> and any concerns</w:t>
      </w:r>
      <w:r w:rsidR="00266DC5" w:rsidRPr="00A86E95">
        <w:t>.</w:t>
      </w:r>
    </w:p>
    <w:p w14:paraId="7A7222EF" w14:textId="77777777" w:rsidR="00266DC5" w:rsidRPr="00A86E95" w:rsidRDefault="00266DC5" w:rsidP="000B3D84">
      <w:r w:rsidRPr="00A86E95">
        <w:t>Where there is more than one contractor on site, parties will communicate to ensure that their work will not interfere with each other.</w:t>
      </w:r>
    </w:p>
    <w:p w14:paraId="4E873465" w14:textId="77777777" w:rsidR="00E97B0F" w:rsidRPr="00A86E95" w:rsidRDefault="00C660E1" w:rsidP="00C660E1">
      <w:pPr>
        <w:pStyle w:val="Heading2"/>
      </w:pPr>
      <w:bookmarkStart w:id="95" w:name="_Toc167191425"/>
      <w:r w:rsidRPr="00A86E95">
        <w:t>Managing Contractors</w:t>
      </w:r>
      <w:bookmarkEnd w:id="95"/>
    </w:p>
    <w:p w14:paraId="7E5C41C1" w14:textId="77777777" w:rsidR="00C660E1" w:rsidRPr="00A86E95" w:rsidRDefault="00C660E1" w:rsidP="00C660E1">
      <w:r w:rsidRPr="00A86E95">
        <w:t>The Head Teacher is the designated contact with contractors.  No other staff member may give instructions to contractors unless this has been delegated by the Head Teacher</w:t>
      </w:r>
      <w:r w:rsidR="00430EB7" w:rsidRPr="00A86E95">
        <w:t>.  It is assumed that the Premises Officer has delegated authority to give instructions to contractors</w:t>
      </w:r>
      <w:r w:rsidR="00572FDB" w:rsidRPr="00A86E95">
        <w:t xml:space="preserve"> appointed specifically</w:t>
      </w:r>
      <w:r w:rsidR="00430EB7" w:rsidRPr="00A86E95">
        <w:t xml:space="preserve"> in respect of routine inspe</w:t>
      </w:r>
      <w:r w:rsidR="00572FDB" w:rsidRPr="00A86E95">
        <w:t>ctions, repairs and maintenance.</w:t>
      </w:r>
    </w:p>
    <w:p w14:paraId="0CD086F5" w14:textId="77777777" w:rsidR="004E717A" w:rsidRPr="00A86E95" w:rsidRDefault="004E717A" w:rsidP="00C660E1">
      <w:pPr>
        <w:rPr>
          <w:color w:val="000000" w:themeColor="text1"/>
        </w:rPr>
      </w:pPr>
      <w:r w:rsidRPr="00A86E95">
        <w:t xml:space="preserve">A contractor induction form should be completed before work commences on any longer-term or larger scale projects </w:t>
      </w:r>
      <w:r w:rsidRPr="00A86E95">
        <w:rPr>
          <w:color w:val="000000" w:themeColor="text1"/>
        </w:rPr>
        <w:t>(Appendix 10).</w:t>
      </w:r>
    </w:p>
    <w:p w14:paraId="1D429182" w14:textId="77777777" w:rsidR="00572FDB" w:rsidRPr="00A86E95" w:rsidRDefault="00572FDB" w:rsidP="00C660E1">
      <w:r w:rsidRPr="00A86E95">
        <w:t>The contractor will provide full and adequate supervision during works and provide the name of the person responsible for site supervision.  There will be one point of contact for both the contractor and the school.</w:t>
      </w:r>
    </w:p>
    <w:p w14:paraId="00F549AC" w14:textId="77777777" w:rsidR="00572FDB" w:rsidRPr="00A86E95" w:rsidRDefault="00572FDB" w:rsidP="00C660E1">
      <w:r w:rsidRPr="00A86E95">
        <w:t>The contractor must ensure that all agreed work practice is in place.  If they utilise sub-contractors, they must ensure these adhere to the agreed work practice and that supervision is provided where necessary.</w:t>
      </w:r>
    </w:p>
    <w:p w14:paraId="58A07CB2" w14:textId="77777777" w:rsidR="00035243" w:rsidRPr="00A86E95" w:rsidRDefault="007E349F" w:rsidP="00C660E1">
      <w:r w:rsidRPr="00A86E95">
        <w:t>Contractors may be</w:t>
      </w:r>
      <w:r w:rsidR="00035243" w:rsidRPr="00A86E95">
        <w:t xml:space="preserve"> required to:</w:t>
      </w:r>
    </w:p>
    <w:p w14:paraId="3CA7656D" w14:textId="77777777" w:rsidR="00035243" w:rsidRPr="00A86E95" w:rsidRDefault="00035243" w:rsidP="00035243">
      <w:pPr>
        <w:pStyle w:val="ListParagraph"/>
      </w:pPr>
      <w:r w:rsidRPr="00A86E95">
        <w:t>Provide a copy of their Health and Safety Policy;</w:t>
      </w:r>
    </w:p>
    <w:p w14:paraId="617205BD" w14:textId="77777777" w:rsidR="00035243" w:rsidRPr="00A86E95" w:rsidRDefault="007E349F" w:rsidP="00035243">
      <w:pPr>
        <w:pStyle w:val="ListParagraph"/>
      </w:pPr>
      <w:r w:rsidRPr="00A86E95">
        <w:t>Provide written risk assessments / method statements before work commences;</w:t>
      </w:r>
    </w:p>
    <w:p w14:paraId="6230C4C2" w14:textId="77777777" w:rsidR="007E349F" w:rsidRPr="00A86E95" w:rsidRDefault="007E349F" w:rsidP="00035243">
      <w:pPr>
        <w:pStyle w:val="ListParagraph"/>
      </w:pPr>
      <w:r w:rsidRPr="00A86E95">
        <w:t>Keep noise and dust to a minimum;</w:t>
      </w:r>
    </w:p>
    <w:p w14:paraId="1B286CEC" w14:textId="77777777" w:rsidR="007E349F" w:rsidRPr="00A86E95" w:rsidRDefault="007E349F" w:rsidP="00035243">
      <w:pPr>
        <w:pStyle w:val="ListParagraph"/>
      </w:pPr>
      <w:r w:rsidRPr="00A86E95">
        <w:t>Work behind substantial physical barriers / closed doors, with appropriate warning signs displayed;</w:t>
      </w:r>
    </w:p>
    <w:p w14:paraId="20028A2E" w14:textId="77777777" w:rsidR="00663160" w:rsidRPr="00A86E95" w:rsidRDefault="007E349F" w:rsidP="00E97B0F">
      <w:r w:rsidRPr="00A86E95">
        <w:t>Contractors are expected to:</w:t>
      </w:r>
    </w:p>
    <w:p w14:paraId="05B11182" w14:textId="77777777" w:rsidR="007E349F" w:rsidRPr="00A86E95" w:rsidRDefault="007E349F" w:rsidP="007E349F">
      <w:pPr>
        <w:pStyle w:val="ListParagraph"/>
      </w:pPr>
      <w:r w:rsidRPr="00A86E95">
        <w:lastRenderedPageBreak/>
        <w:t xml:space="preserve">Remove all </w:t>
      </w:r>
      <w:proofErr w:type="gramStart"/>
      <w:r w:rsidRPr="00A86E95">
        <w:t>rubbish  /</w:t>
      </w:r>
      <w:proofErr w:type="gramEnd"/>
      <w:r w:rsidRPr="00A86E95">
        <w:t xml:space="preserve"> debris at the end of each day (caterers have alternative disposal arrangements);</w:t>
      </w:r>
    </w:p>
    <w:p w14:paraId="1E237EFC" w14:textId="77777777" w:rsidR="007E349F" w:rsidRPr="00A86E95" w:rsidRDefault="007E349F" w:rsidP="007E349F">
      <w:pPr>
        <w:pStyle w:val="ListParagraph"/>
      </w:pPr>
      <w:r w:rsidRPr="00A86E95">
        <w:t>Test all works on completion, as necessary, and supply the school with commissioning / test data;</w:t>
      </w:r>
    </w:p>
    <w:p w14:paraId="20C9D2E9" w14:textId="77777777" w:rsidR="007E349F" w:rsidRPr="00A86E95" w:rsidRDefault="007E349F" w:rsidP="007E349F">
      <w:pPr>
        <w:pStyle w:val="ListParagraph"/>
      </w:pPr>
      <w:r w:rsidRPr="00A86E95">
        <w:t>Provide all necessary protection of floor/wall/door surfaces against damage through works, including the provision of dust sheets, etc;</w:t>
      </w:r>
    </w:p>
    <w:p w14:paraId="2BC79BC8" w14:textId="77777777" w:rsidR="007E349F" w:rsidRPr="00A86E95" w:rsidRDefault="00E63518" w:rsidP="007E349F">
      <w:pPr>
        <w:pStyle w:val="ListParagraph"/>
      </w:pPr>
      <w:r w:rsidRPr="00A86E95">
        <w:t xml:space="preserve">Provide </w:t>
      </w:r>
      <w:r w:rsidR="007E349F" w:rsidRPr="00A86E95">
        <w:t>their own First Aid facilities;</w:t>
      </w:r>
    </w:p>
    <w:p w14:paraId="74F3DBAC" w14:textId="77777777" w:rsidR="007E349F" w:rsidRPr="00A86E95" w:rsidRDefault="00E63518" w:rsidP="007E349F">
      <w:pPr>
        <w:pStyle w:val="ListParagraph"/>
      </w:pPr>
      <w:r w:rsidRPr="00A86E95">
        <w:t>If appropriate, post notices to inform staff, pupils and the public of works being undertaken, as an aid to their safety;</w:t>
      </w:r>
    </w:p>
    <w:p w14:paraId="5C287A01" w14:textId="77777777" w:rsidR="00E63518" w:rsidRPr="00A86E95" w:rsidRDefault="00E63518" w:rsidP="007E349F">
      <w:pPr>
        <w:pStyle w:val="ListParagraph"/>
      </w:pPr>
      <w:r w:rsidRPr="00A86E95">
        <w:t>Dress appropriately for the work being undertaken, including use of correct personal protective clothing/equipment at all times.</w:t>
      </w:r>
    </w:p>
    <w:p w14:paraId="4BBAF251" w14:textId="77777777" w:rsidR="00F3318A" w:rsidRPr="00A86E95" w:rsidRDefault="00F3318A">
      <w:pPr>
        <w:spacing w:line="276" w:lineRule="auto"/>
        <w:jc w:val="left"/>
      </w:pPr>
      <w:r w:rsidRPr="00A86E95">
        <w:t>The head teacher, or a member of staff acting on behalf of the head teacher, has the authority to stop work if they have concerns regarding the behaviour or competence of a contractor, or if they believe a danger is posted to contractors, staff or pupils.</w:t>
      </w:r>
    </w:p>
    <w:p w14:paraId="390EB863" w14:textId="77777777" w:rsidR="00F3318A" w:rsidRPr="00A86E95" w:rsidRDefault="00F3318A" w:rsidP="00F3318A">
      <w:pPr>
        <w:pStyle w:val="Heading2"/>
      </w:pPr>
      <w:bookmarkStart w:id="96" w:name="_Toc167191426"/>
      <w:r w:rsidRPr="00A86E95">
        <w:t>Monitoring and Review</w:t>
      </w:r>
      <w:bookmarkEnd w:id="96"/>
    </w:p>
    <w:p w14:paraId="6A5B40BF" w14:textId="77777777" w:rsidR="00F3318A" w:rsidRPr="004D743D" w:rsidRDefault="00F3318A" w:rsidP="00F3318A">
      <w:r w:rsidRPr="00A86E95">
        <w:t>The school will maintain an incident register containing accurate details of all significant incidents involving or relating to contracto</w:t>
      </w:r>
      <w:r w:rsidR="00B83188" w:rsidRPr="00A86E95">
        <w:t>rs.  This will be monitored to identify any developing patterns and to consider the need for action.</w:t>
      </w:r>
    </w:p>
    <w:p w14:paraId="4DDBEF00" w14:textId="77777777" w:rsidR="00C660E1" w:rsidRPr="004D743D" w:rsidRDefault="00C660E1">
      <w:pPr>
        <w:spacing w:line="276" w:lineRule="auto"/>
        <w:jc w:val="left"/>
        <w:rPr>
          <w:rFonts w:eastAsiaTheme="majorEastAsia" w:cstheme="majorBidi"/>
          <w:b/>
          <w:bCs/>
          <w:smallCaps/>
          <w:sz w:val="28"/>
          <w:szCs w:val="28"/>
        </w:rPr>
      </w:pPr>
      <w:r w:rsidRPr="004D743D">
        <w:br w:type="page"/>
      </w:r>
    </w:p>
    <w:p w14:paraId="415A6A99" w14:textId="77777777" w:rsidR="00A80244" w:rsidRPr="004D743D" w:rsidRDefault="005B0842" w:rsidP="00A80244">
      <w:pPr>
        <w:pStyle w:val="Heading1"/>
      </w:pPr>
      <w:bookmarkStart w:id="97" w:name="_Toc167191427"/>
      <w:r w:rsidRPr="004D743D">
        <w:lastRenderedPageBreak/>
        <w:t>Appendices</w:t>
      </w:r>
      <w:bookmarkEnd w:id="97"/>
    </w:p>
    <w:p w14:paraId="3461D779" w14:textId="77777777" w:rsidR="002A7298" w:rsidRPr="004D743D" w:rsidRDefault="002A7298" w:rsidP="0007635C">
      <w:pPr>
        <w:pStyle w:val="Heading2"/>
        <w:sectPr w:rsidR="002A7298" w:rsidRPr="004D743D" w:rsidSect="00EF6281">
          <w:headerReference w:type="default"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p>
    <w:p w14:paraId="210008C6" w14:textId="77777777" w:rsidR="005B0842" w:rsidRPr="004D743D" w:rsidRDefault="0007635C" w:rsidP="008F04D2">
      <w:pPr>
        <w:pStyle w:val="Heading2"/>
        <w:spacing w:before="0"/>
      </w:pPr>
      <w:bookmarkStart w:id="98" w:name="_Toc167191428"/>
      <w:r w:rsidRPr="004D743D">
        <w:lastRenderedPageBreak/>
        <w:t xml:space="preserve">Appendix </w:t>
      </w:r>
      <w:r w:rsidR="00B21557" w:rsidRPr="004D743D">
        <w:t>1</w:t>
      </w:r>
      <w:r w:rsidRPr="004D743D">
        <w:t xml:space="preserve">:  </w:t>
      </w:r>
      <w:r w:rsidR="005B0842" w:rsidRPr="004D743D">
        <w:t>Maintenance and Inspection Checklist</w:t>
      </w:r>
      <w:bookmarkEnd w:id="98"/>
    </w:p>
    <w:p w14:paraId="55F88F68" w14:textId="77777777" w:rsidR="00063DAF" w:rsidRPr="004D743D" w:rsidRDefault="00063DAF" w:rsidP="0073461F">
      <w:pPr>
        <w:pStyle w:val="Heading3"/>
      </w:pPr>
      <w:bookmarkStart w:id="99" w:name="_Toc167191429"/>
      <w:r w:rsidRPr="004D743D">
        <w:t>In-School Inspections</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9701"/>
      </w:tblGrid>
      <w:tr w:rsidR="002A7298" w:rsidRPr="004D743D" w14:paraId="4AD95897" w14:textId="77777777" w:rsidTr="00946E14">
        <w:tc>
          <w:tcPr>
            <w:tcW w:w="4928" w:type="dxa"/>
            <w:shd w:val="clear" w:color="auto" w:fill="D9D9D9" w:themeFill="background1" w:themeFillShade="D9"/>
          </w:tcPr>
          <w:p w14:paraId="167CD46A" w14:textId="77777777" w:rsidR="002A7298" w:rsidRPr="004D743D" w:rsidRDefault="002A7298" w:rsidP="0002516C">
            <w:pPr>
              <w:spacing w:after="0"/>
              <w:rPr>
                <w:lang w:val="en-US"/>
              </w:rPr>
            </w:pPr>
            <w:r w:rsidRPr="004D743D">
              <w:rPr>
                <w:b/>
                <w:lang w:val="en-US"/>
              </w:rPr>
              <w:t>Item to be Checked</w:t>
            </w:r>
          </w:p>
        </w:tc>
        <w:tc>
          <w:tcPr>
            <w:tcW w:w="9858" w:type="dxa"/>
            <w:shd w:val="clear" w:color="auto" w:fill="D9D9D9" w:themeFill="background1" w:themeFillShade="D9"/>
          </w:tcPr>
          <w:p w14:paraId="0E8011B4" w14:textId="77777777" w:rsidR="002A7298" w:rsidRPr="004D743D" w:rsidRDefault="002A7298" w:rsidP="0002516C">
            <w:pPr>
              <w:spacing w:after="0"/>
              <w:rPr>
                <w:lang w:val="en-US"/>
              </w:rPr>
            </w:pPr>
            <w:r w:rsidRPr="004D743D">
              <w:rPr>
                <w:b/>
                <w:lang w:val="en-US"/>
              </w:rPr>
              <w:t>Inspection Nature and Frequency</w:t>
            </w:r>
          </w:p>
        </w:tc>
      </w:tr>
      <w:tr w:rsidR="002A7298" w:rsidRPr="004D743D" w14:paraId="0702425D" w14:textId="77777777" w:rsidTr="00946E14">
        <w:tc>
          <w:tcPr>
            <w:tcW w:w="4928" w:type="dxa"/>
          </w:tcPr>
          <w:p w14:paraId="6461B266" w14:textId="77777777" w:rsidR="002A7298" w:rsidRPr="004D743D" w:rsidRDefault="002A7298" w:rsidP="0002516C">
            <w:pPr>
              <w:spacing w:after="0"/>
              <w:rPr>
                <w:lang w:val="en-US"/>
              </w:rPr>
            </w:pPr>
            <w:r w:rsidRPr="004D743D">
              <w:rPr>
                <w:lang w:val="en-US"/>
              </w:rPr>
              <w:t>PE equipment</w:t>
            </w:r>
          </w:p>
        </w:tc>
        <w:tc>
          <w:tcPr>
            <w:tcW w:w="9858" w:type="dxa"/>
          </w:tcPr>
          <w:p w14:paraId="7F73CB87" w14:textId="77777777" w:rsidR="002A7298" w:rsidRPr="004D743D" w:rsidRDefault="002A7298" w:rsidP="0002516C">
            <w:pPr>
              <w:spacing w:after="0"/>
              <w:rPr>
                <w:lang w:val="en-US"/>
              </w:rPr>
            </w:pPr>
            <w:r w:rsidRPr="004D743D">
              <w:rPr>
                <w:lang w:val="en-US"/>
              </w:rPr>
              <w:t>Visual inspection in line with risk assessment</w:t>
            </w:r>
          </w:p>
        </w:tc>
      </w:tr>
      <w:tr w:rsidR="002A7298" w:rsidRPr="004D743D" w14:paraId="44E9FFAE" w14:textId="77777777" w:rsidTr="00946E14">
        <w:tc>
          <w:tcPr>
            <w:tcW w:w="4928" w:type="dxa"/>
          </w:tcPr>
          <w:p w14:paraId="0450E881" w14:textId="77777777" w:rsidR="002A7298" w:rsidRPr="004D743D" w:rsidRDefault="002A7298" w:rsidP="0002516C">
            <w:pPr>
              <w:spacing w:after="0"/>
              <w:rPr>
                <w:lang w:val="en-US"/>
              </w:rPr>
            </w:pPr>
            <w:r w:rsidRPr="004D743D">
              <w:rPr>
                <w:lang w:val="en-US"/>
              </w:rPr>
              <w:t>Hazardous work equipment</w:t>
            </w:r>
          </w:p>
        </w:tc>
        <w:tc>
          <w:tcPr>
            <w:tcW w:w="9858" w:type="dxa"/>
          </w:tcPr>
          <w:p w14:paraId="5F5D1C8E" w14:textId="77777777" w:rsidR="002A7298" w:rsidRPr="004D743D" w:rsidRDefault="002A7298" w:rsidP="0002516C">
            <w:pPr>
              <w:spacing w:after="0"/>
              <w:rPr>
                <w:lang w:val="en-US"/>
              </w:rPr>
            </w:pPr>
            <w:r w:rsidRPr="004D743D">
              <w:rPr>
                <w:lang w:val="en-US"/>
              </w:rPr>
              <w:t>Visual inspection daily or prior to use</w:t>
            </w:r>
          </w:p>
        </w:tc>
      </w:tr>
      <w:tr w:rsidR="002A7298" w:rsidRPr="004D743D" w14:paraId="5AC6CE58" w14:textId="77777777" w:rsidTr="00946E14">
        <w:tc>
          <w:tcPr>
            <w:tcW w:w="4928" w:type="dxa"/>
          </w:tcPr>
          <w:p w14:paraId="454D2DE2" w14:textId="77777777" w:rsidR="002A7298" w:rsidRPr="004D743D" w:rsidRDefault="002A7298" w:rsidP="0002516C">
            <w:pPr>
              <w:spacing w:after="0"/>
              <w:rPr>
                <w:lang w:val="en-US"/>
              </w:rPr>
            </w:pPr>
            <w:r w:rsidRPr="004D743D">
              <w:rPr>
                <w:lang w:val="en-US"/>
              </w:rPr>
              <w:t>Emergency lighting</w:t>
            </w:r>
          </w:p>
        </w:tc>
        <w:tc>
          <w:tcPr>
            <w:tcW w:w="9858" w:type="dxa"/>
          </w:tcPr>
          <w:p w14:paraId="67896F92" w14:textId="77777777" w:rsidR="002A7298" w:rsidRPr="004D743D" w:rsidRDefault="002A7298" w:rsidP="0002516C">
            <w:pPr>
              <w:spacing w:after="0"/>
              <w:rPr>
                <w:lang w:val="en-US"/>
              </w:rPr>
            </w:pPr>
            <w:r w:rsidRPr="004D743D">
              <w:rPr>
                <w:lang w:val="en-US"/>
              </w:rPr>
              <w:t>Monthly battery test</w:t>
            </w:r>
          </w:p>
        </w:tc>
      </w:tr>
      <w:tr w:rsidR="002A7298" w:rsidRPr="004D743D" w14:paraId="7A32348C" w14:textId="77777777" w:rsidTr="00946E14">
        <w:tc>
          <w:tcPr>
            <w:tcW w:w="4928" w:type="dxa"/>
          </w:tcPr>
          <w:p w14:paraId="2173AA5F" w14:textId="77777777" w:rsidR="002A7298" w:rsidRPr="004D743D" w:rsidRDefault="002A7298" w:rsidP="0002516C">
            <w:pPr>
              <w:spacing w:after="0"/>
              <w:rPr>
                <w:lang w:val="en-US"/>
              </w:rPr>
            </w:pPr>
            <w:r w:rsidRPr="004D743D">
              <w:rPr>
                <w:lang w:val="en-US"/>
              </w:rPr>
              <w:t>Control of substances hazardous to health (COSHH)</w:t>
            </w:r>
          </w:p>
        </w:tc>
        <w:tc>
          <w:tcPr>
            <w:tcW w:w="9858" w:type="dxa"/>
          </w:tcPr>
          <w:p w14:paraId="23C8B4AD" w14:textId="77777777" w:rsidR="002A7298" w:rsidRPr="004D743D" w:rsidRDefault="002A7298" w:rsidP="0002516C">
            <w:pPr>
              <w:spacing w:after="0"/>
              <w:rPr>
                <w:lang w:val="en-US"/>
              </w:rPr>
            </w:pPr>
            <w:r w:rsidRPr="004D743D">
              <w:rPr>
                <w:lang w:val="en-US"/>
              </w:rPr>
              <w:t>Review of safety data sheets and storage facilities at least once per term (or every 4 months)</w:t>
            </w:r>
          </w:p>
        </w:tc>
      </w:tr>
      <w:tr w:rsidR="002A7298" w:rsidRPr="004D743D" w14:paraId="166DD327" w14:textId="77777777" w:rsidTr="00946E14">
        <w:tc>
          <w:tcPr>
            <w:tcW w:w="4928" w:type="dxa"/>
          </w:tcPr>
          <w:p w14:paraId="4EEFE0CB" w14:textId="77777777" w:rsidR="002A7298" w:rsidRPr="004D743D" w:rsidRDefault="002A7298" w:rsidP="0002516C">
            <w:pPr>
              <w:spacing w:after="0"/>
              <w:rPr>
                <w:lang w:val="en-US"/>
              </w:rPr>
            </w:pPr>
            <w:r w:rsidRPr="004D743D">
              <w:rPr>
                <w:lang w:val="en-US"/>
              </w:rPr>
              <w:t>Display screen equipment</w:t>
            </w:r>
          </w:p>
        </w:tc>
        <w:tc>
          <w:tcPr>
            <w:tcW w:w="9858" w:type="dxa"/>
          </w:tcPr>
          <w:p w14:paraId="7E65AF54" w14:textId="77777777" w:rsidR="002A7298" w:rsidRPr="004D743D" w:rsidRDefault="002A7298" w:rsidP="0002516C">
            <w:pPr>
              <w:spacing w:after="0"/>
              <w:rPr>
                <w:lang w:val="en-US"/>
              </w:rPr>
            </w:pPr>
            <w:r w:rsidRPr="004D743D">
              <w:rPr>
                <w:lang w:val="en-US"/>
              </w:rPr>
              <w:t>Visual inspection at least once per term (or every 4 months)</w:t>
            </w:r>
          </w:p>
        </w:tc>
      </w:tr>
      <w:tr w:rsidR="002A7298" w:rsidRPr="004D743D" w14:paraId="4CE53CEA" w14:textId="77777777" w:rsidTr="00946E14">
        <w:tc>
          <w:tcPr>
            <w:tcW w:w="4928" w:type="dxa"/>
          </w:tcPr>
          <w:p w14:paraId="033DA199" w14:textId="77777777" w:rsidR="002A7298" w:rsidRPr="004D743D" w:rsidRDefault="002A7298" w:rsidP="0002516C">
            <w:pPr>
              <w:spacing w:after="0"/>
              <w:rPr>
                <w:lang w:val="en-US"/>
              </w:rPr>
            </w:pPr>
            <w:r w:rsidRPr="004D743D">
              <w:rPr>
                <w:lang w:val="en-US"/>
              </w:rPr>
              <w:t>General physical of premises and equipment</w:t>
            </w:r>
          </w:p>
        </w:tc>
        <w:tc>
          <w:tcPr>
            <w:tcW w:w="9858" w:type="dxa"/>
          </w:tcPr>
          <w:p w14:paraId="373C40B5" w14:textId="77777777" w:rsidR="002A7298" w:rsidRPr="004D743D" w:rsidRDefault="002A7298" w:rsidP="0002516C">
            <w:pPr>
              <w:spacing w:after="0"/>
              <w:rPr>
                <w:lang w:val="en-US"/>
              </w:rPr>
            </w:pPr>
            <w:r w:rsidRPr="004D743D">
              <w:rPr>
                <w:lang w:val="en-US"/>
              </w:rPr>
              <w:t>Each term (or every 4 months) or more often as required by building and conditions</w:t>
            </w:r>
          </w:p>
        </w:tc>
      </w:tr>
      <w:tr w:rsidR="002A7298" w:rsidRPr="004D743D" w14:paraId="0A2D88F5" w14:textId="77777777" w:rsidTr="00946E14">
        <w:tc>
          <w:tcPr>
            <w:tcW w:w="4928" w:type="dxa"/>
          </w:tcPr>
          <w:p w14:paraId="253431D8" w14:textId="77777777" w:rsidR="002A7298" w:rsidRPr="004D743D" w:rsidRDefault="002A7298" w:rsidP="0002516C">
            <w:pPr>
              <w:spacing w:after="0"/>
              <w:rPr>
                <w:lang w:val="en-US"/>
              </w:rPr>
            </w:pPr>
            <w:r w:rsidRPr="004D743D">
              <w:rPr>
                <w:lang w:val="en-US"/>
              </w:rPr>
              <w:t>General work equipment</w:t>
            </w:r>
          </w:p>
        </w:tc>
        <w:tc>
          <w:tcPr>
            <w:tcW w:w="9858" w:type="dxa"/>
          </w:tcPr>
          <w:p w14:paraId="2651A19E" w14:textId="77777777" w:rsidR="002A7298" w:rsidRPr="004D743D" w:rsidRDefault="002A7298" w:rsidP="0002516C">
            <w:pPr>
              <w:spacing w:after="0"/>
              <w:rPr>
                <w:lang w:val="en-US"/>
              </w:rPr>
            </w:pPr>
            <w:r w:rsidRPr="004D743D">
              <w:rPr>
                <w:lang w:val="en-US"/>
              </w:rPr>
              <w:t>Visual inspection at least once per term (or every 4 months)</w:t>
            </w:r>
          </w:p>
        </w:tc>
      </w:tr>
      <w:tr w:rsidR="002A7298" w:rsidRPr="004D743D" w14:paraId="409626A4" w14:textId="77777777" w:rsidTr="00946E14">
        <w:tc>
          <w:tcPr>
            <w:tcW w:w="4928" w:type="dxa"/>
          </w:tcPr>
          <w:p w14:paraId="534A3BE2" w14:textId="77777777" w:rsidR="002A7298" w:rsidRPr="004D743D" w:rsidRDefault="002A7298" w:rsidP="0002516C">
            <w:pPr>
              <w:spacing w:after="0"/>
              <w:rPr>
                <w:lang w:val="en-US"/>
              </w:rPr>
            </w:pPr>
            <w:r w:rsidRPr="004D743D">
              <w:rPr>
                <w:lang w:val="en-US"/>
              </w:rPr>
              <w:t>Kilns</w:t>
            </w:r>
          </w:p>
        </w:tc>
        <w:tc>
          <w:tcPr>
            <w:tcW w:w="9858" w:type="dxa"/>
          </w:tcPr>
          <w:p w14:paraId="78A1C0FA" w14:textId="77777777" w:rsidR="002A7298" w:rsidRPr="004D743D" w:rsidRDefault="002A7298" w:rsidP="0002516C">
            <w:pPr>
              <w:spacing w:after="0"/>
              <w:rPr>
                <w:lang w:val="en-US"/>
              </w:rPr>
            </w:pPr>
            <w:r w:rsidRPr="004D743D">
              <w:rPr>
                <w:lang w:val="en-US"/>
              </w:rPr>
              <w:t>Visual inspection at least once per term (or every 4 months)</w:t>
            </w:r>
          </w:p>
        </w:tc>
      </w:tr>
      <w:tr w:rsidR="002A7298" w:rsidRPr="004D743D" w14:paraId="31D0FFB6" w14:textId="77777777" w:rsidTr="00946E14">
        <w:tc>
          <w:tcPr>
            <w:tcW w:w="4928" w:type="dxa"/>
          </w:tcPr>
          <w:p w14:paraId="132F0A28" w14:textId="77777777" w:rsidR="002A7298" w:rsidRPr="004D743D" w:rsidRDefault="002A7298" w:rsidP="0002516C">
            <w:pPr>
              <w:spacing w:after="0"/>
              <w:rPr>
                <w:lang w:val="en-US"/>
              </w:rPr>
            </w:pPr>
            <w:r w:rsidRPr="004D743D">
              <w:rPr>
                <w:lang w:val="en-US"/>
              </w:rPr>
              <w:t>Ladders</w:t>
            </w:r>
          </w:p>
        </w:tc>
        <w:tc>
          <w:tcPr>
            <w:tcW w:w="9858" w:type="dxa"/>
          </w:tcPr>
          <w:p w14:paraId="2B995964" w14:textId="77777777" w:rsidR="002A7298" w:rsidRPr="004D743D" w:rsidRDefault="002A7298" w:rsidP="0002516C">
            <w:pPr>
              <w:spacing w:after="0"/>
              <w:rPr>
                <w:lang w:val="en-US"/>
              </w:rPr>
            </w:pPr>
            <w:r w:rsidRPr="004D743D">
              <w:rPr>
                <w:lang w:val="en-US"/>
              </w:rPr>
              <w:t>Visual inspection at least once per term (or every 4 months)</w:t>
            </w:r>
          </w:p>
        </w:tc>
      </w:tr>
      <w:tr w:rsidR="002A7298" w:rsidRPr="004D743D" w14:paraId="280BCA6F" w14:textId="77777777" w:rsidTr="00946E14">
        <w:tc>
          <w:tcPr>
            <w:tcW w:w="4928" w:type="dxa"/>
          </w:tcPr>
          <w:p w14:paraId="2D0D5D75" w14:textId="77777777" w:rsidR="002A7298" w:rsidRPr="004D743D" w:rsidRDefault="002A7298" w:rsidP="0002516C">
            <w:pPr>
              <w:spacing w:after="0"/>
              <w:rPr>
                <w:lang w:val="en-US"/>
              </w:rPr>
            </w:pPr>
            <w:r w:rsidRPr="004D743D">
              <w:rPr>
                <w:lang w:val="en-US"/>
              </w:rPr>
              <w:t>Ponds</w:t>
            </w:r>
          </w:p>
        </w:tc>
        <w:tc>
          <w:tcPr>
            <w:tcW w:w="9858" w:type="dxa"/>
          </w:tcPr>
          <w:p w14:paraId="72E5A24B" w14:textId="77777777" w:rsidR="002A7298" w:rsidRPr="004D743D" w:rsidRDefault="002A7298" w:rsidP="0002516C">
            <w:pPr>
              <w:spacing w:after="0"/>
              <w:rPr>
                <w:lang w:val="en-US"/>
              </w:rPr>
            </w:pPr>
            <w:r w:rsidRPr="004D743D">
              <w:rPr>
                <w:lang w:val="en-US"/>
              </w:rPr>
              <w:t>General inspection at least once per term (or every 4 months)</w:t>
            </w:r>
          </w:p>
        </w:tc>
      </w:tr>
      <w:tr w:rsidR="002A7298" w:rsidRPr="004D743D" w14:paraId="2E550D67" w14:textId="77777777" w:rsidTr="00946E14">
        <w:tc>
          <w:tcPr>
            <w:tcW w:w="4928" w:type="dxa"/>
          </w:tcPr>
          <w:p w14:paraId="032BBD3A" w14:textId="77777777" w:rsidR="002A7298" w:rsidRPr="004D743D" w:rsidRDefault="002A7298" w:rsidP="0002516C">
            <w:pPr>
              <w:spacing w:after="0"/>
              <w:rPr>
                <w:lang w:val="en-US"/>
              </w:rPr>
            </w:pPr>
            <w:r w:rsidRPr="004D743D">
              <w:rPr>
                <w:lang w:val="en-US"/>
              </w:rPr>
              <w:t>Local exhaust ventilation</w:t>
            </w:r>
          </w:p>
        </w:tc>
        <w:tc>
          <w:tcPr>
            <w:tcW w:w="9858" w:type="dxa"/>
          </w:tcPr>
          <w:p w14:paraId="069519C8" w14:textId="77777777" w:rsidR="002A7298" w:rsidRPr="004D743D" w:rsidRDefault="002A7298" w:rsidP="0002516C">
            <w:pPr>
              <w:spacing w:after="0"/>
              <w:rPr>
                <w:lang w:val="en-US"/>
              </w:rPr>
            </w:pPr>
            <w:r w:rsidRPr="004D743D">
              <w:rPr>
                <w:lang w:val="en-US"/>
              </w:rPr>
              <w:t>Visual inspection at least once per term (or every 4 months)</w:t>
            </w:r>
          </w:p>
        </w:tc>
      </w:tr>
      <w:tr w:rsidR="002A7298" w:rsidRPr="004D743D" w14:paraId="10C40B46" w14:textId="77777777" w:rsidTr="00946E14">
        <w:tc>
          <w:tcPr>
            <w:tcW w:w="4928" w:type="dxa"/>
          </w:tcPr>
          <w:p w14:paraId="2DD44ED5" w14:textId="77777777" w:rsidR="002A7298" w:rsidRPr="004D743D" w:rsidRDefault="002A7298" w:rsidP="0002516C">
            <w:pPr>
              <w:spacing w:after="0"/>
              <w:rPr>
                <w:lang w:val="en-US"/>
              </w:rPr>
            </w:pPr>
            <w:r w:rsidRPr="004D743D">
              <w:rPr>
                <w:lang w:val="en-US"/>
              </w:rPr>
              <w:t>Fume cupboards</w:t>
            </w:r>
          </w:p>
        </w:tc>
        <w:tc>
          <w:tcPr>
            <w:tcW w:w="9858" w:type="dxa"/>
          </w:tcPr>
          <w:p w14:paraId="407539CE" w14:textId="77777777" w:rsidR="002A7298" w:rsidRPr="004D743D" w:rsidRDefault="002A7298" w:rsidP="0002516C">
            <w:pPr>
              <w:spacing w:after="0"/>
              <w:rPr>
                <w:lang w:val="en-US"/>
              </w:rPr>
            </w:pPr>
            <w:r w:rsidRPr="004D743D">
              <w:rPr>
                <w:lang w:val="en-US"/>
              </w:rPr>
              <w:t>Visual inspection at least once per term (or every 4 months)</w:t>
            </w:r>
          </w:p>
        </w:tc>
      </w:tr>
      <w:tr w:rsidR="002A7298" w:rsidRPr="004D743D" w14:paraId="4ACE8DAE" w14:textId="77777777" w:rsidTr="00946E14">
        <w:tc>
          <w:tcPr>
            <w:tcW w:w="4928" w:type="dxa"/>
          </w:tcPr>
          <w:p w14:paraId="16B5CCD1" w14:textId="77777777" w:rsidR="002A7298" w:rsidRPr="004D743D" w:rsidRDefault="002A7298" w:rsidP="0002516C">
            <w:pPr>
              <w:spacing w:after="0"/>
              <w:rPr>
                <w:lang w:val="en-US"/>
              </w:rPr>
            </w:pPr>
            <w:r w:rsidRPr="004D743D">
              <w:rPr>
                <w:lang w:val="en-US"/>
              </w:rPr>
              <w:t>Passenger lifts</w:t>
            </w:r>
          </w:p>
        </w:tc>
        <w:tc>
          <w:tcPr>
            <w:tcW w:w="9858" w:type="dxa"/>
          </w:tcPr>
          <w:p w14:paraId="21E50A36" w14:textId="77777777" w:rsidR="002A7298" w:rsidRPr="004D743D" w:rsidRDefault="002A7298" w:rsidP="0002516C">
            <w:pPr>
              <w:spacing w:after="0"/>
              <w:rPr>
                <w:lang w:val="en-US"/>
              </w:rPr>
            </w:pPr>
            <w:r w:rsidRPr="004D743D">
              <w:rPr>
                <w:lang w:val="en-US"/>
              </w:rPr>
              <w:t>Monthly planned maintenance inspection</w:t>
            </w:r>
          </w:p>
        </w:tc>
      </w:tr>
      <w:tr w:rsidR="002A7298" w:rsidRPr="004D743D" w14:paraId="1C843325" w14:textId="77777777" w:rsidTr="00946E14">
        <w:tc>
          <w:tcPr>
            <w:tcW w:w="4928" w:type="dxa"/>
          </w:tcPr>
          <w:p w14:paraId="7ECFC83F" w14:textId="77777777" w:rsidR="002A7298" w:rsidRPr="004D743D" w:rsidRDefault="002A7298" w:rsidP="0002516C">
            <w:pPr>
              <w:spacing w:after="0"/>
              <w:rPr>
                <w:lang w:val="en-US"/>
              </w:rPr>
            </w:pPr>
            <w:r w:rsidRPr="004D743D">
              <w:rPr>
                <w:lang w:val="en-US"/>
              </w:rPr>
              <w:t>Non-passenger lifts</w:t>
            </w:r>
          </w:p>
        </w:tc>
        <w:tc>
          <w:tcPr>
            <w:tcW w:w="9858" w:type="dxa"/>
          </w:tcPr>
          <w:p w14:paraId="79F2C9DD" w14:textId="77777777" w:rsidR="002A7298" w:rsidRPr="004D743D" w:rsidRDefault="002A7298" w:rsidP="0002516C">
            <w:pPr>
              <w:spacing w:after="0"/>
              <w:rPr>
                <w:lang w:val="en-US"/>
              </w:rPr>
            </w:pPr>
            <w:r w:rsidRPr="004D743D">
              <w:rPr>
                <w:lang w:val="en-US"/>
              </w:rPr>
              <w:t>Quarterly planned maintenance inspection</w:t>
            </w:r>
          </w:p>
        </w:tc>
      </w:tr>
      <w:tr w:rsidR="002A7298" w:rsidRPr="004D743D" w14:paraId="1D3DABC2" w14:textId="77777777" w:rsidTr="00946E14">
        <w:tc>
          <w:tcPr>
            <w:tcW w:w="4928" w:type="dxa"/>
          </w:tcPr>
          <w:p w14:paraId="6A1FF0F4" w14:textId="77777777" w:rsidR="002A7298" w:rsidRPr="004D743D" w:rsidRDefault="002A7298" w:rsidP="0002516C">
            <w:pPr>
              <w:spacing w:after="0"/>
              <w:rPr>
                <w:lang w:val="en-US"/>
              </w:rPr>
            </w:pPr>
            <w:r w:rsidRPr="004D743D">
              <w:rPr>
                <w:lang w:val="en-US"/>
              </w:rPr>
              <w:t>Power presses</w:t>
            </w:r>
          </w:p>
        </w:tc>
        <w:tc>
          <w:tcPr>
            <w:tcW w:w="9858" w:type="dxa"/>
          </w:tcPr>
          <w:p w14:paraId="7E9F6979" w14:textId="77777777" w:rsidR="002A7298" w:rsidRPr="004D743D" w:rsidRDefault="002A7298" w:rsidP="0002516C">
            <w:pPr>
              <w:spacing w:after="0"/>
              <w:rPr>
                <w:lang w:val="en-US"/>
              </w:rPr>
            </w:pPr>
            <w:r w:rsidRPr="004D743D">
              <w:rPr>
                <w:lang w:val="en-US"/>
              </w:rPr>
              <w:t>Inspection of guards and safety devices within first 4 hours of operation or on tooling change.</w:t>
            </w:r>
          </w:p>
        </w:tc>
      </w:tr>
      <w:tr w:rsidR="002A7298" w:rsidRPr="004D743D" w14:paraId="24297034" w14:textId="77777777" w:rsidTr="00946E14">
        <w:tc>
          <w:tcPr>
            <w:tcW w:w="4928" w:type="dxa"/>
          </w:tcPr>
          <w:p w14:paraId="69FFF815" w14:textId="77777777" w:rsidR="002A7298" w:rsidRPr="004D743D" w:rsidRDefault="002A7298" w:rsidP="0002516C">
            <w:pPr>
              <w:spacing w:after="0"/>
              <w:rPr>
                <w:lang w:val="en-US"/>
              </w:rPr>
            </w:pPr>
            <w:r w:rsidRPr="004D743D">
              <w:rPr>
                <w:lang w:val="en-US"/>
              </w:rPr>
              <w:t>Gas cylinders and welding equipment</w:t>
            </w:r>
          </w:p>
        </w:tc>
        <w:tc>
          <w:tcPr>
            <w:tcW w:w="9858" w:type="dxa"/>
          </w:tcPr>
          <w:p w14:paraId="6202DC79" w14:textId="77777777" w:rsidR="002A7298" w:rsidRPr="004D743D" w:rsidRDefault="002A7298" w:rsidP="0002516C">
            <w:pPr>
              <w:spacing w:after="0"/>
              <w:rPr>
                <w:lang w:val="en-US"/>
              </w:rPr>
            </w:pPr>
            <w:r w:rsidRPr="004D743D">
              <w:rPr>
                <w:lang w:val="en-US"/>
              </w:rPr>
              <w:t>Daily or prior to use</w:t>
            </w:r>
          </w:p>
        </w:tc>
      </w:tr>
      <w:tr w:rsidR="002A7298" w:rsidRPr="004D743D" w14:paraId="7BA0D27A" w14:textId="77777777" w:rsidTr="00946E14">
        <w:tc>
          <w:tcPr>
            <w:tcW w:w="4928" w:type="dxa"/>
          </w:tcPr>
          <w:p w14:paraId="60D6B943" w14:textId="77777777" w:rsidR="002A7298" w:rsidRPr="004D743D" w:rsidRDefault="002A7298" w:rsidP="0002516C">
            <w:pPr>
              <w:spacing w:after="0"/>
              <w:rPr>
                <w:lang w:val="en-US"/>
              </w:rPr>
            </w:pPr>
            <w:r w:rsidRPr="004D743D">
              <w:rPr>
                <w:lang w:val="en-US"/>
              </w:rPr>
              <w:t>Swimming pools</w:t>
            </w:r>
          </w:p>
        </w:tc>
        <w:tc>
          <w:tcPr>
            <w:tcW w:w="9858" w:type="dxa"/>
          </w:tcPr>
          <w:p w14:paraId="1E39E487" w14:textId="77777777" w:rsidR="002A7298" w:rsidRPr="004D743D" w:rsidRDefault="002A7298" w:rsidP="0002516C">
            <w:pPr>
              <w:spacing w:after="0"/>
              <w:rPr>
                <w:lang w:val="en-US"/>
              </w:rPr>
            </w:pPr>
            <w:r w:rsidRPr="004D743D">
              <w:rPr>
                <w:lang w:val="en-US"/>
              </w:rPr>
              <w:t>Water quality – manual dose systems every 2 hours during use, or in accordance with risk assessment</w:t>
            </w:r>
          </w:p>
        </w:tc>
      </w:tr>
      <w:tr w:rsidR="002A7298" w:rsidRPr="004D743D" w14:paraId="747D8F6C" w14:textId="77777777" w:rsidTr="00946E14">
        <w:tc>
          <w:tcPr>
            <w:tcW w:w="4928" w:type="dxa"/>
          </w:tcPr>
          <w:p w14:paraId="148F0BF2" w14:textId="77777777" w:rsidR="002A7298" w:rsidRPr="004D743D" w:rsidRDefault="002A7298" w:rsidP="0002516C">
            <w:pPr>
              <w:spacing w:after="0"/>
              <w:rPr>
                <w:lang w:val="en-US"/>
              </w:rPr>
            </w:pPr>
            <w:r w:rsidRPr="004D743D">
              <w:rPr>
                <w:lang w:val="en-US"/>
              </w:rPr>
              <w:t>Swimming pools</w:t>
            </w:r>
          </w:p>
        </w:tc>
        <w:tc>
          <w:tcPr>
            <w:tcW w:w="9858" w:type="dxa"/>
          </w:tcPr>
          <w:p w14:paraId="318E51B9" w14:textId="77777777" w:rsidR="002A7298" w:rsidRPr="004D743D" w:rsidRDefault="002A7298" w:rsidP="0002516C">
            <w:pPr>
              <w:spacing w:after="0"/>
              <w:rPr>
                <w:lang w:val="en-US"/>
              </w:rPr>
            </w:pPr>
            <w:r w:rsidRPr="004D743D">
              <w:rPr>
                <w:lang w:val="en-US"/>
              </w:rPr>
              <w:t>Water quality – automatic dose systems 3 times a day</w:t>
            </w:r>
          </w:p>
        </w:tc>
      </w:tr>
    </w:tbl>
    <w:p w14:paraId="16246F4D" w14:textId="77777777" w:rsidR="008A2747" w:rsidRPr="004D743D" w:rsidRDefault="002A7298" w:rsidP="002A7298">
      <w:pPr>
        <w:pStyle w:val="Heading3"/>
      </w:pPr>
      <w:bookmarkStart w:id="100" w:name="_Toc167191430"/>
      <w:r w:rsidRPr="004D743D">
        <w:t>Independent Contractor Inspections</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5269"/>
        <w:gridCol w:w="4856"/>
      </w:tblGrid>
      <w:tr w:rsidR="009B22D1" w:rsidRPr="004D743D" w14:paraId="37899CC0" w14:textId="77777777" w:rsidTr="00946E14">
        <w:tc>
          <w:tcPr>
            <w:tcW w:w="4503" w:type="dxa"/>
            <w:shd w:val="clear" w:color="auto" w:fill="D9D9D9" w:themeFill="background1" w:themeFillShade="D9"/>
          </w:tcPr>
          <w:p w14:paraId="2E1C589A" w14:textId="77777777" w:rsidR="009B22D1" w:rsidRPr="004D743D" w:rsidRDefault="009B22D1" w:rsidP="0002516C">
            <w:pPr>
              <w:spacing w:after="0"/>
              <w:rPr>
                <w:b/>
                <w:lang w:val="en-US"/>
              </w:rPr>
            </w:pPr>
            <w:r w:rsidRPr="004D743D">
              <w:rPr>
                <w:b/>
                <w:lang w:val="en-US"/>
              </w:rPr>
              <w:t>Item to be Checked</w:t>
            </w:r>
          </w:p>
        </w:tc>
        <w:tc>
          <w:tcPr>
            <w:tcW w:w="5354" w:type="dxa"/>
            <w:shd w:val="clear" w:color="auto" w:fill="D9D9D9" w:themeFill="background1" w:themeFillShade="D9"/>
          </w:tcPr>
          <w:p w14:paraId="02D51FA8" w14:textId="77777777" w:rsidR="009B22D1" w:rsidRPr="004D743D" w:rsidRDefault="009B22D1" w:rsidP="0002516C">
            <w:pPr>
              <w:spacing w:after="0"/>
              <w:rPr>
                <w:b/>
                <w:lang w:val="en-US"/>
              </w:rPr>
            </w:pPr>
            <w:r w:rsidRPr="004D743D">
              <w:rPr>
                <w:b/>
                <w:lang w:val="en-US"/>
              </w:rPr>
              <w:t>Inspection Nature and Frequency</w:t>
            </w:r>
          </w:p>
        </w:tc>
        <w:tc>
          <w:tcPr>
            <w:tcW w:w="4929" w:type="dxa"/>
            <w:shd w:val="clear" w:color="auto" w:fill="D9D9D9" w:themeFill="background1" w:themeFillShade="D9"/>
          </w:tcPr>
          <w:p w14:paraId="4E3E84AF" w14:textId="77777777" w:rsidR="009B22D1" w:rsidRPr="004D743D" w:rsidRDefault="009B22D1" w:rsidP="0002516C">
            <w:pPr>
              <w:spacing w:after="0"/>
              <w:rPr>
                <w:b/>
                <w:lang w:val="en-US"/>
              </w:rPr>
            </w:pPr>
            <w:r w:rsidRPr="004D743D">
              <w:rPr>
                <w:b/>
                <w:lang w:val="en-US"/>
              </w:rPr>
              <w:t>Competency Requirements</w:t>
            </w:r>
          </w:p>
        </w:tc>
      </w:tr>
      <w:tr w:rsidR="009B22D1" w:rsidRPr="004D743D" w14:paraId="677C01AB" w14:textId="77777777" w:rsidTr="00946E14">
        <w:tc>
          <w:tcPr>
            <w:tcW w:w="4503" w:type="dxa"/>
          </w:tcPr>
          <w:p w14:paraId="115A5A49" w14:textId="77777777" w:rsidR="009B22D1" w:rsidRPr="004D743D" w:rsidRDefault="009B22D1" w:rsidP="0002516C">
            <w:pPr>
              <w:spacing w:after="0"/>
              <w:rPr>
                <w:lang w:val="en-US"/>
              </w:rPr>
            </w:pPr>
            <w:r w:rsidRPr="004D743D">
              <w:rPr>
                <w:lang w:val="en-US"/>
              </w:rPr>
              <w:t>Water (storage and distribution)</w:t>
            </w:r>
            <w:r w:rsidR="001F3564" w:rsidRPr="004D743D">
              <w:rPr>
                <w:lang w:val="en-US"/>
              </w:rPr>
              <w:t xml:space="preserve"> *</w:t>
            </w:r>
          </w:p>
        </w:tc>
        <w:tc>
          <w:tcPr>
            <w:tcW w:w="5354" w:type="dxa"/>
          </w:tcPr>
          <w:p w14:paraId="62285A2C" w14:textId="77777777" w:rsidR="009B22D1" w:rsidRPr="004D743D" w:rsidRDefault="009B22D1" w:rsidP="0002516C">
            <w:pPr>
              <w:spacing w:after="0"/>
              <w:rPr>
                <w:lang w:val="en-US"/>
              </w:rPr>
            </w:pPr>
            <w:r w:rsidRPr="004D743D">
              <w:rPr>
                <w:lang w:val="en-US"/>
              </w:rPr>
              <w:t>In accordance with risk assessment</w:t>
            </w:r>
          </w:p>
        </w:tc>
        <w:tc>
          <w:tcPr>
            <w:tcW w:w="4929" w:type="dxa"/>
          </w:tcPr>
          <w:p w14:paraId="3CF2D8B6" w14:textId="77777777" w:rsidR="009B22D1" w:rsidRPr="004D743D" w:rsidRDefault="009B22D1" w:rsidP="0002516C">
            <w:pPr>
              <w:spacing w:after="0"/>
              <w:rPr>
                <w:lang w:val="en-US"/>
              </w:rPr>
            </w:pPr>
          </w:p>
        </w:tc>
      </w:tr>
      <w:tr w:rsidR="009B22D1" w:rsidRPr="004D743D" w14:paraId="100502D8" w14:textId="77777777" w:rsidTr="00946E14">
        <w:tc>
          <w:tcPr>
            <w:tcW w:w="4503" w:type="dxa"/>
          </w:tcPr>
          <w:p w14:paraId="59421BC5" w14:textId="77777777" w:rsidR="009B22D1" w:rsidRPr="004D743D" w:rsidRDefault="00622234" w:rsidP="0002516C">
            <w:pPr>
              <w:spacing w:after="0"/>
              <w:rPr>
                <w:lang w:val="en-US"/>
              </w:rPr>
            </w:pPr>
            <w:r w:rsidRPr="004D743D">
              <w:rPr>
                <w:lang w:val="en-US"/>
              </w:rPr>
              <w:t>Fire alarms and associated equipment</w:t>
            </w:r>
          </w:p>
        </w:tc>
        <w:tc>
          <w:tcPr>
            <w:tcW w:w="5354" w:type="dxa"/>
          </w:tcPr>
          <w:p w14:paraId="0F57A601" w14:textId="77777777" w:rsidR="009B22D1" w:rsidRPr="004D743D" w:rsidRDefault="00622234" w:rsidP="0002516C">
            <w:pPr>
              <w:spacing w:after="0"/>
              <w:rPr>
                <w:lang w:val="en-US"/>
              </w:rPr>
            </w:pPr>
            <w:r w:rsidRPr="004D743D">
              <w:rPr>
                <w:lang w:val="en-US"/>
              </w:rPr>
              <w:t xml:space="preserve">3 monthly </w:t>
            </w:r>
            <w:proofErr w:type="gramStart"/>
            <w:r w:rsidRPr="004D743D">
              <w:rPr>
                <w:lang w:val="en-US"/>
              </w:rPr>
              <w:t>test</w:t>
            </w:r>
            <w:proofErr w:type="gramEnd"/>
          </w:p>
        </w:tc>
        <w:tc>
          <w:tcPr>
            <w:tcW w:w="4929" w:type="dxa"/>
          </w:tcPr>
          <w:p w14:paraId="0FB78278" w14:textId="77777777" w:rsidR="009B22D1" w:rsidRPr="004D743D" w:rsidRDefault="009B22D1" w:rsidP="0002516C">
            <w:pPr>
              <w:spacing w:after="0"/>
              <w:rPr>
                <w:lang w:val="en-US"/>
              </w:rPr>
            </w:pPr>
          </w:p>
        </w:tc>
      </w:tr>
      <w:tr w:rsidR="009B22D1" w:rsidRPr="004D743D" w14:paraId="2312A7E7" w14:textId="77777777" w:rsidTr="00946E14">
        <w:tc>
          <w:tcPr>
            <w:tcW w:w="4503" w:type="dxa"/>
          </w:tcPr>
          <w:p w14:paraId="25F24FEA" w14:textId="77777777" w:rsidR="009B22D1" w:rsidRPr="004D743D" w:rsidRDefault="00622234" w:rsidP="0002516C">
            <w:pPr>
              <w:spacing w:after="0"/>
              <w:rPr>
                <w:lang w:val="en-US"/>
              </w:rPr>
            </w:pPr>
            <w:r w:rsidRPr="004D743D">
              <w:rPr>
                <w:lang w:val="en-US"/>
              </w:rPr>
              <w:t>Emergency lighting</w:t>
            </w:r>
          </w:p>
        </w:tc>
        <w:tc>
          <w:tcPr>
            <w:tcW w:w="5354" w:type="dxa"/>
          </w:tcPr>
          <w:p w14:paraId="51ED2B47" w14:textId="77777777" w:rsidR="009B22D1" w:rsidRPr="004D743D" w:rsidRDefault="00622234" w:rsidP="0002516C">
            <w:pPr>
              <w:spacing w:after="0"/>
              <w:rPr>
                <w:lang w:val="en-US"/>
              </w:rPr>
            </w:pPr>
            <w:r w:rsidRPr="004D743D">
              <w:rPr>
                <w:lang w:val="en-US"/>
              </w:rPr>
              <w:t>Annual test of systems</w:t>
            </w:r>
          </w:p>
        </w:tc>
        <w:tc>
          <w:tcPr>
            <w:tcW w:w="4929" w:type="dxa"/>
          </w:tcPr>
          <w:p w14:paraId="1FC39945" w14:textId="77777777" w:rsidR="009B22D1" w:rsidRPr="004D743D" w:rsidRDefault="009B22D1" w:rsidP="0002516C">
            <w:pPr>
              <w:spacing w:after="0"/>
              <w:rPr>
                <w:lang w:val="en-US"/>
              </w:rPr>
            </w:pPr>
          </w:p>
        </w:tc>
      </w:tr>
      <w:tr w:rsidR="009B22D1" w:rsidRPr="004D743D" w14:paraId="1AB1C2D4" w14:textId="77777777" w:rsidTr="00946E14">
        <w:tc>
          <w:tcPr>
            <w:tcW w:w="4503" w:type="dxa"/>
          </w:tcPr>
          <w:p w14:paraId="7E4157EC" w14:textId="77777777" w:rsidR="009B22D1" w:rsidRPr="004D743D" w:rsidRDefault="00622234" w:rsidP="0002516C">
            <w:pPr>
              <w:spacing w:after="0"/>
              <w:rPr>
                <w:lang w:val="en-US"/>
              </w:rPr>
            </w:pPr>
            <w:r w:rsidRPr="004D743D">
              <w:rPr>
                <w:lang w:val="en-US"/>
              </w:rPr>
              <w:lastRenderedPageBreak/>
              <w:t xml:space="preserve">Portable </w:t>
            </w:r>
            <w:proofErr w:type="spellStart"/>
            <w:r w:rsidRPr="004D743D">
              <w:rPr>
                <w:lang w:val="en-US"/>
              </w:rPr>
              <w:t>fire fighting</w:t>
            </w:r>
            <w:proofErr w:type="spellEnd"/>
            <w:r w:rsidRPr="004D743D">
              <w:rPr>
                <w:lang w:val="en-US"/>
              </w:rPr>
              <w:t xml:space="preserve"> equipment</w:t>
            </w:r>
          </w:p>
        </w:tc>
        <w:tc>
          <w:tcPr>
            <w:tcW w:w="5354" w:type="dxa"/>
          </w:tcPr>
          <w:p w14:paraId="7622AB77" w14:textId="77777777" w:rsidR="009B22D1" w:rsidRPr="004D743D" w:rsidRDefault="00622234" w:rsidP="0002516C">
            <w:pPr>
              <w:spacing w:after="0"/>
              <w:rPr>
                <w:lang w:val="en-US"/>
              </w:rPr>
            </w:pPr>
            <w:r w:rsidRPr="004D743D">
              <w:rPr>
                <w:lang w:val="en-US"/>
              </w:rPr>
              <w:t>Annual inspection</w:t>
            </w:r>
          </w:p>
        </w:tc>
        <w:tc>
          <w:tcPr>
            <w:tcW w:w="4929" w:type="dxa"/>
          </w:tcPr>
          <w:p w14:paraId="0562CB0E" w14:textId="77777777" w:rsidR="009B22D1" w:rsidRPr="004D743D" w:rsidRDefault="009B22D1" w:rsidP="0002516C">
            <w:pPr>
              <w:spacing w:after="0"/>
              <w:rPr>
                <w:lang w:val="en-US"/>
              </w:rPr>
            </w:pPr>
          </w:p>
        </w:tc>
      </w:tr>
      <w:tr w:rsidR="009B22D1" w:rsidRPr="004D743D" w14:paraId="694CDCAC" w14:textId="77777777" w:rsidTr="00946E14">
        <w:tc>
          <w:tcPr>
            <w:tcW w:w="4503" w:type="dxa"/>
          </w:tcPr>
          <w:p w14:paraId="277CC1D6" w14:textId="77777777" w:rsidR="009B22D1" w:rsidRPr="004D743D" w:rsidRDefault="001F3564" w:rsidP="0002516C">
            <w:pPr>
              <w:spacing w:after="0"/>
              <w:rPr>
                <w:lang w:val="en-US"/>
              </w:rPr>
            </w:pPr>
            <w:r w:rsidRPr="004D743D">
              <w:rPr>
                <w:lang w:val="en-US"/>
              </w:rPr>
              <w:t>PE equipment</w:t>
            </w:r>
          </w:p>
        </w:tc>
        <w:tc>
          <w:tcPr>
            <w:tcW w:w="5354" w:type="dxa"/>
          </w:tcPr>
          <w:p w14:paraId="26FF17FD" w14:textId="77777777" w:rsidR="009B22D1" w:rsidRPr="004D743D" w:rsidRDefault="001F3564" w:rsidP="0002516C">
            <w:pPr>
              <w:spacing w:after="0"/>
              <w:rPr>
                <w:lang w:val="en-US"/>
              </w:rPr>
            </w:pPr>
            <w:r w:rsidRPr="004D743D">
              <w:rPr>
                <w:lang w:val="en-US"/>
              </w:rPr>
              <w:t>Annually through examination</w:t>
            </w:r>
          </w:p>
        </w:tc>
        <w:tc>
          <w:tcPr>
            <w:tcW w:w="4929" w:type="dxa"/>
          </w:tcPr>
          <w:p w14:paraId="34CE0A41" w14:textId="77777777" w:rsidR="009B22D1" w:rsidRPr="004D743D" w:rsidRDefault="009B22D1" w:rsidP="0002516C">
            <w:pPr>
              <w:spacing w:after="0"/>
              <w:rPr>
                <w:lang w:val="en-US"/>
              </w:rPr>
            </w:pPr>
          </w:p>
        </w:tc>
      </w:tr>
      <w:tr w:rsidR="009B22D1" w:rsidRPr="004D743D" w14:paraId="08CEE745" w14:textId="77777777" w:rsidTr="00946E14">
        <w:tc>
          <w:tcPr>
            <w:tcW w:w="4503" w:type="dxa"/>
          </w:tcPr>
          <w:p w14:paraId="1458AF52" w14:textId="77777777" w:rsidR="009B22D1" w:rsidRPr="004D743D" w:rsidRDefault="001F3564" w:rsidP="0002516C">
            <w:pPr>
              <w:spacing w:after="0"/>
              <w:rPr>
                <w:lang w:val="en-US"/>
              </w:rPr>
            </w:pPr>
            <w:r w:rsidRPr="004D743D">
              <w:rPr>
                <w:lang w:val="en-US"/>
              </w:rPr>
              <w:t>Outdoor play equipment</w:t>
            </w:r>
          </w:p>
        </w:tc>
        <w:tc>
          <w:tcPr>
            <w:tcW w:w="5354" w:type="dxa"/>
          </w:tcPr>
          <w:p w14:paraId="2C37EF1F" w14:textId="77777777" w:rsidR="009B22D1" w:rsidRPr="004D743D" w:rsidRDefault="001F3564" w:rsidP="0002516C">
            <w:pPr>
              <w:spacing w:after="0"/>
              <w:rPr>
                <w:lang w:val="en-US"/>
              </w:rPr>
            </w:pPr>
            <w:r w:rsidRPr="004D743D">
              <w:rPr>
                <w:lang w:val="en-US"/>
              </w:rPr>
              <w:t>Annually</w:t>
            </w:r>
          </w:p>
        </w:tc>
        <w:tc>
          <w:tcPr>
            <w:tcW w:w="4929" w:type="dxa"/>
          </w:tcPr>
          <w:p w14:paraId="797A5174" w14:textId="77777777" w:rsidR="009B22D1" w:rsidRPr="004D743D" w:rsidRDefault="001F3564" w:rsidP="0002516C">
            <w:pPr>
              <w:spacing w:after="0"/>
              <w:rPr>
                <w:lang w:val="en-US"/>
              </w:rPr>
            </w:pPr>
            <w:r w:rsidRPr="004D743D">
              <w:rPr>
                <w:lang w:val="en-US"/>
              </w:rPr>
              <w:t>RPII member</w:t>
            </w:r>
          </w:p>
        </w:tc>
      </w:tr>
      <w:tr w:rsidR="009B22D1" w:rsidRPr="004D743D" w14:paraId="71241869" w14:textId="77777777" w:rsidTr="00946E14">
        <w:tc>
          <w:tcPr>
            <w:tcW w:w="4503" w:type="dxa"/>
          </w:tcPr>
          <w:p w14:paraId="7135AF8D" w14:textId="77777777" w:rsidR="009B22D1" w:rsidRPr="004D743D" w:rsidRDefault="001F3564" w:rsidP="0002516C">
            <w:pPr>
              <w:spacing w:after="0"/>
              <w:rPr>
                <w:lang w:val="en-US"/>
              </w:rPr>
            </w:pPr>
            <w:r w:rsidRPr="004D743D">
              <w:rPr>
                <w:lang w:val="en-US"/>
              </w:rPr>
              <w:t>Microwave equipment *</w:t>
            </w:r>
          </w:p>
        </w:tc>
        <w:tc>
          <w:tcPr>
            <w:tcW w:w="5354" w:type="dxa"/>
          </w:tcPr>
          <w:p w14:paraId="0172F7AF" w14:textId="77777777" w:rsidR="009B22D1" w:rsidRPr="004D743D" w:rsidRDefault="001F3564" w:rsidP="0002516C">
            <w:pPr>
              <w:spacing w:after="0"/>
              <w:rPr>
                <w:lang w:val="en-US"/>
              </w:rPr>
            </w:pPr>
            <w:r w:rsidRPr="004D743D">
              <w:rPr>
                <w:lang w:val="en-US"/>
              </w:rPr>
              <w:t>2 yearly inspection and test</w:t>
            </w:r>
          </w:p>
        </w:tc>
        <w:tc>
          <w:tcPr>
            <w:tcW w:w="4929" w:type="dxa"/>
          </w:tcPr>
          <w:p w14:paraId="62EBF3C5" w14:textId="77777777" w:rsidR="009B22D1" w:rsidRPr="004D743D" w:rsidRDefault="009B22D1" w:rsidP="0002516C">
            <w:pPr>
              <w:spacing w:after="0"/>
              <w:rPr>
                <w:lang w:val="en-US"/>
              </w:rPr>
            </w:pPr>
          </w:p>
        </w:tc>
      </w:tr>
      <w:tr w:rsidR="001F3564" w:rsidRPr="004D743D" w14:paraId="026610CD" w14:textId="77777777" w:rsidTr="00946E14">
        <w:tc>
          <w:tcPr>
            <w:tcW w:w="4503" w:type="dxa"/>
          </w:tcPr>
          <w:p w14:paraId="72B37BB2" w14:textId="77777777" w:rsidR="001F3564" w:rsidRPr="004D743D" w:rsidRDefault="001F3564" w:rsidP="0002516C">
            <w:pPr>
              <w:spacing w:after="0"/>
              <w:rPr>
                <w:lang w:val="en-US"/>
              </w:rPr>
            </w:pPr>
            <w:r w:rsidRPr="004D743D">
              <w:rPr>
                <w:lang w:val="en-US"/>
              </w:rPr>
              <w:t>Portable electrical appliance *</w:t>
            </w:r>
          </w:p>
        </w:tc>
        <w:tc>
          <w:tcPr>
            <w:tcW w:w="5354" w:type="dxa"/>
          </w:tcPr>
          <w:p w14:paraId="1229D137" w14:textId="77777777" w:rsidR="001F3564" w:rsidRPr="004D743D" w:rsidRDefault="001F3564" w:rsidP="0002516C">
            <w:pPr>
              <w:spacing w:after="0"/>
              <w:rPr>
                <w:lang w:val="en-US"/>
              </w:rPr>
            </w:pPr>
            <w:r w:rsidRPr="004D743D">
              <w:rPr>
                <w:lang w:val="en-US"/>
              </w:rPr>
              <w:t>2 yearly inspection and test</w:t>
            </w:r>
          </w:p>
        </w:tc>
        <w:tc>
          <w:tcPr>
            <w:tcW w:w="4929" w:type="dxa"/>
          </w:tcPr>
          <w:p w14:paraId="225A0BA4" w14:textId="77777777" w:rsidR="001F3564" w:rsidRPr="004D743D" w:rsidRDefault="001F3564" w:rsidP="0002516C">
            <w:pPr>
              <w:spacing w:after="0"/>
              <w:jc w:val="left"/>
              <w:rPr>
                <w:lang w:val="en-US"/>
              </w:rPr>
            </w:pPr>
            <w:r w:rsidRPr="004D743D">
              <w:rPr>
                <w:lang w:val="en-US"/>
              </w:rPr>
              <w:t>City &amp; Guilds 2377 - Level 3 Certificate for the inspection and testing of electrical equipment</w:t>
            </w:r>
          </w:p>
        </w:tc>
      </w:tr>
      <w:tr w:rsidR="001F3564" w:rsidRPr="004D743D" w14:paraId="76BBC1F5" w14:textId="77777777" w:rsidTr="00946E14">
        <w:tc>
          <w:tcPr>
            <w:tcW w:w="4503" w:type="dxa"/>
          </w:tcPr>
          <w:p w14:paraId="66EDCD8E" w14:textId="77777777" w:rsidR="001F3564" w:rsidRPr="004D743D" w:rsidRDefault="001F3564" w:rsidP="0002516C">
            <w:pPr>
              <w:spacing w:after="0"/>
              <w:rPr>
                <w:lang w:val="en-US"/>
              </w:rPr>
            </w:pPr>
            <w:r w:rsidRPr="004D743D">
              <w:rPr>
                <w:lang w:val="en-US"/>
              </w:rPr>
              <w:t>Fixed electrical wiring</w:t>
            </w:r>
          </w:p>
        </w:tc>
        <w:tc>
          <w:tcPr>
            <w:tcW w:w="5354" w:type="dxa"/>
          </w:tcPr>
          <w:p w14:paraId="48349D04" w14:textId="77777777" w:rsidR="001F3564" w:rsidRPr="004D743D" w:rsidRDefault="001F3564" w:rsidP="0002516C">
            <w:pPr>
              <w:spacing w:after="0"/>
              <w:rPr>
                <w:lang w:val="en-US"/>
              </w:rPr>
            </w:pPr>
            <w:r w:rsidRPr="004D743D">
              <w:rPr>
                <w:lang w:val="en-US"/>
              </w:rPr>
              <w:t>5 yearly test and inspection</w:t>
            </w:r>
          </w:p>
        </w:tc>
        <w:tc>
          <w:tcPr>
            <w:tcW w:w="4929" w:type="dxa"/>
          </w:tcPr>
          <w:p w14:paraId="6D98A12B" w14:textId="77777777" w:rsidR="001F3564" w:rsidRPr="004D743D" w:rsidRDefault="001F3564" w:rsidP="0002516C">
            <w:pPr>
              <w:spacing w:after="0"/>
              <w:rPr>
                <w:lang w:val="en-US"/>
              </w:rPr>
            </w:pPr>
          </w:p>
        </w:tc>
      </w:tr>
      <w:tr w:rsidR="001F3564" w:rsidRPr="004D743D" w14:paraId="325B3060" w14:textId="77777777" w:rsidTr="00946E14">
        <w:tc>
          <w:tcPr>
            <w:tcW w:w="4503" w:type="dxa"/>
          </w:tcPr>
          <w:p w14:paraId="223ACEDD" w14:textId="77777777" w:rsidR="001F3564" w:rsidRPr="004D743D" w:rsidRDefault="001F3564" w:rsidP="0002516C">
            <w:pPr>
              <w:spacing w:after="0"/>
              <w:rPr>
                <w:lang w:val="en-US"/>
              </w:rPr>
            </w:pPr>
            <w:r w:rsidRPr="004D743D">
              <w:rPr>
                <w:lang w:val="en-US"/>
              </w:rPr>
              <w:t>General Lifting Equipment for lifting persons</w:t>
            </w:r>
          </w:p>
        </w:tc>
        <w:tc>
          <w:tcPr>
            <w:tcW w:w="5354" w:type="dxa"/>
          </w:tcPr>
          <w:p w14:paraId="0FD3EFD0" w14:textId="77777777" w:rsidR="001F3564" w:rsidRPr="004D743D" w:rsidRDefault="001F3564" w:rsidP="0002516C">
            <w:pPr>
              <w:spacing w:after="0"/>
              <w:rPr>
                <w:lang w:val="en-US"/>
              </w:rPr>
            </w:pPr>
            <w:r w:rsidRPr="004D743D">
              <w:rPr>
                <w:lang w:val="en-US"/>
              </w:rPr>
              <w:t>6 monthly inspection</w:t>
            </w:r>
          </w:p>
        </w:tc>
        <w:tc>
          <w:tcPr>
            <w:tcW w:w="4929" w:type="dxa"/>
          </w:tcPr>
          <w:p w14:paraId="2946DB82" w14:textId="77777777" w:rsidR="001F3564" w:rsidRPr="004D743D" w:rsidRDefault="001F3564" w:rsidP="0002516C">
            <w:pPr>
              <w:spacing w:after="0"/>
              <w:rPr>
                <w:lang w:val="en-US"/>
              </w:rPr>
            </w:pPr>
          </w:p>
        </w:tc>
      </w:tr>
      <w:tr w:rsidR="001F3564" w:rsidRPr="004D743D" w14:paraId="483F1D20" w14:textId="77777777" w:rsidTr="00946E14">
        <w:tc>
          <w:tcPr>
            <w:tcW w:w="4503" w:type="dxa"/>
          </w:tcPr>
          <w:p w14:paraId="6B99EB59" w14:textId="77777777" w:rsidR="001F3564" w:rsidRPr="004D743D" w:rsidRDefault="001F3564" w:rsidP="0002516C">
            <w:pPr>
              <w:spacing w:after="0"/>
              <w:rPr>
                <w:lang w:val="en-US"/>
              </w:rPr>
            </w:pPr>
            <w:r w:rsidRPr="004D743D">
              <w:rPr>
                <w:lang w:val="en-US"/>
              </w:rPr>
              <w:t>General Lifting Equipment not for persons</w:t>
            </w:r>
          </w:p>
        </w:tc>
        <w:tc>
          <w:tcPr>
            <w:tcW w:w="5354" w:type="dxa"/>
          </w:tcPr>
          <w:p w14:paraId="50A307F0" w14:textId="77777777" w:rsidR="001F3564" w:rsidRPr="004D743D" w:rsidRDefault="001F3564" w:rsidP="0002516C">
            <w:pPr>
              <w:spacing w:after="0"/>
              <w:rPr>
                <w:lang w:val="en-US"/>
              </w:rPr>
            </w:pPr>
            <w:r w:rsidRPr="004D743D">
              <w:rPr>
                <w:lang w:val="en-US"/>
              </w:rPr>
              <w:t>Annual ins</w:t>
            </w:r>
            <w:r w:rsidR="00276D97" w:rsidRPr="004D743D">
              <w:rPr>
                <w:lang w:val="en-US"/>
              </w:rPr>
              <w:t>p</w:t>
            </w:r>
            <w:r w:rsidRPr="004D743D">
              <w:rPr>
                <w:lang w:val="en-US"/>
              </w:rPr>
              <w:t>ection</w:t>
            </w:r>
          </w:p>
        </w:tc>
        <w:tc>
          <w:tcPr>
            <w:tcW w:w="4929" w:type="dxa"/>
          </w:tcPr>
          <w:p w14:paraId="5997CC1D" w14:textId="77777777" w:rsidR="001F3564" w:rsidRPr="004D743D" w:rsidRDefault="001F3564" w:rsidP="0002516C">
            <w:pPr>
              <w:spacing w:after="0"/>
              <w:rPr>
                <w:lang w:val="en-US"/>
              </w:rPr>
            </w:pPr>
          </w:p>
        </w:tc>
      </w:tr>
      <w:tr w:rsidR="001F3564" w:rsidRPr="004D743D" w14:paraId="781DC913" w14:textId="77777777" w:rsidTr="00946E14">
        <w:tc>
          <w:tcPr>
            <w:tcW w:w="4503" w:type="dxa"/>
          </w:tcPr>
          <w:p w14:paraId="3822104B" w14:textId="77777777" w:rsidR="001F3564" w:rsidRPr="004D743D" w:rsidRDefault="00276D97" w:rsidP="0002516C">
            <w:pPr>
              <w:spacing w:after="0"/>
              <w:rPr>
                <w:lang w:val="en-US"/>
              </w:rPr>
            </w:pPr>
            <w:r w:rsidRPr="004D743D">
              <w:rPr>
                <w:lang w:val="en-US"/>
              </w:rPr>
              <w:t>Kilns</w:t>
            </w:r>
          </w:p>
        </w:tc>
        <w:tc>
          <w:tcPr>
            <w:tcW w:w="5354" w:type="dxa"/>
          </w:tcPr>
          <w:p w14:paraId="5D996EEA" w14:textId="77777777" w:rsidR="001F3564" w:rsidRPr="004D743D" w:rsidRDefault="00276D97" w:rsidP="0002516C">
            <w:pPr>
              <w:spacing w:after="0"/>
              <w:rPr>
                <w:lang w:val="en-US"/>
              </w:rPr>
            </w:pPr>
            <w:r w:rsidRPr="004D743D">
              <w:rPr>
                <w:lang w:val="en-US"/>
              </w:rPr>
              <w:t>Annually through examination</w:t>
            </w:r>
          </w:p>
        </w:tc>
        <w:tc>
          <w:tcPr>
            <w:tcW w:w="4929" w:type="dxa"/>
          </w:tcPr>
          <w:p w14:paraId="110FFD37" w14:textId="77777777" w:rsidR="001F3564" w:rsidRPr="004D743D" w:rsidRDefault="001F3564" w:rsidP="0002516C">
            <w:pPr>
              <w:spacing w:after="0"/>
              <w:rPr>
                <w:lang w:val="en-US"/>
              </w:rPr>
            </w:pPr>
          </w:p>
        </w:tc>
      </w:tr>
      <w:tr w:rsidR="001F3564" w:rsidRPr="004D743D" w14:paraId="4FE17CB4" w14:textId="77777777" w:rsidTr="00946E14">
        <w:tc>
          <w:tcPr>
            <w:tcW w:w="4503" w:type="dxa"/>
          </w:tcPr>
          <w:p w14:paraId="5802399A" w14:textId="77777777" w:rsidR="001F3564" w:rsidRPr="004D743D" w:rsidRDefault="00276D97" w:rsidP="0002516C">
            <w:pPr>
              <w:spacing w:after="0"/>
              <w:rPr>
                <w:lang w:val="en-US"/>
              </w:rPr>
            </w:pPr>
            <w:r w:rsidRPr="004D743D">
              <w:rPr>
                <w:lang w:val="en-US"/>
              </w:rPr>
              <w:t>Ladders</w:t>
            </w:r>
          </w:p>
        </w:tc>
        <w:tc>
          <w:tcPr>
            <w:tcW w:w="5354" w:type="dxa"/>
          </w:tcPr>
          <w:p w14:paraId="69A12F19" w14:textId="77777777" w:rsidR="001F3564" w:rsidRPr="004D743D" w:rsidRDefault="00276D97" w:rsidP="0002516C">
            <w:pPr>
              <w:spacing w:after="0"/>
              <w:rPr>
                <w:lang w:val="en-US"/>
              </w:rPr>
            </w:pPr>
            <w:r w:rsidRPr="004D743D">
              <w:rPr>
                <w:lang w:val="en-US"/>
              </w:rPr>
              <w:t>Annually through examination</w:t>
            </w:r>
          </w:p>
        </w:tc>
        <w:tc>
          <w:tcPr>
            <w:tcW w:w="4929" w:type="dxa"/>
          </w:tcPr>
          <w:p w14:paraId="6B699379" w14:textId="77777777" w:rsidR="001F3564" w:rsidRPr="004D743D" w:rsidRDefault="001F3564" w:rsidP="0002516C">
            <w:pPr>
              <w:spacing w:after="0"/>
              <w:rPr>
                <w:lang w:val="en-US"/>
              </w:rPr>
            </w:pPr>
          </w:p>
        </w:tc>
      </w:tr>
      <w:tr w:rsidR="001F3564" w:rsidRPr="004D743D" w14:paraId="2C2A9869" w14:textId="77777777" w:rsidTr="00946E14">
        <w:tc>
          <w:tcPr>
            <w:tcW w:w="4503" w:type="dxa"/>
          </w:tcPr>
          <w:p w14:paraId="0CE47391" w14:textId="77777777" w:rsidR="001F3564" w:rsidRPr="004D743D" w:rsidRDefault="00276D97" w:rsidP="0002516C">
            <w:pPr>
              <w:spacing w:after="0"/>
              <w:rPr>
                <w:lang w:val="en-US"/>
              </w:rPr>
            </w:pPr>
            <w:r w:rsidRPr="004D743D">
              <w:rPr>
                <w:lang w:val="en-US"/>
              </w:rPr>
              <w:t>Hazardous work equipment</w:t>
            </w:r>
          </w:p>
        </w:tc>
        <w:tc>
          <w:tcPr>
            <w:tcW w:w="5354" w:type="dxa"/>
          </w:tcPr>
          <w:p w14:paraId="2C31F54A" w14:textId="77777777" w:rsidR="001F3564" w:rsidRPr="004D743D" w:rsidRDefault="00276D97" w:rsidP="0002516C">
            <w:pPr>
              <w:spacing w:after="0"/>
              <w:rPr>
                <w:lang w:val="en-US"/>
              </w:rPr>
            </w:pPr>
            <w:r w:rsidRPr="004D743D">
              <w:rPr>
                <w:lang w:val="en-US"/>
              </w:rPr>
              <w:t>Annually through examination</w:t>
            </w:r>
          </w:p>
        </w:tc>
        <w:tc>
          <w:tcPr>
            <w:tcW w:w="4929" w:type="dxa"/>
          </w:tcPr>
          <w:p w14:paraId="3FE9F23F" w14:textId="77777777" w:rsidR="001F3564" w:rsidRPr="004D743D" w:rsidRDefault="001F3564" w:rsidP="0002516C">
            <w:pPr>
              <w:spacing w:after="0"/>
              <w:rPr>
                <w:lang w:val="en-US"/>
              </w:rPr>
            </w:pPr>
          </w:p>
        </w:tc>
      </w:tr>
      <w:tr w:rsidR="001F3564" w:rsidRPr="004D743D" w14:paraId="2D35CEC3" w14:textId="77777777" w:rsidTr="00946E14">
        <w:tc>
          <w:tcPr>
            <w:tcW w:w="4503" w:type="dxa"/>
          </w:tcPr>
          <w:p w14:paraId="6A2B78A0" w14:textId="77777777" w:rsidR="001F3564" w:rsidRPr="004D743D" w:rsidRDefault="00897629" w:rsidP="0002516C">
            <w:pPr>
              <w:spacing w:after="0"/>
              <w:jc w:val="left"/>
              <w:rPr>
                <w:lang w:val="en-US"/>
              </w:rPr>
            </w:pPr>
            <w:r w:rsidRPr="004D743D">
              <w:rPr>
                <w:lang w:val="en-US"/>
              </w:rPr>
              <w:t>Safety critical premises equipment</w:t>
            </w:r>
          </w:p>
        </w:tc>
        <w:tc>
          <w:tcPr>
            <w:tcW w:w="5354" w:type="dxa"/>
          </w:tcPr>
          <w:p w14:paraId="51B78EE9" w14:textId="77777777" w:rsidR="001F3564" w:rsidRPr="004D743D" w:rsidRDefault="00897629" w:rsidP="0002516C">
            <w:pPr>
              <w:spacing w:after="0"/>
              <w:rPr>
                <w:lang w:val="en-US"/>
              </w:rPr>
            </w:pPr>
            <w:r w:rsidRPr="004D743D">
              <w:rPr>
                <w:lang w:val="en-US"/>
              </w:rPr>
              <w:t>Annually</w:t>
            </w:r>
          </w:p>
        </w:tc>
        <w:tc>
          <w:tcPr>
            <w:tcW w:w="4929" w:type="dxa"/>
          </w:tcPr>
          <w:p w14:paraId="1F72F646" w14:textId="77777777" w:rsidR="001F3564" w:rsidRPr="004D743D" w:rsidRDefault="001F3564" w:rsidP="0002516C">
            <w:pPr>
              <w:spacing w:after="0"/>
              <w:rPr>
                <w:lang w:val="en-US"/>
              </w:rPr>
            </w:pPr>
          </w:p>
        </w:tc>
      </w:tr>
      <w:tr w:rsidR="00897629" w:rsidRPr="004D743D" w14:paraId="3209F4C3" w14:textId="77777777" w:rsidTr="00946E14">
        <w:tc>
          <w:tcPr>
            <w:tcW w:w="4503" w:type="dxa"/>
          </w:tcPr>
          <w:p w14:paraId="3589EAE6" w14:textId="77777777" w:rsidR="00897629" w:rsidRPr="004D743D" w:rsidRDefault="00897629" w:rsidP="0002516C">
            <w:pPr>
              <w:spacing w:after="0"/>
              <w:jc w:val="left"/>
              <w:rPr>
                <w:lang w:val="en-US"/>
              </w:rPr>
            </w:pPr>
            <w:r w:rsidRPr="004D743D">
              <w:rPr>
                <w:lang w:val="en-US"/>
              </w:rPr>
              <w:t>Gas Systems (including boilers, catering equipment and kilns)</w:t>
            </w:r>
          </w:p>
        </w:tc>
        <w:tc>
          <w:tcPr>
            <w:tcW w:w="5354" w:type="dxa"/>
          </w:tcPr>
          <w:p w14:paraId="416A1168" w14:textId="77777777" w:rsidR="00897629" w:rsidRPr="004D743D" w:rsidRDefault="00897629" w:rsidP="0002516C">
            <w:pPr>
              <w:spacing w:after="0"/>
              <w:rPr>
                <w:lang w:val="en-US"/>
              </w:rPr>
            </w:pPr>
            <w:r w:rsidRPr="004D743D">
              <w:rPr>
                <w:lang w:val="en-US"/>
              </w:rPr>
              <w:t>Annually</w:t>
            </w:r>
          </w:p>
        </w:tc>
        <w:tc>
          <w:tcPr>
            <w:tcW w:w="4929" w:type="dxa"/>
          </w:tcPr>
          <w:p w14:paraId="08CE6F91" w14:textId="77777777" w:rsidR="00897629" w:rsidRPr="004D743D" w:rsidRDefault="00897629" w:rsidP="0002516C">
            <w:pPr>
              <w:spacing w:after="0"/>
              <w:rPr>
                <w:lang w:val="en-US"/>
              </w:rPr>
            </w:pPr>
          </w:p>
        </w:tc>
      </w:tr>
      <w:tr w:rsidR="00897629" w:rsidRPr="004D743D" w14:paraId="1A98D6E6" w14:textId="77777777" w:rsidTr="00946E14">
        <w:tc>
          <w:tcPr>
            <w:tcW w:w="4503" w:type="dxa"/>
          </w:tcPr>
          <w:p w14:paraId="06286DA8" w14:textId="77777777" w:rsidR="00897629" w:rsidRPr="004D743D" w:rsidRDefault="00897629" w:rsidP="0002516C">
            <w:pPr>
              <w:spacing w:after="0"/>
              <w:rPr>
                <w:lang w:val="en-US"/>
              </w:rPr>
            </w:pPr>
            <w:r w:rsidRPr="004D743D">
              <w:rPr>
                <w:lang w:val="en-US"/>
              </w:rPr>
              <w:t>Water supply quality</w:t>
            </w:r>
          </w:p>
        </w:tc>
        <w:tc>
          <w:tcPr>
            <w:tcW w:w="5354" w:type="dxa"/>
          </w:tcPr>
          <w:p w14:paraId="13B2114B" w14:textId="77777777" w:rsidR="00897629" w:rsidRPr="004D743D" w:rsidRDefault="00897629" w:rsidP="0002516C">
            <w:pPr>
              <w:spacing w:after="0"/>
              <w:rPr>
                <w:lang w:val="en-US"/>
              </w:rPr>
            </w:pPr>
            <w:r w:rsidRPr="004D743D">
              <w:rPr>
                <w:lang w:val="en-US"/>
              </w:rPr>
              <w:t>Annual test</w:t>
            </w:r>
          </w:p>
        </w:tc>
        <w:tc>
          <w:tcPr>
            <w:tcW w:w="4929" w:type="dxa"/>
          </w:tcPr>
          <w:p w14:paraId="61CDCEAD" w14:textId="77777777" w:rsidR="00897629" w:rsidRPr="004D743D" w:rsidRDefault="00897629" w:rsidP="0002516C">
            <w:pPr>
              <w:spacing w:after="0"/>
              <w:rPr>
                <w:lang w:val="en-US"/>
              </w:rPr>
            </w:pPr>
          </w:p>
        </w:tc>
      </w:tr>
      <w:tr w:rsidR="00897629" w:rsidRPr="004D743D" w14:paraId="19DFC7B1" w14:textId="77777777" w:rsidTr="00946E14">
        <w:tc>
          <w:tcPr>
            <w:tcW w:w="4503" w:type="dxa"/>
          </w:tcPr>
          <w:p w14:paraId="4386F3E3" w14:textId="77777777" w:rsidR="00897629" w:rsidRPr="004D743D" w:rsidRDefault="00897629" w:rsidP="0002516C">
            <w:pPr>
              <w:spacing w:after="0"/>
              <w:rPr>
                <w:lang w:val="en-US"/>
              </w:rPr>
            </w:pPr>
            <w:proofErr w:type="spellStart"/>
            <w:r w:rsidRPr="004D743D">
              <w:rPr>
                <w:lang w:val="en-US"/>
              </w:rPr>
              <w:t>Ionising</w:t>
            </w:r>
            <w:proofErr w:type="spellEnd"/>
            <w:r w:rsidRPr="004D743D">
              <w:rPr>
                <w:lang w:val="en-US"/>
              </w:rPr>
              <w:t xml:space="preserve"> radiation *</w:t>
            </w:r>
          </w:p>
        </w:tc>
        <w:tc>
          <w:tcPr>
            <w:tcW w:w="5354" w:type="dxa"/>
          </w:tcPr>
          <w:p w14:paraId="4FF64057" w14:textId="77777777" w:rsidR="00897629" w:rsidRPr="004D743D" w:rsidRDefault="00897629" w:rsidP="0002516C">
            <w:pPr>
              <w:spacing w:after="0"/>
              <w:rPr>
                <w:lang w:val="en-US"/>
              </w:rPr>
            </w:pPr>
            <w:r w:rsidRPr="004D743D">
              <w:rPr>
                <w:lang w:val="en-US"/>
              </w:rPr>
              <w:t>Inspection in accordance with risk assessment</w:t>
            </w:r>
          </w:p>
        </w:tc>
        <w:tc>
          <w:tcPr>
            <w:tcW w:w="4929" w:type="dxa"/>
          </w:tcPr>
          <w:p w14:paraId="41AD4ADF" w14:textId="77777777" w:rsidR="00897629" w:rsidRPr="004D743D" w:rsidRDefault="00897629" w:rsidP="0002516C">
            <w:pPr>
              <w:spacing w:after="0"/>
              <w:rPr>
                <w:lang w:val="en-US"/>
              </w:rPr>
            </w:pPr>
            <w:r w:rsidRPr="004D743D">
              <w:rPr>
                <w:lang w:val="en-US"/>
              </w:rPr>
              <w:t>CLEAPSS Radiation Protection Supervisor Training</w:t>
            </w:r>
          </w:p>
        </w:tc>
      </w:tr>
      <w:tr w:rsidR="00897629" w:rsidRPr="004D743D" w14:paraId="3DF6924C" w14:textId="77777777" w:rsidTr="00946E14">
        <w:tc>
          <w:tcPr>
            <w:tcW w:w="4503" w:type="dxa"/>
          </w:tcPr>
          <w:p w14:paraId="2714DFC8" w14:textId="77777777" w:rsidR="00897629" w:rsidRPr="004D743D" w:rsidRDefault="00897629" w:rsidP="0002516C">
            <w:pPr>
              <w:spacing w:after="0"/>
              <w:rPr>
                <w:lang w:val="en-US"/>
              </w:rPr>
            </w:pPr>
            <w:r w:rsidRPr="004D743D">
              <w:rPr>
                <w:lang w:val="en-US"/>
              </w:rPr>
              <w:t>Pressure systems</w:t>
            </w:r>
          </w:p>
        </w:tc>
        <w:tc>
          <w:tcPr>
            <w:tcW w:w="5354" w:type="dxa"/>
          </w:tcPr>
          <w:p w14:paraId="2763EA27" w14:textId="77777777" w:rsidR="00897629" w:rsidRPr="004D743D" w:rsidRDefault="00897629" w:rsidP="0002516C">
            <w:pPr>
              <w:spacing w:after="0"/>
              <w:rPr>
                <w:lang w:val="en-US"/>
              </w:rPr>
            </w:pPr>
            <w:r w:rsidRPr="004D743D">
              <w:rPr>
                <w:lang w:val="en-US"/>
              </w:rPr>
              <w:t>In accordance with written scheme of examination</w:t>
            </w:r>
          </w:p>
        </w:tc>
        <w:tc>
          <w:tcPr>
            <w:tcW w:w="4929" w:type="dxa"/>
          </w:tcPr>
          <w:p w14:paraId="6BB9E253" w14:textId="77777777" w:rsidR="00897629" w:rsidRPr="004D743D" w:rsidRDefault="00897629" w:rsidP="0002516C">
            <w:pPr>
              <w:spacing w:after="0"/>
              <w:rPr>
                <w:lang w:val="en-US"/>
              </w:rPr>
            </w:pPr>
          </w:p>
        </w:tc>
      </w:tr>
      <w:tr w:rsidR="00897629" w:rsidRPr="004D743D" w14:paraId="00A25027" w14:textId="77777777" w:rsidTr="00946E14">
        <w:tc>
          <w:tcPr>
            <w:tcW w:w="4503" w:type="dxa"/>
          </w:tcPr>
          <w:p w14:paraId="5B58A018" w14:textId="77777777" w:rsidR="00897629" w:rsidRPr="004D743D" w:rsidRDefault="00897629" w:rsidP="0002516C">
            <w:pPr>
              <w:spacing w:after="0"/>
              <w:rPr>
                <w:lang w:val="en-US"/>
              </w:rPr>
            </w:pPr>
            <w:r w:rsidRPr="004D743D">
              <w:rPr>
                <w:lang w:val="en-US"/>
              </w:rPr>
              <w:t>Gas cylinders and welding equipment</w:t>
            </w:r>
          </w:p>
        </w:tc>
        <w:tc>
          <w:tcPr>
            <w:tcW w:w="5354" w:type="dxa"/>
          </w:tcPr>
          <w:p w14:paraId="7CC246B7" w14:textId="77777777" w:rsidR="00897629" w:rsidRPr="004D743D" w:rsidRDefault="00897629" w:rsidP="0002516C">
            <w:pPr>
              <w:spacing w:after="0"/>
              <w:rPr>
                <w:lang w:val="en-US"/>
              </w:rPr>
            </w:pPr>
            <w:r w:rsidRPr="004D743D">
              <w:rPr>
                <w:lang w:val="en-US"/>
              </w:rPr>
              <w:t>Thorough examination once per term (or every four months)</w:t>
            </w:r>
          </w:p>
        </w:tc>
        <w:tc>
          <w:tcPr>
            <w:tcW w:w="4929" w:type="dxa"/>
          </w:tcPr>
          <w:p w14:paraId="23DE523C" w14:textId="77777777" w:rsidR="00897629" w:rsidRPr="004D743D" w:rsidRDefault="00897629" w:rsidP="0002516C">
            <w:pPr>
              <w:spacing w:after="0"/>
              <w:rPr>
                <w:lang w:val="en-US"/>
              </w:rPr>
            </w:pPr>
          </w:p>
        </w:tc>
      </w:tr>
      <w:tr w:rsidR="00897629" w:rsidRPr="004D743D" w14:paraId="39342088" w14:textId="77777777" w:rsidTr="00946E14">
        <w:tc>
          <w:tcPr>
            <w:tcW w:w="4503" w:type="dxa"/>
          </w:tcPr>
          <w:p w14:paraId="123F4AF7" w14:textId="77777777" w:rsidR="00897629" w:rsidRPr="004D743D" w:rsidRDefault="00897629" w:rsidP="0002516C">
            <w:pPr>
              <w:spacing w:after="0"/>
              <w:rPr>
                <w:lang w:val="en-US"/>
              </w:rPr>
            </w:pPr>
            <w:r w:rsidRPr="004D743D">
              <w:rPr>
                <w:lang w:val="en-US"/>
              </w:rPr>
              <w:t>Fume cupboards *</w:t>
            </w:r>
          </w:p>
        </w:tc>
        <w:tc>
          <w:tcPr>
            <w:tcW w:w="5354" w:type="dxa"/>
          </w:tcPr>
          <w:p w14:paraId="290BBFE6" w14:textId="77777777" w:rsidR="00897629" w:rsidRPr="004D743D" w:rsidRDefault="00897629" w:rsidP="0002516C">
            <w:pPr>
              <w:spacing w:after="0"/>
              <w:rPr>
                <w:lang w:val="en-US"/>
              </w:rPr>
            </w:pPr>
            <w:r w:rsidRPr="004D743D">
              <w:rPr>
                <w:lang w:val="en-US"/>
              </w:rPr>
              <w:t>Every 14 months</w:t>
            </w:r>
          </w:p>
        </w:tc>
        <w:tc>
          <w:tcPr>
            <w:tcW w:w="4929" w:type="dxa"/>
          </w:tcPr>
          <w:p w14:paraId="4BE0BAAF" w14:textId="77777777" w:rsidR="00897629" w:rsidRPr="004D743D" w:rsidRDefault="00897629" w:rsidP="0002516C">
            <w:pPr>
              <w:spacing w:after="0"/>
              <w:rPr>
                <w:lang w:val="en-US"/>
              </w:rPr>
            </w:pPr>
            <w:r w:rsidRPr="004D743D">
              <w:rPr>
                <w:lang w:val="en-US"/>
              </w:rPr>
              <w:t>CLEAPSS Fume Cupboard Monitoring (ducted and/or filter fume cupboards) training</w:t>
            </w:r>
          </w:p>
        </w:tc>
      </w:tr>
      <w:tr w:rsidR="00897629" w:rsidRPr="004D743D" w14:paraId="6093B8EA" w14:textId="77777777" w:rsidTr="00946E14">
        <w:tc>
          <w:tcPr>
            <w:tcW w:w="4503" w:type="dxa"/>
          </w:tcPr>
          <w:p w14:paraId="0DA6F6BD" w14:textId="77777777" w:rsidR="00897629" w:rsidRPr="004D743D" w:rsidRDefault="00897629" w:rsidP="0002516C">
            <w:pPr>
              <w:spacing w:after="0"/>
              <w:rPr>
                <w:lang w:val="en-US"/>
              </w:rPr>
            </w:pPr>
            <w:r w:rsidRPr="004D743D">
              <w:rPr>
                <w:lang w:val="en-US"/>
              </w:rPr>
              <w:t>Local exhaust ventilation</w:t>
            </w:r>
          </w:p>
        </w:tc>
        <w:tc>
          <w:tcPr>
            <w:tcW w:w="5354" w:type="dxa"/>
          </w:tcPr>
          <w:p w14:paraId="498A1B04" w14:textId="77777777" w:rsidR="00897629" w:rsidRPr="004D743D" w:rsidRDefault="00897629" w:rsidP="0002516C">
            <w:pPr>
              <w:spacing w:after="0"/>
              <w:rPr>
                <w:lang w:val="en-US"/>
              </w:rPr>
            </w:pPr>
            <w:r w:rsidRPr="004D743D">
              <w:rPr>
                <w:lang w:val="en-US"/>
              </w:rPr>
              <w:t>Every 14 months</w:t>
            </w:r>
          </w:p>
        </w:tc>
        <w:tc>
          <w:tcPr>
            <w:tcW w:w="4929" w:type="dxa"/>
          </w:tcPr>
          <w:p w14:paraId="52E56223" w14:textId="77777777" w:rsidR="00897629" w:rsidRPr="004D743D" w:rsidRDefault="00897629" w:rsidP="0002516C">
            <w:pPr>
              <w:spacing w:after="0"/>
              <w:rPr>
                <w:lang w:val="en-US"/>
              </w:rPr>
            </w:pPr>
          </w:p>
        </w:tc>
      </w:tr>
      <w:tr w:rsidR="00897629" w:rsidRPr="004D743D" w14:paraId="4E225B2D" w14:textId="77777777" w:rsidTr="00946E14">
        <w:tc>
          <w:tcPr>
            <w:tcW w:w="4503" w:type="dxa"/>
          </w:tcPr>
          <w:p w14:paraId="21841102" w14:textId="77777777" w:rsidR="00897629" w:rsidRPr="004D743D" w:rsidRDefault="00897629" w:rsidP="0002516C">
            <w:pPr>
              <w:spacing w:after="0"/>
              <w:rPr>
                <w:lang w:val="en-US"/>
              </w:rPr>
            </w:pPr>
            <w:r w:rsidRPr="004D743D">
              <w:rPr>
                <w:lang w:val="en-US"/>
              </w:rPr>
              <w:t>Power presses without fixed guards</w:t>
            </w:r>
          </w:p>
        </w:tc>
        <w:tc>
          <w:tcPr>
            <w:tcW w:w="5354" w:type="dxa"/>
          </w:tcPr>
          <w:p w14:paraId="1C404549" w14:textId="77777777" w:rsidR="00897629" w:rsidRPr="004D743D" w:rsidRDefault="00897629" w:rsidP="0002516C">
            <w:pPr>
              <w:spacing w:after="0"/>
              <w:rPr>
                <w:lang w:val="en-US"/>
              </w:rPr>
            </w:pPr>
            <w:r w:rsidRPr="004D743D">
              <w:rPr>
                <w:lang w:val="en-US"/>
              </w:rPr>
              <w:t>Six monthly thorough examination</w:t>
            </w:r>
          </w:p>
        </w:tc>
        <w:tc>
          <w:tcPr>
            <w:tcW w:w="4929" w:type="dxa"/>
          </w:tcPr>
          <w:p w14:paraId="07547A01" w14:textId="77777777" w:rsidR="00897629" w:rsidRPr="004D743D" w:rsidRDefault="00897629" w:rsidP="0002516C">
            <w:pPr>
              <w:spacing w:after="0"/>
              <w:rPr>
                <w:lang w:val="en-US"/>
              </w:rPr>
            </w:pPr>
          </w:p>
        </w:tc>
      </w:tr>
      <w:tr w:rsidR="00897629" w:rsidRPr="004D743D" w14:paraId="2406D7E8" w14:textId="77777777" w:rsidTr="00946E14">
        <w:tc>
          <w:tcPr>
            <w:tcW w:w="4503" w:type="dxa"/>
          </w:tcPr>
          <w:p w14:paraId="07A8A996" w14:textId="77777777" w:rsidR="00897629" w:rsidRPr="004D743D" w:rsidRDefault="00897629" w:rsidP="0002516C">
            <w:pPr>
              <w:tabs>
                <w:tab w:val="left" w:pos="1620"/>
              </w:tabs>
              <w:spacing w:after="0"/>
              <w:rPr>
                <w:lang w:val="en-US"/>
              </w:rPr>
            </w:pPr>
            <w:r w:rsidRPr="004D743D">
              <w:rPr>
                <w:lang w:val="en-US"/>
              </w:rPr>
              <w:t>Power presses with fixed guards</w:t>
            </w:r>
            <w:r w:rsidRPr="004D743D">
              <w:rPr>
                <w:lang w:val="en-US"/>
              </w:rPr>
              <w:tab/>
            </w:r>
          </w:p>
        </w:tc>
        <w:tc>
          <w:tcPr>
            <w:tcW w:w="5354" w:type="dxa"/>
          </w:tcPr>
          <w:p w14:paraId="4FCC3F14" w14:textId="77777777" w:rsidR="00897629" w:rsidRPr="004D743D" w:rsidRDefault="00C02ED6" w:rsidP="0002516C">
            <w:pPr>
              <w:spacing w:after="0"/>
              <w:rPr>
                <w:lang w:val="en-US"/>
              </w:rPr>
            </w:pPr>
            <w:r w:rsidRPr="004D743D">
              <w:rPr>
                <w:lang w:val="en-US"/>
              </w:rPr>
              <w:t>Annual thorough examination</w:t>
            </w:r>
          </w:p>
        </w:tc>
        <w:tc>
          <w:tcPr>
            <w:tcW w:w="4929" w:type="dxa"/>
          </w:tcPr>
          <w:p w14:paraId="5043CB0F" w14:textId="77777777" w:rsidR="00897629" w:rsidRPr="004D743D" w:rsidRDefault="00897629" w:rsidP="0002516C">
            <w:pPr>
              <w:spacing w:after="0"/>
              <w:rPr>
                <w:lang w:val="en-US"/>
              </w:rPr>
            </w:pPr>
          </w:p>
        </w:tc>
      </w:tr>
      <w:tr w:rsidR="00897629" w:rsidRPr="004D743D" w14:paraId="7FB70EBD" w14:textId="77777777" w:rsidTr="00946E14">
        <w:tc>
          <w:tcPr>
            <w:tcW w:w="4503" w:type="dxa"/>
          </w:tcPr>
          <w:p w14:paraId="147C65C0" w14:textId="77777777" w:rsidR="00897629" w:rsidRPr="004D743D" w:rsidRDefault="00C02ED6" w:rsidP="0002516C">
            <w:pPr>
              <w:spacing w:after="0"/>
              <w:rPr>
                <w:lang w:val="en-US"/>
              </w:rPr>
            </w:pPr>
            <w:r w:rsidRPr="004D743D">
              <w:rPr>
                <w:lang w:val="en-US"/>
              </w:rPr>
              <w:t>Powered pedestrian doors</w:t>
            </w:r>
          </w:p>
        </w:tc>
        <w:tc>
          <w:tcPr>
            <w:tcW w:w="5354" w:type="dxa"/>
          </w:tcPr>
          <w:p w14:paraId="70E8BC13" w14:textId="77777777" w:rsidR="00897629" w:rsidRPr="004D743D" w:rsidRDefault="00C02ED6" w:rsidP="0002516C">
            <w:pPr>
              <w:spacing w:after="0"/>
              <w:rPr>
                <w:lang w:val="en-US"/>
              </w:rPr>
            </w:pPr>
            <w:r w:rsidRPr="004D743D">
              <w:rPr>
                <w:lang w:val="en-US"/>
              </w:rPr>
              <w:t>6 monthly servicing and annual inspection</w:t>
            </w:r>
          </w:p>
        </w:tc>
        <w:tc>
          <w:tcPr>
            <w:tcW w:w="4929" w:type="dxa"/>
          </w:tcPr>
          <w:p w14:paraId="07459315" w14:textId="77777777" w:rsidR="00897629" w:rsidRPr="004D743D" w:rsidRDefault="00897629" w:rsidP="0002516C">
            <w:pPr>
              <w:spacing w:after="0"/>
              <w:rPr>
                <w:lang w:val="en-US"/>
              </w:rPr>
            </w:pPr>
          </w:p>
        </w:tc>
      </w:tr>
      <w:tr w:rsidR="00897629" w:rsidRPr="004D743D" w14:paraId="10B06046" w14:textId="77777777" w:rsidTr="00946E14">
        <w:tc>
          <w:tcPr>
            <w:tcW w:w="4503" w:type="dxa"/>
          </w:tcPr>
          <w:p w14:paraId="773A27B1" w14:textId="77777777" w:rsidR="00897629" w:rsidRPr="004D743D" w:rsidRDefault="00C02ED6" w:rsidP="0002516C">
            <w:pPr>
              <w:spacing w:after="0"/>
              <w:rPr>
                <w:lang w:val="en-US"/>
              </w:rPr>
            </w:pPr>
            <w:r w:rsidRPr="004D743D">
              <w:rPr>
                <w:lang w:val="en-US"/>
              </w:rPr>
              <w:t>Passenger lifts</w:t>
            </w:r>
          </w:p>
        </w:tc>
        <w:tc>
          <w:tcPr>
            <w:tcW w:w="5354" w:type="dxa"/>
          </w:tcPr>
          <w:p w14:paraId="0BAF8749" w14:textId="77777777" w:rsidR="00897629" w:rsidRPr="004D743D" w:rsidRDefault="00C02ED6" w:rsidP="0002516C">
            <w:pPr>
              <w:spacing w:after="0"/>
              <w:rPr>
                <w:lang w:val="en-US"/>
              </w:rPr>
            </w:pPr>
            <w:r w:rsidRPr="004D743D">
              <w:rPr>
                <w:lang w:val="en-US"/>
              </w:rPr>
              <w:t>6 monthly insurance inspection</w:t>
            </w:r>
          </w:p>
        </w:tc>
        <w:tc>
          <w:tcPr>
            <w:tcW w:w="4929" w:type="dxa"/>
          </w:tcPr>
          <w:p w14:paraId="6537F28F" w14:textId="77777777" w:rsidR="00897629" w:rsidRPr="004D743D" w:rsidRDefault="00897629" w:rsidP="0002516C">
            <w:pPr>
              <w:spacing w:after="0"/>
              <w:rPr>
                <w:lang w:val="en-US"/>
              </w:rPr>
            </w:pPr>
          </w:p>
        </w:tc>
      </w:tr>
      <w:tr w:rsidR="00897629" w:rsidRPr="004D743D" w14:paraId="7A1716FE" w14:textId="77777777" w:rsidTr="00946E14">
        <w:tc>
          <w:tcPr>
            <w:tcW w:w="4503" w:type="dxa"/>
          </w:tcPr>
          <w:p w14:paraId="75F9A833" w14:textId="77777777" w:rsidR="00897629" w:rsidRPr="004D743D" w:rsidRDefault="00C02ED6" w:rsidP="0002516C">
            <w:pPr>
              <w:spacing w:after="0"/>
              <w:rPr>
                <w:lang w:val="en-US"/>
              </w:rPr>
            </w:pPr>
            <w:r w:rsidRPr="004D743D">
              <w:rPr>
                <w:lang w:val="en-US"/>
              </w:rPr>
              <w:t>Powered stair lifts</w:t>
            </w:r>
          </w:p>
        </w:tc>
        <w:tc>
          <w:tcPr>
            <w:tcW w:w="5354" w:type="dxa"/>
          </w:tcPr>
          <w:p w14:paraId="358D7720" w14:textId="77777777" w:rsidR="00897629" w:rsidRPr="004D743D" w:rsidRDefault="00C02ED6" w:rsidP="0002516C">
            <w:pPr>
              <w:spacing w:after="0"/>
              <w:rPr>
                <w:lang w:val="en-US"/>
              </w:rPr>
            </w:pPr>
            <w:r w:rsidRPr="004D743D">
              <w:rPr>
                <w:lang w:val="en-US"/>
              </w:rPr>
              <w:t>Annual planned maintenance inspection</w:t>
            </w:r>
          </w:p>
        </w:tc>
        <w:tc>
          <w:tcPr>
            <w:tcW w:w="4929" w:type="dxa"/>
          </w:tcPr>
          <w:p w14:paraId="6DFB9E20" w14:textId="77777777" w:rsidR="00897629" w:rsidRPr="004D743D" w:rsidRDefault="00897629" w:rsidP="0002516C">
            <w:pPr>
              <w:spacing w:after="0"/>
              <w:rPr>
                <w:lang w:val="en-US"/>
              </w:rPr>
            </w:pPr>
          </w:p>
        </w:tc>
      </w:tr>
      <w:tr w:rsidR="00897629" w:rsidRPr="004D743D" w14:paraId="1204647D" w14:textId="77777777" w:rsidTr="00946E14">
        <w:tc>
          <w:tcPr>
            <w:tcW w:w="4503" w:type="dxa"/>
          </w:tcPr>
          <w:p w14:paraId="48975DC9" w14:textId="77777777" w:rsidR="00897629" w:rsidRPr="004D743D" w:rsidRDefault="00C02ED6" w:rsidP="0002516C">
            <w:pPr>
              <w:spacing w:after="0"/>
              <w:rPr>
                <w:lang w:val="en-US"/>
              </w:rPr>
            </w:pPr>
            <w:r w:rsidRPr="004D743D">
              <w:rPr>
                <w:lang w:val="en-US"/>
              </w:rPr>
              <w:t>Lightning conductors</w:t>
            </w:r>
          </w:p>
        </w:tc>
        <w:tc>
          <w:tcPr>
            <w:tcW w:w="5354" w:type="dxa"/>
          </w:tcPr>
          <w:p w14:paraId="2761BE47" w14:textId="77777777" w:rsidR="00897629" w:rsidRPr="004D743D" w:rsidRDefault="00C02ED6" w:rsidP="0002516C">
            <w:pPr>
              <w:spacing w:after="0"/>
              <w:rPr>
                <w:lang w:val="en-US"/>
              </w:rPr>
            </w:pPr>
            <w:r w:rsidRPr="004D743D">
              <w:rPr>
                <w:lang w:val="en-US"/>
              </w:rPr>
              <w:t>11 monthly test and inspection</w:t>
            </w:r>
          </w:p>
        </w:tc>
        <w:tc>
          <w:tcPr>
            <w:tcW w:w="4929" w:type="dxa"/>
          </w:tcPr>
          <w:p w14:paraId="70DF9E56" w14:textId="77777777" w:rsidR="00897629" w:rsidRPr="004D743D" w:rsidRDefault="00897629" w:rsidP="0002516C">
            <w:pPr>
              <w:spacing w:after="0"/>
              <w:rPr>
                <w:lang w:val="en-US"/>
              </w:rPr>
            </w:pPr>
          </w:p>
        </w:tc>
      </w:tr>
      <w:tr w:rsidR="00897629" w:rsidRPr="004D743D" w14:paraId="09A171D8" w14:textId="77777777" w:rsidTr="00946E14">
        <w:tc>
          <w:tcPr>
            <w:tcW w:w="4503" w:type="dxa"/>
          </w:tcPr>
          <w:p w14:paraId="5D65EE25" w14:textId="77777777" w:rsidR="00897629" w:rsidRPr="004D743D" w:rsidRDefault="00C02ED6" w:rsidP="0002516C">
            <w:pPr>
              <w:spacing w:after="0"/>
              <w:rPr>
                <w:lang w:val="en-US"/>
              </w:rPr>
            </w:pPr>
            <w:r w:rsidRPr="004D743D">
              <w:rPr>
                <w:lang w:val="en-US"/>
              </w:rPr>
              <w:lastRenderedPageBreak/>
              <w:t>Swimming pools</w:t>
            </w:r>
          </w:p>
        </w:tc>
        <w:tc>
          <w:tcPr>
            <w:tcW w:w="5354" w:type="dxa"/>
          </w:tcPr>
          <w:p w14:paraId="7606DDFA" w14:textId="77777777" w:rsidR="00897629" w:rsidRPr="004D743D" w:rsidRDefault="00C02ED6" w:rsidP="0002516C">
            <w:pPr>
              <w:spacing w:after="0"/>
              <w:jc w:val="left"/>
              <w:rPr>
                <w:lang w:val="en-US"/>
              </w:rPr>
            </w:pPr>
            <w:r w:rsidRPr="004D743D">
              <w:rPr>
                <w:lang w:val="en-US"/>
              </w:rPr>
              <w:t>External water quality tests in accordance with risk assessment (at least quarterly)</w:t>
            </w:r>
          </w:p>
        </w:tc>
        <w:tc>
          <w:tcPr>
            <w:tcW w:w="4929" w:type="dxa"/>
          </w:tcPr>
          <w:p w14:paraId="44E871BC" w14:textId="77777777" w:rsidR="00897629" w:rsidRPr="004D743D" w:rsidRDefault="00897629" w:rsidP="0002516C">
            <w:pPr>
              <w:spacing w:after="0"/>
              <w:rPr>
                <w:lang w:val="en-US"/>
              </w:rPr>
            </w:pPr>
          </w:p>
        </w:tc>
      </w:tr>
    </w:tbl>
    <w:p w14:paraId="582E1298" w14:textId="77777777" w:rsidR="002A7298" w:rsidRPr="004D743D" w:rsidRDefault="008F04D2" w:rsidP="008F04D2">
      <w:pPr>
        <w:jc w:val="left"/>
        <w:sectPr w:rsidR="002A7298" w:rsidRPr="004D743D" w:rsidSect="00CD61D3">
          <w:headerReference w:type="default" r:id="rId17"/>
          <w:headerReference w:type="first" r:id="rId18"/>
          <w:footerReference w:type="first" r:id="rId19"/>
          <w:pgSz w:w="16838" w:h="11906" w:orient="landscape"/>
          <w:pgMar w:top="1134" w:right="1134" w:bottom="1134" w:left="1134" w:header="709" w:footer="709" w:gutter="0"/>
          <w:cols w:space="708"/>
          <w:docGrid w:linePitch="360"/>
        </w:sectPr>
      </w:pPr>
      <w:r w:rsidRPr="004D743D">
        <w:t>* May be carried out by a competent employee provided they have the necessary qualification / training</w:t>
      </w:r>
    </w:p>
    <w:p w14:paraId="144A5D23" w14:textId="0CB426B2" w:rsidR="00574C28" w:rsidRPr="004D743D" w:rsidRDefault="0007635C" w:rsidP="00574C28">
      <w:pPr>
        <w:pStyle w:val="Heading2"/>
        <w:spacing w:before="0"/>
      </w:pPr>
      <w:bookmarkStart w:id="101" w:name="_Toc167191431"/>
      <w:r w:rsidRPr="004D743D">
        <w:lastRenderedPageBreak/>
        <w:t xml:space="preserve">Appendix </w:t>
      </w:r>
      <w:r w:rsidR="00B21557" w:rsidRPr="004D743D">
        <w:t>2</w:t>
      </w:r>
      <w:r w:rsidRPr="004D743D">
        <w:t xml:space="preserve">:  </w:t>
      </w:r>
      <w:r w:rsidR="005B0842" w:rsidRPr="004D743D">
        <w:t xml:space="preserve">Health and Safety Induction for </w:t>
      </w:r>
      <w:r w:rsidR="006219CE" w:rsidRPr="004D743D">
        <w:t>N</w:t>
      </w:r>
      <w:r w:rsidR="005B0842" w:rsidRPr="004D743D">
        <w:t>ew Employees</w:t>
      </w:r>
      <w:bookmarkEnd w:id="101"/>
    </w:p>
    <w:tbl>
      <w:tblPr>
        <w:tblW w:w="0" w:type="auto"/>
        <w:tblLook w:val="04A0" w:firstRow="1" w:lastRow="0" w:firstColumn="1" w:lastColumn="0" w:noHBand="0" w:noVBand="1"/>
      </w:tblPr>
      <w:tblGrid>
        <w:gridCol w:w="1789"/>
        <w:gridCol w:w="4964"/>
        <w:gridCol w:w="1260"/>
        <w:gridCol w:w="1625"/>
      </w:tblGrid>
      <w:tr w:rsidR="00574C28" w:rsidRPr="004D743D" w14:paraId="2BFCAC19" w14:textId="77777777" w:rsidTr="00574C28">
        <w:tc>
          <w:tcPr>
            <w:tcW w:w="1809" w:type="dxa"/>
          </w:tcPr>
          <w:p w14:paraId="555B80E1" w14:textId="77777777" w:rsidR="00574C28" w:rsidRPr="004D743D" w:rsidRDefault="00574C28" w:rsidP="00574C28">
            <w:pPr>
              <w:rPr>
                <w:b/>
              </w:rPr>
            </w:pPr>
            <w:r w:rsidRPr="004D743D">
              <w:rPr>
                <w:b/>
              </w:rPr>
              <w:t>Employee Name:</w:t>
            </w:r>
          </w:p>
        </w:tc>
        <w:tc>
          <w:tcPr>
            <w:tcW w:w="5103" w:type="dxa"/>
            <w:tcBorders>
              <w:bottom w:val="dotted" w:sz="4" w:space="0" w:color="auto"/>
            </w:tcBorders>
          </w:tcPr>
          <w:p w14:paraId="738610EB" w14:textId="77777777" w:rsidR="00574C28" w:rsidRPr="004D743D" w:rsidRDefault="00574C28" w:rsidP="00574C28"/>
        </w:tc>
        <w:tc>
          <w:tcPr>
            <w:tcW w:w="1276" w:type="dxa"/>
          </w:tcPr>
          <w:p w14:paraId="637805D2" w14:textId="77777777" w:rsidR="00574C28" w:rsidRPr="004D743D" w:rsidRDefault="00574C28" w:rsidP="00574C28"/>
        </w:tc>
        <w:tc>
          <w:tcPr>
            <w:tcW w:w="1666" w:type="dxa"/>
          </w:tcPr>
          <w:p w14:paraId="463F29E8" w14:textId="77777777" w:rsidR="00574C28" w:rsidRPr="004D743D" w:rsidRDefault="00574C28" w:rsidP="00574C28"/>
        </w:tc>
      </w:tr>
      <w:tr w:rsidR="00574C28" w:rsidRPr="004D743D" w14:paraId="30DA55C5" w14:textId="77777777" w:rsidTr="00574C28">
        <w:tc>
          <w:tcPr>
            <w:tcW w:w="1809" w:type="dxa"/>
          </w:tcPr>
          <w:p w14:paraId="1AFFDDFA" w14:textId="77777777" w:rsidR="00574C28" w:rsidRPr="004D743D" w:rsidRDefault="00574C28" w:rsidP="00574C28">
            <w:pPr>
              <w:rPr>
                <w:b/>
              </w:rPr>
            </w:pPr>
            <w:r w:rsidRPr="004D743D">
              <w:rPr>
                <w:b/>
              </w:rPr>
              <w:t>Job Title:</w:t>
            </w:r>
          </w:p>
        </w:tc>
        <w:tc>
          <w:tcPr>
            <w:tcW w:w="5103" w:type="dxa"/>
            <w:tcBorders>
              <w:top w:val="dotted" w:sz="4" w:space="0" w:color="auto"/>
              <w:bottom w:val="dotted" w:sz="4" w:space="0" w:color="auto"/>
            </w:tcBorders>
          </w:tcPr>
          <w:p w14:paraId="3B7B4B86" w14:textId="77777777" w:rsidR="00574C28" w:rsidRPr="004D743D" w:rsidRDefault="00574C28" w:rsidP="00574C28"/>
        </w:tc>
        <w:tc>
          <w:tcPr>
            <w:tcW w:w="1276" w:type="dxa"/>
          </w:tcPr>
          <w:p w14:paraId="4C5A2F2B" w14:textId="77777777" w:rsidR="00574C28" w:rsidRPr="004D743D" w:rsidRDefault="00574C28" w:rsidP="00574C28">
            <w:pPr>
              <w:rPr>
                <w:b/>
              </w:rPr>
            </w:pPr>
            <w:r w:rsidRPr="004D743D">
              <w:rPr>
                <w:b/>
              </w:rPr>
              <w:t>Start Date:</w:t>
            </w:r>
          </w:p>
        </w:tc>
        <w:tc>
          <w:tcPr>
            <w:tcW w:w="1666" w:type="dxa"/>
            <w:tcBorders>
              <w:bottom w:val="dotted" w:sz="4" w:space="0" w:color="auto"/>
            </w:tcBorders>
          </w:tcPr>
          <w:p w14:paraId="3A0FF5F2" w14:textId="77777777" w:rsidR="00574C28" w:rsidRPr="004D743D" w:rsidRDefault="00574C28" w:rsidP="00574C28"/>
        </w:tc>
      </w:tr>
    </w:tbl>
    <w:p w14:paraId="7B1BCEB0" w14:textId="77777777" w:rsidR="00574C28" w:rsidRPr="004D743D" w:rsidRDefault="00574C28" w:rsidP="00F97B87">
      <w:r w:rsidRPr="004D743D">
        <w:t>Induction training is required by the Health and Safety Policy to provide new employees with adequate information, instruction and guidance on health and safety matters.  This form should be completed by ALL new staff on their first day of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2"/>
        <w:gridCol w:w="839"/>
        <w:gridCol w:w="807"/>
      </w:tblGrid>
      <w:tr w:rsidR="00F97B87" w:rsidRPr="004D743D" w14:paraId="71B672D8" w14:textId="77777777" w:rsidTr="00121A11">
        <w:tc>
          <w:tcPr>
            <w:tcW w:w="8188" w:type="dxa"/>
          </w:tcPr>
          <w:p w14:paraId="5630AD66" w14:textId="77777777" w:rsidR="00F97B87" w:rsidRPr="004D743D" w:rsidRDefault="00F97B87" w:rsidP="00574C28">
            <w:pPr>
              <w:rPr>
                <w:b/>
              </w:rPr>
            </w:pPr>
          </w:p>
        </w:tc>
        <w:tc>
          <w:tcPr>
            <w:tcW w:w="851" w:type="dxa"/>
          </w:tcPr>
          <w:p w14:paraId="5B7FDD25" w14:textId="77777777" w:rsidR="00F97B87" w:rsidRPr="004D743D" w:rsidRDefault="00F97B87" w:rsidP="00F97B87">
            <w:pPr>
              <w:jc w:val="center"/>
              <w:rPr>
                <w:b/>
              </w:rPr>
            </w:pPr>
            <w:r w:rsidRPr="004D743D">
              <w:rPr>
                <w:b/>
              </w:rPr>
              <w:t>Yes</w:t>
            </w:r>
          </w:p>
        </w:tc>
        <w:tc>
          <w:tcPr>
            <w:tcW w:w="815" w:type="dxa"/>
          </w:tcPr>
          <w:p w14:paraId="629D792A" w14:textId="77777777" w:rsidR="00F97B87" w:rsidRPr="004D743D" w:rsidRDefault="00F97B87" w:rsidP="00F97B87">
            <w:pPr>
              <w:jc w:val="center"/>
              <w:rPr>
                <w:b/>
              </w:rPr>
            </w:pPr>
            <w:r w:rsidRPr="004D743D">
              <w:rPr>
                <w:b/>
              </w:rPr>
              <w:t>N/A</w:t>
            </w:r>
          </w:p>
        </w:tc>
      </w:tr>
      <w:tr w:rsidR="00F97B87" w:rsidRPr="004D743D" w14:paraId="51EB3FB4" w14:textId="77777777" w:rsidTr="00121A11">
        <w:tc>
          <w:tcPr>
            <w:tcW w:w="8188" w:type="dxa"/>
          </w:tcPr>
          <w:p w14:paraId="784A3478" w14:textId="77777777" w:rsidR="00F97B87" w:rsidRPr="004D743D" w:rsidRDefault="00F97B87" w:rsidP="008F04D2">
            <w:pPr>
              <w:pStyle w:val="ListParagraph"/>
              <w:numPr>
                <w:ilvl w:val="0"/>
                <w:numId w:val="29"/>
              </w:numPr>
              <w:jc w:val="left"/>
            </w:pPr>
            <w:r w:rsidRPr="004D743D">
              <w:t>Issue a copy of the staff handbook, signpost access to the Health and Safety Policy, and advise on any departmental or role specific issues.</w:t>
            </w:r>
          </w:p>
        </w:tc>
        <w:tc>
          <w:tcPr>
            <w:tcW w:w="851" w:type="dxa"/>
          </w:tcPr>
          <w:p w14:paraId="099F79F7"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bookmarkStart w:id="102" w:name="Check1"/>
            <w:r w:rsidRPr="004D743D">
              <w:instrText xml:space="preserve"> FORMCHECKBOX </w:instrText>
            </w:r>
            <w:r w:rsidR="0043016C">
              <w:fldChar w:fldCharType="separate"/>
            </w:r>
            <w:r w:rsidRPr="004D743D">
              <w:fldChar w:fldCharType="end"/>
            </w:r>
            <w:bookmarkEnd w:id="102"/>
          </w:p>
        </w:tc>
        <w:tc>
          <w:tcPr>
            <w:tcW w:w="815" w:type="dxa"/>
          </w:tcPr>
          <w:p w14:paraId="4D8F0F5C"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F97B87" w:rsidRPr="004D743D" w14:paraId="3370EB60" w14:textId="77777777" w:rsidTr="00121A11">
        <w:tc>
          <w:tcPr>
            <w:tcW w:w="8188" w:type="dxa"/>
          </w:tcPr>
          <w:p w14:paraId="43300F5B" w14:textId="77777777" w:rsidR="00F97B87" w:rsidRPr="004D743D" w:rsidRDefault="00F97B87" w:rsidP="008F04D2">
            <w:pPr>
              <w:pStyle w:val="ListParagraph"/>
              <w:numPr>
                <w:ilvl w:val="0"/>
                <w:numId w:val="29"/>
              </w:numPr>
              <w:jc w:val="left"/>
            </w:pPr>
            <w:r w:rsidRPr="004D743D">
              <w:t>Explain who is the responsible person for health and safety within the school and how they can be contacted.</w:t>
            </w:r>
          </w:p>
        </w:tc>
        <w:tc>
          <w:tcPr>
            <w:tcW w:w="851" w:type="dxa"/>
          </w:tcPr>
          <w:p w14:paraId="713E8F5A"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7856258D"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F97B87" w:rsidRPr="004D743D" w14:paraId="73B249A0" w14:textId="77777777" w:rsidTr="00121A11">
        <w:tc>
          <w:tcPr>
            <w:tcW w:w="8188" w:type="dxa"/>
          </w:tcPr>
          <w:p w14:paraId="22143C1E" w14:textId="77777777" w:rsidR="00F97B87" w:rsidRPr="004D743D" w:rsidRDefault="00F97B87" w:rsidP="008F04D2">
            <w:pPr>
              <w:pStyle w:val="ListParagraph"/>
              <w:numPr>
                <w:ilvl w:val="0"/>
                <w:numId w:val="29"/>
              </w:numPr>
              <w:jc w:val="left"/>
            </w:pPr>
            <w:r w:rsidRPr="004D743D">
              <w:t>Explain the importance of health and safety and the employee’s own health and safety responsibilities.</w:t>
            </w:r>
          </w:p>
        </w:tc>
        <w:tc>
          <w:tcPr>
            <w:tcW w:w="851" w:type="dxa"/>
          </w:tcPr>
          <w:p w14:paraId="084C1507"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1D4412B4"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F97B87" w:rsidRPr="004D743D" w14:paraId="1DB277AB" w14:textId="77777777" w:rsidTr="00121A11">
        <w:tc>
          <w:tcPr>
            <w:tcW w:w="8188" w:type="dxa"/>
          </w:tcPr>
          <w:p w14:paraId="13470B9D" w14:textId="77777777" w:rsidR="00F97B87" w:rsidRPr="004D743D" w:rsidRDefault="00F97B87" w:rsidP="008F04D2">
            <w:pPr>
              <w:pStyle w:val="ListParagraph"/>
              <w:numPr>
                <w:ilvl w:val="0"/>
                <w:numId w:val="29"/>
              </w:numPr>
              <w:jc w:val="left"/>
            </w:pPr>
            <w:r w:rsidRPr="004D743D">
              <w:t xml:space="preserve">Explain where health and safety information </w:t>
            </w:r>
            <w:proofErr w:type="gramStart"/>
            <w:r w:rsidRPr="004D743D">
              <w:t>is</w:t>
            </w:r>
            <w:proofErr w:type="gramEnd"/>
            <w:r w:rsidRPr="004D743D">
              <w:t xml:space="preserve"> located (e.g. notice boards, network, websites, etc)</w:t>
            </w:r>
          </w:p>
        </w:tc>
        <w:tc>
          <w:tcPr>
            <w:tcW w:w="851" w:type="dxa"/>
          </w:tcPr>
          <w:p w14:paraId="4BC6DC9A"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12227702"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F97B87" w:rsidRPr="004D743D" w14:paraId="736DAFF4" w14:textId="77777777" w:rsidTr="00121A11">
        <w:tc>
          <w:tcPr>
            <w:tcW w:w="8188" w:type="dxa"/>
          </w:tcPr>
          <w:p w14:paraId="65EC4B0D" w14:textId="77777777" w:rsidR="00F97B87" w:rsidRPr="004D743D" w:rsidRDefault="00F97B87" w:rsidP="008F04D2">
            <w:pPr>
              <w:pStyle w:val="ListParagraph"/>
              <w:numPr>
                <w:ilvl w:val="0"/>
                <w:numId w:val="29"/>
              </w:numPr>
              <w:jc w:val="left"/>
            </w:pPr>
            <w:r w:rsidRPr="004D743D">
              <w:t>Explain where health and safety advice, occupational health referrals, counselling and support can be found.</w:t>
            </w:r>
          </w:p>
        </w:tc>
        <w:tc>
          <w:tcPr>
            <w:tcW w:w="851" w:type="dxa"/>
          </w:tcPr>
          <w:p w14:paraId="1D082CB4"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360AF6C8"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F97B87" w:rsidRPr="004D743D" w14:paraId="7C9EA855" w14:textId="77777777" w:rsidTr="00121A11">
        <w:tc>
          <w:tcPr>
            <w:tcW w:w="8188" w:type="dxa"/>
          </w:tcPr>
          <w:p w14:paraId="681C4E83" w14:textId="77777777" w:rsidR="00F97B87" w:rsidRPr="004D743D" w:rsidRDefault="009217D6" w:rsidP="008F04D2">
            <w:pPr>
              <w:pStyle w:val="ListParagraph"/>
              <w:numPr>
                <w:ilvl w:val="0"/>
                <w:numId w:val="29"/>
              </w:numPr>
              <w:jc w:val="left"/>
            </w:pPr>
            <w:r w:rsidRPr="004D743D">
              <w:t>Provide (or make available) copies of any health and safety policies or procedures or methods of work that a relevant to the employee’s employment or to any area/department in which they will work.</w:t>
            </w:r>
          </w:p>
        </w:tc>
        <w:tc>
          <w:tcPr>
            <w:tcW w:w="851" w:type="dxa"/>
          </w:tcPr>
          <w:p w14:paraId="3D9EA80E"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424DF7F7" w14:textId="77777777" w:rsidR="00F97B87" w:rsidRPr="004D743D" w:rsidRDefault="00F97B87" w:rsidP="00416660">
            <w:pPr>
              <w:spacing w:before="120"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03B9C7D8" w14:textId="77777777" w:rsidTr="00121A11">
        <w:tc>
          <w:tcPr>
            <w:tcW w:w="8188" w:type="dxa"/>
          </w:tcPr>
          <w:p w14:paraId="3D5A5382" w14:textId="77777777" w:rsidR="00EC6C6C" w:rsidRPr="004D743D" w:rsidRDefault="00EC6C6C" w:rsidP="00EC6C6C">
            <w:pPr>
              <w:pStyle w:val="ListParagraph"/>
              <w:numPr>
                <w:ilvl w:val="0"/>
                <w:numId w:val="29"/>
              </w:numPr>
            </w:pPr>
            <w:r w:rsidRPr="004D743D">
              <w:t>Fire Safety</w:t>
            </w:r>
          </w:p>
          <w:p w14:paraId="233CD8F2" w14:textId="77777777" w:rsidR="00EC6C6C" w:rsidRPr="004D743D" w:rsidRDefault="00EC6C6C" w:rsidP="00EC6C6C">
            <w:pPr>
              <w:pStyle w:val="ListParagraph"/>
              <w:numPr>
                <w:ilvl w:val="0"/>
                <w:numId w:val="30"/>
              </w:numPr>
            </w:pPr>
            <w:r w:rsidRPr="004D743D">
              <w:t>Alarm tests – time and sound</w:t>
            </w:r>
          </w:p>
          <w:p w14:paraId="68F2CD1E" w14:textId="77777777" w:rsidR="00EC6C6C" w:rsidRPr="004D743D" w:rsidRDefault="00EC6C6C" w:rsidP="00EC6C6C">
            <w:pPr>
              <w:pStyle w:val="ListParagraph"/>
              <w:numPr>
                <w:ilvl w:val="0"/>
                <w:numId w:val="30"/>
              </w:numPr>
            </w:pPr>
            <w:r w:rsidRPr="004D743D">
              <w:t>Action on hearing the alarm</w:t>
            </w:r>
          </w:p>
          <w:p w14:paraId="644F464D" w14:textId="77777777" w:rsidR="00EC6C6C" w:rsidRPr="004D743D" w:rsidRDefault="00EC6C6C" w:rsidP="00EC6C6C">
            <w:pPr>
              <w:pStyle w:val="ListParagraph"/>
              <w:numPr>
                <w:ilvl w:val="0"/>
                <w:numId w:val="30"/>
              </w:numPr>
            </w:pPr>
            <w:r w:rsidRPr="004D743D">
              <w:t>Location of emergency exits</w:t>
            </w:r>
          </w:p>
          <w:p w14:paraId="3F7269DD" w14:textId="77777777" w:rsidR="00EC6C6C" w:rsidRPr="004D743D" w:rsidRDefault="00EC6C6C" w:rsidP="00EC6C6C">
            <w:pPr>
              <w:pStyle w:val="ListParagraph"/>
              <w:numPr>
                <w:ilvl w:val="0"/>
                <w:numId w:val="30"/>
              </w:numPr>
            </w:pPr>
            <w:r w:rsidRPr="004D743D">
              <w:t>Assembly points</w:t>
            </w:r>
          </w:p>
          <w:p w14:paraId="6A0BF35E" w14:textId="77777777" w:rsidR="00EC6C6C" w:rsidRPr="004D743D" w:rsidRDefault="00EC6C6C" w:rsidP="00EC6C6C">
            <w:pPr>
              <w:pStyle w:val="ListParagraph"/>
              <w:numPr>
                <w:ilvl w:val="0"/>
                <w:numId w:val="30"/>
              </w:numPr>
            </w:pPr>
            <w:r w:rsidRPr="004D743D">
              <w:t>Who to report to</w:t>
            </w:r>
          </w:p>
        </w:tc>
        <w:tc>
          <w:tcPr>
            <w:tcW w:w="851" w:type="dxa"/>
          </w:tcPr>
          <w:p w14:paraId="61829076" w14:textId="77777777" w:rsidR="00EC6C6C" w:rsidRPr="004D743D" w:rsidRDefault="00EC6C6C" w:rsidP="00416660">
            <w:pPr>
              <w:spacing w:before="120" w:after="0"/>
              <w:jc w:val="center"/>
            </w:pPr>
          </w:p>
          <w:p w14:paraId="6F7EB898"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p w14:paraId="7E2D28BE"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p w14:paraId="56194A08"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p w14:paraId="01FC1D2E"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p w14:paraId="5034CE81"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2BA226A1" w14:textId="77777777" w:rsidR="00EC6C6C" w:rsidRPr="004D743D" w:rsidRDefault="00EC6C6C" w:rsidP="00416660">
            <w:pPr>
              <w:spacing w:before="120" w:after="0"/>
              <w:jc w:val="center"/>
            </w:pPr>
          </w:p>
          <w:p w14:paraId="739CD35D"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p w14:paraId="2A580833"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p w14:paraId="1038F90F"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p w14:paraId="45EFFE54"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p w14:paraId="3F91AA17" w14:textId="77777777" w:rsidR="00EC6C6C" w:rsidRPr="004D743D" w:rsidRDefault="00EC6C6C" w:rsidP="00416660">
            <w:pPr>
              <w:spacing w:after="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24989083" w14:textId="77777777" w:rsidTr="00121A11">
        <w:tc>
          <w:tcPr>
            <w:tcW w:w="8188" w:type="dxa"/>
          </w:tcPr>
          <w:p w14:paraId="78C0086C" w14:textId="77777777" w:rsidR="00EC6C6C" w:rsidRPr="004D743D" w:rsidRDefault="00EC6C6C" w:rsidP="00EC6C6C">
            <w:pPr>
              <w:pStyle w:val="ListParagraph"/>
              <w:numPr>
                <w:ilvl w:val="0"/>
                <w:numId w:val="29"/>
              </w:numPr>
            </w:pPr>
            <w:r w:rsidRPr="004D743D">
              <w:t>Appointed person for first aid.</w:t>
            </w:r>
          </w:p>
        </w:tc>
        <w:tc>
          <w:tcPr>
            <w:tcW w:w="851" w:type="dxa"/>
          </w:tcPr>
          <w:p w14:paraId="4E6D735E"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51610B32"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758A97FB" w14:textId="77777777" w:rsidTr="00121A11">
        <w:tc>
          <w:tcPr>
            <w:tcW w:w="8188" w:type="dxa"/>
          </w:tcPr>
          <w:p w14:paraId="6E2CD585" w14:textId="77777777" w:rsidR="00EC6C6C" w:rsidRPr="004D743D" w:rsidRDefault="00EC6C6C" w:rsidP="00EC6C6C">
            <w:pPr>
              <w:pStyle w:val="ListParagraph"/>
              <w:numPr>
                <w:ilvl w:val="0"/>
                <w:numId w:val="29"/>
              </w:numPr>
            </w:pPr>
            <w:r w:rsidRPr="004D743D">
              <w:t>Location of first aid boxes.</w:t>
            </w:r>
          </w:p>
        </w:tc>
        <w:tc>
          <w:tcPr>
            <w:tcW w:w="851" w:type="dxa"/>
          </w:tcPr>
          <w:p w14:paraId="5BABF147"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271379B2"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49849F6A" w14:textId="77777777" w:rsidTr="00121A11">
        <w:tc>
          <w:tcPr>
            <w:tcW w:w="8188" w:type="dxa"/>
          </w:tcPr>
          <w:p w14:paraId="076E6AFF" w14:textId="77777777" w:rsidR="00EC6C6C" w:rsidRPr="004D743D" w:rsidRDefault="00EC6C6C" w:rsidP="00EC6C6C">
            <w:pPr>
              <w:pStyle w:val="ListParagraph"/>
              <w:numPr>
                <w:ilvl w:val="0"/>
                <w:numId w:val="29"/>
              </w:numPr>
            </w:pPr>
            <w:r w:rsidRPr="004D743D">
              <w:t>Trained first aiders.</w:t>
            </w:r>
          </w:p>
        </w:tc>
        <w:tc>
          <w:tcPr>
            <w:tcW w:w="851" w:type="dxa"/>
          </w:tcPr>
          <w:p w14:paraId="0C5F59D9"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2B68FC6D"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6FF9717D" w14:textId="77777777" w:rsidTr="00121A11">
        <w:tc>
          <w:tcPr>
            <w:tcW w:w="8188" w:type="dxa"/>
          </w:tcPr>
          <w:p w14:paraId="7BFEE778" w14:textId="77777777" w:rsidR="00EC6C6C" w:rsidRPr="004D743D" w:rsidRDefault="00EC6C6C" w:rsidP="00EC6C6C">
            <w:pPr>
              <w:pStyle w:val="ListParagraph"/>
              <w:numPr>
                <w:ilvl w:val="0"/>
                <w:numId w:val="29"/>
              </w:numPr>
            </w:pPr>
            <w:r w:rsidRPr="004D743D">
              <w:t>Accident / Incident reporting procedure and location of forms</w:t>
            </w:r>
          </w:p>
        </w:tc>
        <w:tc>
          <w:tcPr>
            <w:tcW w:w="851" w:type="dxa"/>
          </w:tcPr>
          <w:p w14:paraId="60ACE1A6"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4C46D063"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18AE5C4A" w14:textId="77777777" w:rsidTr="00121A11">
        <w:tc>
          <w:tcPr>
            <w:tcW w:w="8188" w:type="dxa"/>
          </w:tcPr>
          <w:p w14:paraId="461EFE34" w14:textId="77777777" w:rsidR="00EC6C6C" w:rsidRPr="004D743D" w:rsidRDefault="00EC6C6C" w:rsidP="00EC6C6C">
            <w:pPr>
              <w:pStyle w:val="ListParagraph"/>
              <w:numPr>
                <w:ilvl w:val="0"/>
                <w:numId w:val="29"/>
              </w:numPr>
            </w:pPr>
            <w:r w:rsidRPr="004D743D">
              <w:lastRenderedPageBreak/>
              <w:t>RIDDOR reporting</w:t>
            </w:r>
          </w:p>
        </w:tc>
        <w:tc>
          <w:tcPr>
            <w:tcW w:w="851" w:type="dxa"/>
          </w:tcPr>
          <w:p w14:paraId="6F8E588B"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77F07108"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5F7788E9" w14:textId="77777777" w:rsidTr="00121A11">
        <w:tc>
          <w:tcPr>
            <w:tcW w:w="8188" w:type="dxa"/>
          </w:tcPr>
          <w:p w14:paraId="232A1FF7" w14:textId="77777777" w:rsidR="00EC6C6C" w:rsidRPr="004D743D" w:rsidRDefault="00EC6C6C" w:rsidP="00EC6C6C">
            <w:pPr>
              <w:pStyle w:val="ListParagraph"/>
              <w:numPr>
                <w:ilvl w:val="0"/>
                <w:numId w:val="29"/>
              </w:numPr>
            </w:pPr>
            <w:r w:rsidRPr="004D743D">
              <w:t>Reporting Hazards and near misses</w:t>
            </w:r>
          </w:p>
        </w:tc>
        <w:tc>
          <w:tcPr>
            <w:tcW w:w="851" w:type="dxa"/>
          </w:tcPr>
          <w:p w14:paraId="163CBEFA"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46B81BB7"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1BF33E9D" w14:textId="77777777" w:rsidTr="00121A11">
        <w:tc>
          <w:tcPr>
            <w:tcW w:w="8188" w:type="dxa"/>
          </w:tcPr>
          <w:p w14:paraId="40706AB3" w14:textId="77777777" w:rsidR="00EC6C6C" w:rsidRPr="004D743D" w:rsidRDefault="00EC6C6C" w:rsidP="00EC6C6C">
            <w:pPr>
              <w:pStyle w:val="ListParagraph"/>
              <w:numPr>
                <w:ilvl w:val="0"/>
                <w:numId w:val="29"/>
              </w:numPr>
            </w:pPr>
            <w:r w:rsidRPr="004D743D">
              <w:t>Relevant risk assessments</w:t>
            </w:r>
          </w:p>
        </w:tc>
        <w:tc>
          <w:tcPr>
            <w:tcW w:w="851" w:type="dxa"/>
          </w:tcPr>
          <w:p w14:paraId="74B0F339"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6DC84875"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590922A6" w14:textId="77777777" w:rsidTr="00121A11">
        <w:tc>
          <w:tcPr>
            <w:tcW w:w="8188" w:type="dxa"/>
          </w:tcPr>
          <w:p w14:paraId="4F999400" w14:textId="77777777" w:rsidR="00EC6C6C" w:rsidRPr="004D743D" w:rsidRDefault="00EC6C6C" w:rsidP="00EC6C6C">
            <w:pPr>
              <w:pStyle w:val="ListParagraph"/>
              <w:numPr>
                <w:ilvl w:val="0"/>
                <w:numId w:val="29"/>
              </w:numPr>
            </w:pPr>
            <w:r w:rsidRPr="004D743D">
              <w:t>Emergency procedures other than Fire</w:t>
            </w:r>
          </w:p>
        </w:tc>
        <w:tc>
          <w:tcPr>
            <w:tcW w:w="851" w:type="dxa"/>
          </w:tcPr>
          <w:p w14:paraId="61C42136"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181D2DED"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2B286FF8" w14:textId="77777777" w:rsidTr="00121A11">
        <w:tc>
          <w:tcPr>
            <w:tcW w:w="8188" w:type="dxa"/>
          </w:tcPr>
          <w:p w14:paraId="1243244A" w14:textId="77777777" w:rsidR="00EC6C6C" w:rsidRPr="004D743D" w:rsidRDefault="00EC6C6C" w:rsidP="00EC6C6C">
            <w:pPr>
              <w:pStyle w:val="ListParagraph"/>
              <w:numPr>
                <w:ilvl w:val="0"/>
                <w:numId w:val="29"/>
              </w:numPr>
            </w:pPr>
            <w:r w:rsidRPr="004D743D">
              <w:t>COSHH – safe use of substances / chemicals</w:t>
            </w:r>
          </w:p>
        </w:tc>
        <w:tc>
          <w:tcPr>
            <w:tcW w:w="851" w:type="dxa"/>
          </w:tcPr>
          <w:p w14:paraId="050CE38F"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773EC56A"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599824C6" w14:textId="77777777" w:rsidTr="00121A11">
        <w:tc>
          <w:tcPr>
            <w:tcW w:w="8188" w:type="dxa"/>
          </w:tcPr>
          <w:p w14:paraId="056A1F4C" w14:textId="77777777" w:rsidR="00EC6C6C" w:rsidRPr="004D743D" w:rsidRDefault="00EC6C6C" w:rsidP="00EC6C6C">
            <w:pPr>
              <w:pStyle w:val="ListParagraph"/>
              <w:numPr>
                <w:ilvl w:val="0"/>
                <w:numId w:val="29"/>
              </w:numPr>
            </w:pPr>
            <w:r w:rsidRPr="004D743D">
              <w:t>Special safety precautions</w:t>
            </w:r>
          </w:p>
        </w:tc>
        <w:tc>
          <w:tcPr>
            <w:tcW w:w="851" w:type="dxa"/>
          </w:tcPr>
          <w:p w14:paraId="3877B5CB"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0F07BA0A"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65E4976E" w14:textId="77777777" w:rsidTr="00121A11">
        <w:tc>
          <w:tcPr>
            <w:tcW w:w="8188" w:type="dxa"/>
          </w:tcPr>
          <w:p w14:paraId="7CE3AE85" w14:textId="77777777" w:rsidR="00EC6C6C" w:rsidRPr="004D743D" w:rsidRDefault="00EC6C6C" w:rsidP="00EC6C6C">
            <w:pPr>
              <w:pStyle w:val="ListParagraph"/>
              <w:numPr>
                <w:ilvl w:val="0"/>
                <w:numId w:val="29"/>
              </w:numPr>
            </w:pPr>
            <w:r w:rsidRPr="004D743D">
              <w:t>Safe use of machinery and equipment.</w:t>
            </w:r>
          </w:p>
        </w:tc>
        <w:tc>
          <w:tcPr>
            <w:tcW w:w="851" w:type="dxa"/>
          </w:tcPr>
          <w:p w14:paraId="52581BD6"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08631BB5"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2FBB145F" w14:textId="77777777" w:rsidTr="00121A11">
        <w:tc>
          <w:tcPr>
            <w:tcW w:w="8188" w:type="dxa"/>
          </w:tcPr>
          <w:p w14:paraId="011ADF19" w14:textId="77777777" w:rsidR="00EC6C6C" w:rsidRPr="004D743D" w:rsidRDefault="00EC6C6C" w:rsidP="00EC6C6C">
            <w:pPr>
              <w:pStyle w:val="ListParagraph"/>
              <w:numPr>
                <w:ilvl w:val="0"/>
                <w:numId w:val="29"/>
              </w:numPr>
            </w:pPr>
            <w:r w:rsidRPr="004D743D">
              <w:t>Manual handling</w:t>
            </w:r>
          </w:p>
        </w:tc>
        <w:tc>
          <w:tcPr>
            <w:tcW w:w="851" w:type="dxa"/>
          </w:tcPr>
          <w:p w14:paraId="33CD602F"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70EB648E"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36BF9F1F" w14:textId="77777777" w:rsidTr="00121A11">
        <w:tc>
          <w:tcPr>
            <w:tcW w:w="8188" w:type="dxa"/>
          </w:tcPr>
          <w:p w14:paraId="72F70E20" w14:textId="77777777" w:rsidR="00EC6C6C" w:rsidRPr="004D743D" w:rsidRDefault="00EC6C6C" w:rsidP="00EC6C6C">
            <w:pPr>
              <w:pStyle w:val="ListParagraph"/>
              <w:numPr>
                <w:ilvl w:val="0"/>
                <w:numId w:val="29"/>
              </w:numPr>
            </w:pPr>
            <w:r w:rsidRPr="004D743D">
              <w:t>Occupational health policies (including smoking)</w:t>
            </w:r>
          </w:p>
        </w:tc>
        <w:tc>
          <w:tcPr>
            <w:tcW w:w="851" w:type="dxa"/>
          </w:tcPr>
          <w:p w14:paraId="08DEAD9F"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6B19E8D0"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EC6C6C" w:rsidRPr="004D743D" w14:paraId="0493F6C0" w14:textId="77777777" w:rsidTr="00121A11">
        <w:tc>
          <w:tcPr>
            <w:tcW w:w="8188" w:type="dxa"/>
          </w:tcPr>
          <w:p w14:paraId="233E100F" w14:textId="77777777" w:rsidR="00EC6C6C" w:rsidRPr="004D743D" w:rsidRDefault="00EC6C6C" w:rsidP="00EC6C6C">
            <w:pPr>
              <w:pStyle w:val="ListParagraph"/>
              <w:numPr>
                <w:ilvl w:val="0"/>
                <w:numId w:val="29"/>
              </w:numPr>
            </w:pPr>
            <w:r w:rsidRPr="004D743D">
              <w:t>Protective clothing</w:t>
            </w:r>
          </w:p>
        </w:tc>
        <w:tc>
          <w:tcPr>
            <w:tcW w:w="851" w:type="dxa"/>
          </w:tcPr>
          <w:p w14:paraId="5F810968"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65B0B066" w14:textId="77777777" w:rsidR="00EC6C6C" w:rsidRPr="004D743D" w:rsidRDefault="00EC6C6C"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8F04D2" w:rsidRPr="004D743D" w14:paraId="2B821803" w14:textId="77777777" w:rsidTr="00121A11">
        <w:tc>
          <w:tcPr>
            <w:tcW w:w="8188" w:type="dxa"/>
          </w:tcPr>
          <w:p w14:paraId="19F3D0CA" w14:textId="77777777" w:rsidR="008F04D2" w:rsidRPr="004D743D" w:rsidRDefault="008F04D2" w:rsidP="00EC6C6C">
            <w:pPr>
              <w:pStyle w:val="ListParagraph"/>
              <w:numPr>
                <w:ilvl w:val="0"/>
                <w:numId w:val="29"/>
              </w:numPr>
            </w:pPr>
            <w:r w:rsidRPr="004D743D">
              <w:t>Invacuation procedure – full and partial lock down</w:t>
            </w:r>
          </w:p>
        </w:tc>
        <w:tc>
          <w:tcPr>
            <w:tcW w:w="851" w:type="dxa"/>
          </w:tcPr>
          <w:p w14:paraId="08286325" w14:textId="77777777" w:rsidR="008F04D2" w:rsidRPr="004D743D" w:rsidRDefault="008F04D2"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3517BFA3" w14:textId="77777777" w:rsidR="008F04D2" w:rsidRPr="004D743D" w:rsidRDefault="008F04D2"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8F04D2" w:rsidRPr="004D743D" w14:paraId="471146D1" w14:textId="77777777" w:rsidTr="00121A11">
        <w:tc>
          <w:tcPr>
            <w:tcW w:w="8188" w:type="dxa"/>
          </w:tcPr>
          <w:p w14:paraId="4BBA5274" w14:textId="77777777" w:rsidR="008F04D2" w:rsidRPr="004D743D" w:rsidRDefault="008F04D2" w:rsidP="00EC6C6C">
            <w:pPr>
              <w:pStyle w:val="ListParagraph"/>
              <w:numPr>
                <w:ilvl w:val="0"/>
                <w:numId w:val="29"/>
              </w:numPr>
            </w:pPr>
            <w:r w:rsidRPr="004D743D">
              <w:t>Other relevant information (e.g. previous training)</w:t>
            </w:r>
          </w:p>
          <w:p w14:paraId="17AD93B2" w14:textId="77777777" w:rsidR="008F04D2" w:rsidRPr="004D743D" w:rsidRDefault="008F04D2" w:rsidP="00EC6C6C"/>
          <w:p w14:paraId="0DE4B5B7" w14:textId="77777777" w:rsidR="008F04D2" w:rsidRPr="004D743D" w:rsidRDefault="008F04D2" w:rsidP="00EC6C6C"/>
          <w:p w14:paraId="66204FF1" w14:textId="77777777" w:rsidR="008F04D2" w:rsidRPr="004D743D" w:rsidRDefault="008F04D2" w:rsidP="00EC6C6C"/>
          <w:p w14:paraId="2DBF0D7D" w14:textId="77777777" w:rsidR="008F04D2" w:rsidRPr="004D743D" w:rsidRDefault="008F04D2" w:rsidP="00EC6C6C"/>
          <w:p w14:paraId="6B62F1B3" w14:textId="77777777" w:rsidR="008F04D2" w:rsidRPr="004D743D" w:rsidRDefault="008F04D2" w:rsidP="00EC6C6C"/>
          <w:p w14:paraId="02F2C34E" w14:textId="77777777" w:rsidR="008F04D2" w:rsidRPr="004D743D" w:rsidRDefault="008F04D2" w:rsidP="00EC6C6C"/>
        </w:tc>
        <w:tc>
          <w:tcPr>
            <w:tcW w:w="851" w:type="dxa"/>
          </w:tcPr>
          <w:p w14:paraId="1B7336E7" w14:textId="77777777" w:rsidR="008F04D2" w:rsidRPr="004D743D" w:rsidRDefault="008F04D2"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31B0440B" w14:textId="77777777" w:rsidR="008F04D2" w:rsidRPr="004D743D" w:rsidRDefault="008F04D2"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r w:rsidR="008F04D2" w:rsidRPr="004D743D" w14:paraId="1D9F8D37" w14:textId="77777777" w:rsidTr="00121A11">
        <w:tc>
          <w:tcPr>
            <w:tcW w:w="8188" w:type="dxa"/>
          </w:tcPr>
          <w:p w14:paraId="4DB34DDC" w14:textId="77777777" w:rsidR="008F04D2" w:rsidRPr="004D743D" w:rsidRDefault="008F04D2" w:rsidP="00EC6C6C">
            <w:pPr>
              <w:pStyle w:val="ListParagraph"/>
              <w:numPr>
                <w:ilvl w:val="0"/>
                <w:numId w:val="29"/>
              </w:numPr>
            </w:pPr>
            <w:r w:rsidRPr="004D743D">
              <w:t>Tour of premises / site and introductions to relevant personnel</w:t>
            </w:r>
          </w:p>
        </w:tc>
        <w:tc>
          <w:tcPr>
            <w:tcW w:w="851" w:type="dxa"/>
          </w:tcPr>
          <w:p w14:paraId="21F599D7" w14:textId="77777777" w:rsidR="008F04D2" w:rsidRPr="004D743D" w:rsidRDefault="008F04D2"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c>
          <w:tcPr>
            <w:tcW w:w="815" w:type="dxa"/>
          </w:tcPr>
          <w:p w14:paraId="255D66EF" w14:textId="77777777" w:rsidR="008F04D2" w:rsidRPr="004D743D" w:rsidRDefault="008F04D2" w:rsidP="00416660">
            <w:pPr>
              <w:spacing w:before="120"/>
              <w:jc w:val="center"/>
            </w:pPr>
            <w:r w:rsidRPr="004D743D">
              <w:fldChar w:fldCharType="begin">
                <w:ffData>
                  <w:name w:val="Check1"/>
                  <w:enabled/>
                  <w:calcOnExit w:val="0"/>
                  <w:checkBox>
                    <w:sizeAuto/>
                    <w:default w:val="0"/>
                  </w:checkBox>
                </w:ffData>
              </w:fldChar>
            </w:r>
            <w:r w:rsidRPr="004D743D">
              <w:instrText xml:space="preserve"> FORMCHECKBOX </w:instrText>
            </w:r>
            <w:r w:rsidR="0043016C">
              <w:fldChar w:fldCharType="separate"/>
            </w:r>
            <w:r w:rsidRPr="004D743D">
              <w:fldChar w:fldCharType="end"/>
            </w:r>
          </w:p>
        </w:tc>
      </w:tr>
    </w:tbl>
    <w:p w14:paraId="680A4E5D" w14:textId="77777777" w:rsidR="00574C28" w:rsidRPr="004D743D" w:rsidRDefault="00574C28" w:rsidP="00574C28"/>
    <w:tbl>
      <w:tblPr>
        <w:tblW w:w="0" w:type="auto"/>
        <w:tblLook w:val="04A0" w:firstRow="1" w:lastRow="0" w:firstColumn="1" w:lastColumn="0" w:noHBand="0" w:noVBand="1"/>
      </w:tblPr>
      <w:tblGrid>
        <w:gridCol w:w="2070"/>
        <w:gridCol w:w="5098"/>
        <w:gridCol w:w="846"/>
        <w:gridCol w:w="1624"/>
      </w:tblGrid>
      <w:tr w:rsidR="00EC6C6C" w:rsidRPr="004D743D" w14:paraId="52FB165B" w14:textId="77777777" w:rsidTr="00C44BBE">
        <w:tc>
          <w:tcPr>
            <w:tcW w:w="2093" w:type="dxa"/>
          </w:tcPr>
          <w:p w14:paraId="17C8C92B" w14:textId="77777777" w:rsidR="00EC6C6C" w:rsidRPr="004D743D" w:rsidRDefault="00EC6C6C" w:rsidP="00EC6C6C">
            <w:pPr>
              <w:rPr>
                <w:b/>
              </w:rPr>
            </w:pPr>
            <w:r w:rsidRPr="004D743D">
              <w:rPr>
                <w:b/>
              </w:rPr>
              <w:t>Signed (Inductor):</w:t>
            </w:r>
          </w:p>
        </w:tc>
        <w:tc>
          <w:tcPr>
            <w:tcW w:w="5245" w:type="dxa"/>
            <w:tcBorders>
              <w:bottom w:val="dotted" w:sz="4" w:space="0" w:color="auto"/>
            </w:tcBorders>
          </w:tcPr>
          <w:p w14:paraId="19219836" w14:textId="77777777" w:rsidR="00EC6C6C" w:rsidRPr="004D743D" w:rsidRDefault="00EC6C6C" w:rsidP="00EC6C6C"/>
        </w:tc>
        <w:tc>
          <w:tcPr>
            <w:tcW w:w="850" w:type="dxa"/>
          </w:tcPr>
          <w:p w14:paraId="296FEF7D" w14:textId="77777777" w:rsidR="00EC6C6C" w:rsidRPr="004D743D" w:rsidRDefault="00EC6C6C" w:rsidP="00EC6C6C"/>
        </w:tc>
        <w:tc>
          <w:tcPr>
            <w:tcW w:w="1666" w:type="dxa"/>
          </w:tcPr>
          <w:p w14:paraId="7194DBDC" w14:textId="77777777" w:rsidR="00EC6C6C" w:rsidRPr="004D743D" w:rsidRDefault="00EC6C6C" w:rsidP="00EC6C6C"/>
        </w:tc>
      </w:tr>
      <w:tr w:rsidR="00EC6C6C" w:rsidRPr="004D743D" w14:paraId="6B715EEF" w14:textId="77777777" w:rsidTr="00C44BBE">
        <w:tc>
          <w:tcPr>
            <w:tcW w:w="2093" w:type="dxa"/>
          </w:tcPr>
          <w:p w14:paraId="63F01EFF" w14:textId="77777777" w:rsidR="00EC6C6C" w:rsidRPr="004D743D" w:rsidRDefault="00EC6C6C" w:rsidP="00EC6C6C">
            <w:pPr>
              <w:rPr>
                <w:b/>
              </w:rPr>
            </w:pPr>
            <w:r w:rsidRPr="004D743D">
              <w:rPr>
                <w:b/>
              </w:rPr>
              <w:t>Signed (</w:t>
            </w:r>
            <w:r w:rsidR="00C44BBE" w:rsidRPr="004D743D">
              <w:rPr>
                <w:b/>
              </w:rPr>
              <w:t>Employee)</w:t>
            </w:r>
            <w:r w:rsidRPr="004D743D">
              <w:rPr>
                <w:b/>
              </w:rPr>
              <w:t>:</w:t>
            </w:r>
          </w:p>
        </w:tc>
        <w:tc>
          <w:tcPr>
            <w:tcW w:w="5245" w:type="dxa"/>
            <w:tcBorders>
              <w:top w:val="dotted" w:sz="4" w:space="0" w:color="auto"/>
              <w:bottom w:val="dotted" w:sz="4" w:space="0" w:color="auto"/>
            </w:tcBorders>
          </w:tcPr>
          <w:p w14:paraId="769D0D3C" w14:textId="77777777" w:rsidR="00EC6C6C" w:rsidRPr="004D743D" w:rsidRDefault="00EC6C6C" w:rsidP="00EC6C6C"/>
        </w:tc>
        <w:tc>
          <w:tcPr>
            <w:tcW w:w="850" w:type="dxa"/>
          </w:tcPr>
          <w:p w14:paraId="3101716D" w14:textId="77777777" w:rsidR="00EC6C6C" w:rsidRPr="004D743D" w:rsidRDefault="00EC6C6C" w:rsidP="00EC6C6C">
            <w:pPr>
              <w:rPr>
                <w:b/>
              </w:rPr>
            </w:pPr>
            <w:r w:rsidRPr="004D743D">
              <w:rPr>
                <w:b/>
              </w:rPr>
              <w:t>Date:</w:t>
            </w:r>
          </w:p>
        </w:tc>
        <w:tc>
          <w:tcPr>
            <w:tcW w:w="1666" w:type="dxa"/>
            <w:tcBorders>
              <w:bottom w:val="dotted" w:sz="4" w:space="0" w:color="auto"/>
            </w:tcBorders>
          </w:tcPr>
          <w:p w14:paraId="54CD245A" w14:textId="77777777" w:rsidR="00EC6C6C" w:rsidRPr="004D743D" w:rsidRDefault="00EC6C6C" w:rsidP="00EC6C6C"/>
        </w:tc>
      </w:tr>
    </w:tbl>
    <w:p w14:paraId="1231BE67" w14:textId="77777777" w:rsidR="00EC6C6C" w:rsidRPr="004D743D" w:rsidRDefault="00EC6C6C" w:rsidP="00574C28"/>
    <w:p w14:paraId="3AC8E0DD" w14:textId="77777777" w:rsidR="00C44BBE" w:rsidRPr="004D743D" w:rsidRDefault="00C44BBE" w:rsidP="00574C28">
      <w:r w:rsidRPr="004D743D">
        <w:t>Copy to be retained by the school and the employee, for health and safety records</w:t>
      </w:r>
    </w:p>
    <w:p w14:paraId="30D7AA69" w14:textId="77777777" w:rsidR="00574C28" w:rsidRPr="004D743D" w:rsidRDefault="00574C28" w:rsidP="00574C28"/>
    <w:p w14:paraId="5806411E" w14:textId="77777777" w:rsidR="00202185" w:rsidRDefault="00202185" w:rsidP="0007635C">
      <w:pPr>
        <w:pStyle w:val="Heading2"/>
      </w:pPr>
      <w:bookmarkStart w:id="103" w:name="_Toc167191432"/>
      <w:r w:rsidRPr="004D743D">
        <w:lastRenderedPageBreak/>
        <w:t xml:space="preserve">Appendix </w:t>
      </w:r>
      <w:r w:rsidR="00B21557" w:rsidRPr="004D743D">
        <w:t>3</w:t>
      </w:r>
      <w:r w:rsidRPr="004D743D">
        <w:t>:  Training Matrix</w:t>
      </w:r>
      <w:bookmarkEnd w:id="103"/>
    </w:p>
    <w:tbl>
      <w:tblPr>
        <w:tblStyle w:val="TableGrid"/>
        <w:tblW w:w="0" w:type="auto"/>
        <w:tblLook w:val="04A0" w:firstRow="1" w:lastRow="0" w:firstColumn="1" w:lastColumn="0" w:noHBand="0" w:noVBand="1"/>
      </w:tblPr>
      <w:tblGrid>
        <w:gridCol w:w="3061"/>
        <w:gridCol w:w="411"/>
        <w:gridCol w:w="411"/>
        <w:gridCol w:w="411"/>
        <w:gridCol w:w="411"/>
        <w:gridCol w:w="412"/>
        <w:gridCol w:w="413"/>
        <w:gridCol w:w="412"/>
        <w:gridCol w:w="412"/>
        <w:gridCol w:w="409"/>
        <w:gridCol w:w="409"/>
        <w:gridCol w:w="410"/>
        <w:gridCol w:w="409"/>
        <w:gridCol w:w="409"/>
        <w:gridCol w:w="409"/>
        <w:gridCol w:w="409"/>
        <w:gridCol w:w="410"/>
      </w:tblGrid>
      <w:tr w:rsidR="005E30BF" w14:paraId="07FBD547" w14:textId="77777777" w:rsidTr="00416660">
        <w:trPr>
          <w:cantSplit/>
          <w:trHeight w:val="3021"/>
        </w:trPr>
        <w:tc>
          <w:tcPr>
            <w:tcW w:w="3061" w:type="dxa"/>
            <w:shd w:val="clear" w:color="auto" w:fill="D9D9D9" w:themeFill="background1" w:themeFillShade="D9"/>
            <w:vAlign w:val="center"/>
          </w:tcPr>
          <w:p w14:paraId="34FF1C98" w14:textId="77777777" w:rsidR="005E30BF" w:rsidRDefault="005E30BF" w:rsidP="005E30BF">
            <w:pPr>
              <w:spacing w:line="240" w:lineRule="auto"/>
              <w:jc w:val="left"/>
            </w:pPr>
          </w:p>
        </w:tc>
        <w:tc>
          <w:tcPr>
            <w:tcW w:w="411" w:type="dxa"/>
            <w:shd w:val="clear" w:color="auto" w:fill="D9D9D9" w:themeFill="background1" w:themeFillShade="D9"/>
            <w:tcMar>
              <w:left w:w="0" w:type="dxa"/>
              <w:right w:w="0" w:type="dxa"/>
            </w:tcMar>
            <w:textDirection w:val="btLr"/>
            <w:vAlign w:val="center"/>
          </w:tcPr>
          <w:p w14:paraId="3ADC0A9D" w14:textId="77777777" w:rsidR="005E30BF" w:rsidRDefault="005E30BF" w:rsidP="005E30BF">
            <w:pPr>
              <w:spacing w:line="240" w:lineRule="auto"/>
              <w:ind w:left="113" w:right="113"/>
              <w:jc w:val="left"/>
            </w:pPr>
            <w:r>
              <w:t>Head Teacher</w:t>
            </w:r>
          </w:p>
        </w:tc>
        <w:tc>
          <w:tcPr>
            <w:tcW w:w="411" w:type="dxa"/>
            <w:shd w:val="clear" w:color="auto" w:fill="D9D9D9" w:themeFill="background1" w:themeFillShade="D9"/>
            <w:tcMar>
              <w:left w:w="0" w:type="dxa"/>
              <w:right w:w="0" w:type="dxa"/>
            </w:tcMar>
            <w:textDirection w:val="btLr"/>
            <w:vAlign w:val="center"/>
          </w:tcPr>
          <w:p w14:paraId="0D2FE1F8" w14:textId="77777777" w:rsidR="005E30BF" w:rsidRDefault="005E30BF" w:rsidP="005E30BF">
            <w:pPr>
              <w:spacing w:line="240" w:lineRule="auto"/>
              <w:ind w:left="113" w:right="113"/>
              <w:jc w:val="left"/>
            </w:pPr>
            <w:r>
              <w:t>Deputy Head Teacher</w:t>
            </w:r>
          </w:p>
        </w:tc>
        <w:tc>
          <w:tcPr>
            <w:tcW w:w="411" w:type="dxa"/>
            <w:shd w:val="clear" w:color="auto" w:fill="D9D9D9" w:themeFill="background1" w:themeFillShade="D9"/>
            <w:tcMar>
              <w:left w:w="0" w:type="dxa"/>
              <w:right w:w="0" w:type="dxa"/>
            </w:tcMar>
            <w:textDirection w:val="btLr"/>
            <w:vAlign w:val="center"/>
          </w:tcPr>
          <w:p w14:paraId="642B2110" w14:textId="77777777" w:rsidR="005E30BF" w:rsidRDefault="001F075E" w:rsidP="005E30BF">
            <w:pPr>
              <w:spacing w:line="240" w:lineRule="auto"/>
              <w:ind w:left="113" w:right="113"/>
              <w:jc w:val="left"/>
            </w:pPr>
            <w:r>
              <w:t>SBM</w:t>
            </w:r>
            <w:r w:rsidR="005E30BF">
              <w:t xml:space="preserve"> / Bursar / Office Manager</w:t>
            </w:r>
          </w:p>
        </w:tc>
        <w:tc>
          <w:tcPr>
            <w:tcW w:w="411" w:type="dxa"/>
            <w:shd w:val="clear" w:color="auto" w:fill="D9D9D9" w:themeFill="background1" w:themeFillShade="D9"/>
            <w:tcMar>
              <w:left w:w="0" w:type="dxa"/>
              <w:right w:w="0" w:type="dxa"/>
            </w:tcMar>
            <w:textDirection w:val="btLr"/>
            <w:vAlign w:val="center"/>
          </w:tcPr>
          <w:p w14:paraId="76673C51" w14:textId="77777777" w:rsidR="005E30BF" w:rsidRDefault="005E30BF" w:rsidP="005E30BF">
            <w:pPr>
              <w:spacing w:line="240" w:lineRule="auto"/>
              <w:ind w:left="113" w:right="113"/>
              <w:jc w:val="left"/>
            </w:pPr>
            <w:r>
              <w:t>Head of Department</w:t>
            </w:r>
          </w:p>
        </w:tc>
        <w:tc>
          <w:tcPr>
            <w:tcW w:w="412" w:type="dxa"/>
            <w:shd w:val="clear" w:color="auto" w:fill="D9D9D9" w:themeFill="background1" w:themeFillShade="D9"/>
            <w:tcMar>
              <w:left w:w="0" w:type="dxa"/>
              <w:right w:w="0" w:type="dxa"/>
            </w:tcMar>
            <w:textDirection w:val="btLr"/>
            <w:vAlign w:val="center"/>
          </w:tcPr>
          <w:p w14:paraId="5BCCA154" w14:textId="77777777" w:rsidR="005E30BF" w:rsidRDefault="005E30BF" w:rsidP="005E30BF">
            <w:pPr>
              <w:spacing w:line="240" w:lineRule="auto"/>
              <w:ind w:left="113" w:right="113"/>
              <w:jc w:val="left"/>
            </w:pPr>
            <w:r>
              <w:t>Teaching Staff</w:t>
            </w:r>
          </w:p>
        </w:tc>
        <w:tc>
          <w:tcPr>
            <w:tcW w:w="413" w:type="dxa"/>
            <w:shd w:val="clear" w:color="auto" w:fill="D9D9D9" w:themeFill="background1" w:themeFillShade="D9"/>
            <w:tcMar>
              <w:left w:w="0" w:type="dxa"/>
              <w:right w:w="0" w:type="dxa"/>
            </w:tcMar>
            <w:textDirection w:val="btLr"/>
            <w:vAlign w:val="center"/>
          </w:tcPr>
          <w:p w14:paraId="42A471A5" w14:textId="77777777" w:rsidR="005E30BF" w:rsidRDefault="005E30BF" w:rsidP="005E30BF">
            <w:pPr>
              <w:spacing w:line="240" w:lineRule="auto"/>
              <w:ind w:left="113" w:right="113"/>
              <w:jc w:val="left"/>
            </w:pPr>
            <w:r>
              <w:t>Non-Teaching Staff</w:t>
            </w:r>
          </w:p>
        </w:tc>
        <w:tc>
          <w:tcPr>
            <w:tcW w:w="412" w:type="dxa"/>
            <w:shd w:val="clear" w:color="auto" w:fill="D9D9D9" w:themeFill="background1" w:themeFillShade="D9"/>
            <w:tcMar>
              <w:left w:w="0" w:type="dxa"/>
              <w:right w:w="0" w:type="dxa"/>
            </w:tcMar>
            <w:textDirection w:val="btLr"/>
            <w:vAlign w:val="center"/>
          </w:tcPr>
          <w:p w14:paraId="38E05560" w14:textId="77777777" w:rsidR="005E30BF" w:rsidRDefault="005E30BF" w:rsidP="005E30BF">
            <w:pPr>
              <w:spacing w:line="240" w:lineRule="auto"/>
              <w:ind w:left="113" w:right="113"/>
              <w:jc w:val="left"/>
            </w:pPr>
            <w:r>
              <w:t>Admin Staff</w:t>
            </w:r>
          </w:p>
        </w:tc>
        <w:tc>
          <w:tcPr>
            <w:tcW w:w="412" w:type="dxa"/>
            <w:shd w:val="clear" w:color="auto" w:fill="D9D9D9" w:themeFill="background1" w:themeFillShade="D9"/>
            <w:tcMar>
              <w:left w:w="0" w:type="dxa"/>
              <w:right w:w="0" w:type="dxa"/>
            </w:tcMar>
            <w:textDirection w:val="btLr"/>
            <w:vAlign w:val="center"/>
          </w:tcPr>
          <w:p w14:paraId="09CF4917" w14:textId="77777777" w:rsidR="005E30BF" w:rsidRDefault="005E30BF" w:rsidP="005E30BF">
            <w:pPr>
              <w:spacing w:line="240" w:lineRule="auto"/>
              <w:ind w:left="113" w:right="113"/>
              <w:jc w:val="left"/>
            </w:pPr>
            <w:r>
              <w:t>Premises Officer</w:t>
            </w:r>
          </w:p>
        </w:tc>
        <w:tc>
          <w:tcPr>
            <w:tcW w:w="409" w:type="dxa"/>
            <w:shd w:val="clear" w:color="auto" w:fill="D9D9D9" w:themeFill="background1" w:themeFillShade="D9"/>
            <w:tcMar>
              <w:left w:w="0" w:type="dxa"/>
              <w:right w:w="0" w:type="dxa"/>
            </w:tcMar>
            <w:textDirection w:val="btLr"/>
            <w:vAlign w:val="center"/>
          </w:tcPr>
          <w:p w14:paraId="67DD2FC0" w14:textId="77777777" w:rsidR="005E30BF" w:rsidRDefault="001F075E" w:rsidP="005E30BF">
            <w:pPr>
              <w:spacing w:line="240" w:lineRule="auto"/>
              <w:ind w:left="113" w:right="113"/>
              <w:jc w:val="left"/>
            </w:pPr>
            <w:r>
              <w:t>Cleaner</w:t>
            </w:r>
          </w:p>
        </w:tc>
        <w:tc>
          <w:tcPr>
            <w:tcW w:w="409" w:type="dxa"/>
            <w:shd w:val="clear" w:color="auto" w:fill="D9D9D9" w:themeFill="background1" w:themeFillShade="D9"/>
            <w:tcMar>
              <w:left w:w="0" w:type="dxa"/>
              <w:right w:w="0" w:type="dxa"/>
            </w:tcMar>
            <w:textDirection w:val="btLr"/>
            <w:vAlign w:val="center"/>
          </w:tcPr>
          <w:p w14:paraId="63560F85" w14:textId="77777777" w:rsidR="005E30BF" w:rsidRDefault="001F075E" w:rsidP="005E30BF">
            <w:pPr>
              <w:spacing w:line="240" w:lineRule="auto"/>
              <w:ind w:left="113" w:right="113"/>
              <w:jc w:val="left"/>
            </w:pPr>
            <w:r>
              <w:t>Mid-day Supervisor</w:t>
            </w:r>
          </w:p>
        </w:tc>
        <w:tc>
          <w:tcPr>
            <w:tcW w:w="410" w:type="dxa"/>
            <w:shd w:val="clear" w:color="auto" w:fill="D9D9D9" w:themeFill="background1" w:themeFillShade="D9"/>
            <w:tcMar>
              <w:left w:w="0" w:type="dxa"/>
              <w:right w:w="0" w:type="dxa"/>
            </w:tcMar>
            <w:textDirection w:val="btLr"/>
            <w:vAlign w:val="center"/>
          </w:tcPr>
          <w:p w14:paraId="637F627B" w14:textId="77777777" w:rsidR="005E30BF" w:rsidRDefault="001F075E" w:rsidP="005E30BF">
            <w:pPr>
              <w:spacing w:line="240" w:lineRule="auto"/>
              <w:ind w:left="113" w:right="113"/>
              <w:jc w:val="left"/>
            </w:pPr>
            <w:r>
              <w:t>Governor</w:t>
            </w:r>
          </w:p>
        </w:tc>
        <w:tc>
          <w:tcPr>
            <w:tcW w:w="409" w:type="dxa"/>
            <w:shd w:val="clear" w:color="auto" w:fill="D9D9D9" w:themeFill="background1" w:themeFillShade="D9"/>
            <w:tcMar>
              <w:left w:w="0" w:type="dxa"/>
              <w:right w:w="0" w:type="dxa"/>
            </w:tcMar>
            <w:textDirection w:val="btLr"/>
            <w:vAlign w:val="center"/>
          </w:tcPr>
          <w:p w14:paraId="63E221FD" w14:textId="77777777" w:rsidR="005E30BF" w:rsidRDefault="001F075E" w:rsidP="005E30BF">
            <w:pPr>
              <w:spacing w:line="240" w:lineRule="auto"/>
              <w:ind w:left="113" w:right="113"/>
              <w:jc w:val="left"/>
            </w:pPr>
            <w:r>
              <w:t>H&amp;S Governor</w:t>
            </w:r>
          </w:p>
        </w:tc>
        <w:tc>
          <w:tcPr>
            <w:tcW w:w="409" w:type="dxa"/>
            <w:shd w:val="clear" w:color="auto" w:fill="D9D9D9" w:themeFill="background1" w:themeFillShade="D9"/>
            <w:tcMar>
              <w:left w:w="0" w:type="dxa"/>
              <w:right w:w="0" w:type="dxa"/>
            </w:tcMar>
            <w:textDirection w:val="btLr"/>
            <w:vAlign w:val="center"/>
          </w:tcPr>
          <w:p w14:paraId="4996CF26" w14:textId="77777777" w:rsidR="005E30BF" w:rsidRDefault="001F075E" w:rsidP="005E30BF">
            <w:pPr>
              <w:spacing w:line="240" w:lineRule="auto"/>
              <w:ind w:left="113" w:right="113"/>
              <w:jc w:val="left"/>
            </w:pPr>
            <w:r>
              <w:t>Volunteer / Parent Helper</w:t>
            </w:r>
          </w:p>
        </w:tc>
        <w:tc>
          <w:tcPr>
            <w:tcW w:w="409" w:type="dxa"/>
            <w:shd w:val="clear" w:color="auto" w:fill="D9D9D9" w:themeFill="background1" w:themeFillShade="D9"/>
            <w:tcMar>
              <w:left w:w="0" w:type="dxa"/>
              <w:right w:w="0" w:type="dxa"/>
            </w:tcMar>
            <w:textDirection w:val="btLr"/>
            <w:vAlign w:val="center"/>
          </w:tcPr>
          <w:p w14:paraId="12671097" w14:textId="77777777" w:rsidR="005E30BF" w:rsidRDefault="001F075E" w:rsidP="005E30BF">
            <w:pPr>
              <w:spacing w:line="240" w:lineRule="auto"/>
              <w:ind w:left="113" w:right="113"/>
              <w:jc w:val="left"/>
            </w:pPr>
            <w:r>
              <w:t>Science Staff</w:t>
            </w:r>
          </w:p>
        </w:tc>
        <w:tc>
          <w:tcPr>
            <w:tcW w:w="409" w:type="dxa"/>
            <w:shd w:val="clear" w:color="auto" w:fill="D9D9D9" w:themeFill="background1" w:themeFillShade="D9"/>
            <w:tcMar>
              <w:left w:w="0" w:type="dxa"/>
              <w:right w:w="0" w:type="dxa"/>
            </w:tcMar>
            <w:textDirection w:val="btLr"/>
            <w:vAlign w:val="center"/>
          </w:tcPr>
          <w:p w14:paraId="7CFCA210" w14:textId="77777777" w:rsidR="005E30BF" w:rsidRDefault="001F075E" w:rsidP="005E30BF">
            <w:pPr>
              <w:spacing w:line="240" w:lineRule="auto"/>
              <w:ind w:left="113" w:right="113"/>
              <w:jc w:val="left"/>
            </w:pPr>
            <w:r>
              <w:t>Food Technology Staff</w:t>
            </w:r>
          </w:p>
        </w:tc>
        <w:tc>
          <w:tcPr>
            <w:tcW w:w="410" w:type="dxa"/>
            <w:shd w:val="clear" w:color="auto" w:fill="D9D9D9" w:themeFill="background1" w:themeFillShade="D9"/>
            <w:tcMar>
              <w:left w:w="0" w:type="dxa"/>
              <w:right w:w="0" w:type="dxa"/>
            </w:tcMar>
            <w:textDirection w:val="btLr"/>
            <w:vAlign w:val="center"/>
          </w:tcPr>
          <w:p w14:paraId="44E941D1" w14:textId="77777777" w:rsidR="005E30BF" w:rsidRDefault="001F075E" w:rsidP="005E30BF">
            <w:pPr>
              <w:spacing w:line="240" w:lineRule="auto"/>
              <w:ind w:left="113" w:right="113"/>
              <w:jc w:val="left"/>
            </w:pPr>
            <w:r>
              <w:t>EVCO</w:t>
            </w:r>
          </w:p>
        </w:tc>
      </w:tr>
      <w:tr w:rsidR="005E30BF" w14:paraId="49C1654A" w14:textId="77777777" w:rsidTr="00416660">
        <w:trPr>
          <w:trHeight w:val="454"/>
        </w:trPr>
        <w:tc>
          <w:tcPr>
            <w:tcW w:w="3061" w:type="dxa"/>
            <w:shd w:val="clear" w:color="auto" w:fill="D9D9D9" w:themeFill="background1" w:themeFillShade="D9"/>
            <w:vAlign w:val="center"/>
          </w:tcPr>
          <w:p w14:paraId="47CBCC05" w14:textId="77777777" w:rsidR="005E30BF" w:rsidRDefault="005E30BF" w:rsidP="005E30BF">
            <w:pPr>
              <w:spacing w:line="240" w:lineRule="auto"/>
              <w:jc w:val="left"/>
            </w:pPr>
            <w:r>
              <w:t>Health and Safety for Governors</w:t>
            </w:r>
          </w:p>
        </w:tc>
        <w:tc>
          <w:tcPr>
            <w:tcW w:w="411" w:type="dxa"/>
            <w:vAlign w:val="center"/>
          </w:tcPr>
          <w:p w14:paraId="6D072C0D" w14:textId="77777777" w:rsidR="005E30BF" w:rsidRDefault="001F075E" w:rsidP="002F3F4C">
            <w:pPr>
              <w:spacing w:line="240" w:lineRule="auto"/>
              <w:jc w:val="center"/>
            </w:pPr>
            <w:r>
              <w:rPr>
                <w:rFonts w:ascii="Wingdings" w:eastAsia="Wingdings" w:hAnsi="Wingdings" w:cs="Wingdings"/>
              </w:rPr>
              <w:t></w:t>
            </w:r>
          </w:p>
        </w:tc>
        <w:tc>
          <w:tcPr>
            <w:tcW w:w="411" w:type="dxa"/>
            <w:vAlign w:val="center"/>
          </w:tcPr>
          <w:p w14:paraId="48A21919" w14:textId="77777777" w:rsidR="005E30BF" w:rsidRDefault="005E30BF" w:rsidP="002F3F4C">
            <w:pPr>
              <w:spacing w:line="240" w:lineRule="auto"/>
              <w:jc w:val="center"/>
            </w:pPr>
          </w:p>
        </w:tc>
        <w:tc>
          <w:tcPr>
            <w:tcW w:w="411" w:type="dxa"/>
            <w:vAlign w:val="center"/>
          </w:tcPr>
          <w:p w14:paraId="6BD18F9B" w14:textId="77777777" w:rsidR="005E30BF" w:rsidRDefault="005E30BF" w:rsidP="002F3F4C">
            <w:pPr>
              <w:spacing w:line="240" w:lineRule="auto"/>
              <w:jc w:val="center"/>
            </w:pPr>
          </w:p>
        </w:tc>
        <w:tc>
          <w:tcPr>
            <w:tcW w:w="411" w:type="dxa"/>
            <w:vAlign w:val="center"/>
          </w:tcPr>
          <w:p w14:paraId="238601FE" w14:textId="77777777" w:rsidR="005E30BF" w:rsidRDefault="005E30BF" w:rsidP="002F3F4C">
            <w:pPr>
              <w:spacing w:line="240" w:lineRule="auto"/>
              <w:jc w:val="center"/>
            </w:pPr>
          </w:p>
        </w:tc>
        <w:tc>
          <w:tcPr>
            <w:tcW w:w="412" w:type="dxa"/>
            <w:vAlign w:val="center"/>
          </w:tcPr>
          <w:p w14:paraId="0F3CABC7" w14:textId="77777777" w:rsidR="005E30BF" w:rsidRDefault="005E30BF" w:rsidP="002F3F4C">
            <w:pPr>
              <w:spacing w:line="240" w:lineRule="auto"/>
              <w:jc w:val="center"/>
            </w:pPr>
          </w:p>
        </w:tc>
        <w:tc>
          <w:tcPr>
            <w:tcW w:w="413" w:type="dxa"/>
            <w:vAlign w:val="center"/>
          </w:tcPr>
          <w:p w14:paraId="5B08B5D1" w14:textId="77777777" w:rsidR="005E30BF" w:rsidRDefault="005E30BF" w:rsidP="002F3F4C">
            <w:pPr>
              <w:spacing w:line="240" w:lineRule="auto"/>
              <w:jc w:val="center"/>
            </w:pPr>
          </w:p>
        </w:tc>
        <w:tc>
          <w:tcPr>
            <w:tcW w:w="412" w:type="dxa"/>
            <w:vAlign w:val="center"/>
          </w:tcPr>
          <w:p w14:paraId="16DEB4AB" w14:textId="77777777" w:rsidR="005E30BF" w:rsidRDefault="005E30BF" w:rsidP="002F3F4C">
            <w:pPr>
              <w:spacing w:line="240" w:lineRule="auto"/>
              <w:jc w:val="center"/>
            </w:pPr>
          </w:p>
        </w:tc>
        <w:tc>
          <w:tcPr>
            <w:tcW w:w="412" w:type="dxa"/>
            <w:vAlign w:val="center"/>
          </w:tcPr>
          <w:p w14:paraId="0AD9C6F4" w14:textId="77777777" w:rsidR="005E30BF" w:rsidRDefault="005E30BF" w:rsidP="002F3F4C">
            <w:pPr>
              <w:spacing w:line="240" w:lineRule="auto"/>
              <w:jc w:val="center"/>
            </w:pPr>
          </w:p>
        </w:tc>
        <w:tc>
          <w:tcPr>
            <w:tcW w:w="409" w:type="dxa"/>
            <w:vAlign w:val="center"/>
          </w:tcPr>
          <w:p w14:paraId="4B1F511A" w14:textId="77777777" w:rsidR="005E30BF" w:rsidRDefault="005E30BF" w:rsidP="002F3F4C">
            <w:pPr>
              <w:spacing w:line="240" w:lineRule="auto"/>
              <w:jc w:val="center"/>
            </w:pPr>
          </w:p>
        </w:tc>
        <w:tc>
          <w:tcPr>
            <w:tcW w:w="409" w:type="dxa"/>
            <w:vAlign w:val="center"/>
          </w:tcPr>
          <w:p w14:paraId="65F9C3DC" w14:textId="77777777" w:rsidR="005E30BF" w:rsidRDefault="005E30BF" w:rsidP="002F3F4C">
            <w:pPr>
              <w:spacing w:line="240" w:lineRule="auto"/>
              <w:jc w:val="center"/>
            </w:pPr>
          </w:p>
        </w:tc>
        <w:tc>
          <w:tcPr>
            <w:tcW w:w="410" w:type="dxa"/>
            <w:vAlign w:val="center"/>
          </w:tcPr>
          <w:p w14:paraId="5023141B" w14:textId="77777777" w:rsidR="005E30BF" w:rsidRDefault="002F3F4C" w:rsidP="002F3F4C">
            <w:pPr>
              <w:spacing w:line="240" w:lineRule="auto"/>
              <w:jc w:val="center"/>
            </w:pPr>
            <w:r w:rsidRPr="00F66FC5">
              <w:rPr>
                <w:rFonts w:ascii="Wingdings" w:eastAsia="Wingdings" w:hAnsi="Wingdings" w:cs="Wingdings"/>
              </w:rPr>
              <w:t></w:t>
            </w:r>
          </w:p>
        </w:tc>
        <w:tc>
          <w:tcPr>
            <w:tcW w:w="409" w:type="dxa"/>
            <w:vAlign w:val="center"/>
          </w:tcPr>
          <w:p w14:paraId="1F3B1409" w14:textId="77777777" w:rsidR="005E30BF" w:rsidRDefault="002F3F4C" w:rsidP="002F3F4C">
            <w:pPr>
              <w:spacing w:line="240" w:lineRule="auto"/>
              <w:jc w:val="center"/>
            </w:pPr>
            <w:r w:rsidRPr="00F66FC5">
              <w:rPr>
                <w:rFonts w:ascii="Wingdings" w:eastAsia="Wingdings" w:hAnsi="Wingdings" w:cs="Wingdings"/>
              </w:rPr>
              <w:t></w:t>
            </w:r>
          </w:p>
        </w:tc>
        <w:tc>
          <w:tcPr>
            <w:tcW w:w="409" w:type="dxa"/>
            <w:vAlign w:val="center"/>
          </w:tcPr>
          <w:p w14:paraId="562C75D1" w14:textId="77777777" w:rsidR="005E30BF" w:rsidRDefault="005E30BF" w:rsidP="002F3F4C">
            <w:pPr>
              <w:spacing w:line="240" w:lineRule="auto"/>
              <w:jc w:val="center"/>
            </w:pPr>
          </w:p>
        </w:tc>
        <w:tc>
          <w:tcPr>
            <w:tcW w:w="409" w:type="dxa"/>
            <w:vAlign w:val="center"/>
          </w:tcPr>
          <w:p w14:paraId="664355AD" w14:textId="77777777" w:rsidR="005E30BF" w:rsidRDefault="005E30BF" w:rsidP="002F3F4C">
            <w:pPr>
              <w:spacing w:line="240" w:lineRule="auto"/>
              <w:jc w:val="center"/>
            </w:pPr>
          </w:p>
        </w:tc>
        <w:tc>
          <w:tcPr>
            <w:tcW w:w="409" w:type="dxa"/>
            <w:vAlign w:val="center"/>
          </w:tcPr>
          <w:p w14:paraId="1A965116" w14:textId="77777777" w:rsidR="005E30BF" w:rsidRDefault="005E30BF" w:rsidP="002F3F4C">
            <w:pPr>
              <w:spacing w:line="240" w:lineRule="auto"/>
              <w:jc w:val="center"/>
            </w:pPr>
          </w:p>
        </w:tc>
        <w:tc>
          <w:tcPr>
            <w:tcW w:w="410" w:type="dxa"/>
            <w:vAlign w:val="center"/>
          </w:tcPr>
          <w:p w14:paraId="7DF4E37C" w14:textId="77777777" w:rsidR="005E30BF" w:rsidRDefault="005E30BF" w:rsidP="002F3F4C">
            <w:pPr>
              <w:spacing w:line="240" w:lineRule="auto"/>
              <w:jc w:val="center"/>
            </w:pPr>
          </w:p>
        </w:tc>
      </w:tr>
      <w:tr w:rsidR="005E30BF" w14:paraId="58FD2126" w14:textId="77777777" w:rsidTr="00416660">
        <w:trPr>
          <w:trHeight w:val="454"/>
        </w:trPr>
        <w:tc>
          <w:tcPr>
            <w:tcW w:w="3061" w:type="dxa"/>
            <w:shd w:val="clear" w:color="auto" w:fill="D9D9D9" w:themeFill="background1" w:themeFillShade="D9"/>
            <w:vAlign w:val="center"/>
          </w:tcPr>
          <w:p w14:paraId="503BDFEA" w14:textId="77777777" w:rsidR="005E30BF" w:rsidRDefault="005E30BF" w:rsidP="005E30BF">
            <w:pPr>
              <w:spacing w:line="240" w:lineRule="auto"/>
              <w:jc w:val="left"/>
            </w:pPr>
            <w:r>
              <w:t>Management of Health and Safety Awareness</w:t>
            </w:r>
          </w:p>
        </w:tc>
        <w:tc>
          <w:tcPr>
            <w:tcW w:w="411" w:type="dxa"/>
            <w:vAlign w:val="center"/>
          </w:tcPr>
          <w:p w14:paraId="44FB30F8" w14:textId="77777777" w:rsidR="005E30BF" w:rsidRDefault="001F075E" w:rsidP="002F3F4C">
            <w:pPr>
              <w:spacing w:line="240" w:lineRule="auto"/>
              <w:jc w:val="center"/>
            </w:pPr>
            <w:r>
              <w:rPr>
                <w:rFonts w:ascii="Wingdings" w:eastAsia="Wingdings" w:hAnsi="Wingdings" w:cs="Wingdings"/>
              </w:rPr>
              <w:t></w:t>
            </w:r>
          </w:p>
        </w:tc>
        <w:tc>
          <w:tcPr>
            <w:tcW w:w="411" w:type="dxa"/>
            <w:vAlign w:val="center"/>
          </w:tcPr>
          <w:p w14:paraId="1DA6542E" w14:textId="77777777" w:rsidR="005E30BF" w:rsidRDefault="002F3F4C" w:rsidP="002F3F4C">
            <w:pPr>
              <w:spacing w:line="240" w:lineRule="auto"/>
              <w:jc w:val="center"/>
            </w:pPr>
            <w:r w:rsidRPr="00F66FC5">
              <w:rPr>
                <w:rFonts w:ascii="Wingdings" w:eastAsia="Wingdings" w:hAnsi="Wingdings" w:cs="Wingdings"/>
              </w:rPr>
              <w:t></w:t>
            </w:r>
          </w:p>
        </w:tc>
        <w:tc>
          <w:tcPr>
            <w:tcW w:w="411" w:type="dxa"/>
            <w:vAlign w:val="center"/>
          </w:tcPr>
          <w:p w14:paraId="3041E394" w14:textId="77777777" w:rsidR="005E30BF" w:rsidRDefault="002F3F4C" w:rsidP="002F3F4C">
            <w:pPr>
              <w:spacing w:line="240" w:lineRule="auto"/>
              <w:jc w:val="center"/>
            </w:pPr>
            <w:r w:rsidRPr="00F66FC5">
              <w:rPr>
                <w:rFonts w:ascii="Wingdings" w:eastAsia="Wingdings" w:hAnsi="Wingdings" w:cs="Wingdings"/>
              </w:rPr>
              <w:t></w:t>
            </w:r>
          </w:p>
        </w:tc>
        <w:tc>
          <w:tcPr>
            <w:tcW w:w="411" w:type="dxa"/>
            <w:vAlign w:val="center"/>
          </w:tcPr>
          <w:p w14:paraId="722B00AE" w14:textId="77777777" w:rsidR="005E30BF" w:rsidRDefault="002F3F4C" w:rsidP="002F3F4C">
            <w:pPr>
              <w:spacing w:line="240" w:lineRule="auto"/>
              <w:jc w:val="center"/>
            </w:pPr>
            <w:r w:rsidRPr="00F66FC5">
              <w:rPr>
                <w:rFonts w:ascii="Wingdings" w:eastAsia="Wingdings" w:hAnsi="Wingdings" w:cs="Wingdings"/>
              </w:rPr>
              <w:t></w:t>
            </w:r>
          </w:p>
        </w:tc>
        <w:tc>
          <w:tcPr>
            <w:tcW w:w="412" w:type="dxa"/>
            <w:vAlign w:val="center"/>
          </w:tcPr>
          <w:p w14:paraId="42C6D796" w14:textId="77777777" w:rsidR="005E30BF" w:rsidRDefault="005E30BF" w:rsidP="002F3F4C">
            <w:pPr>
              <w:spacing w:line="240" w:lineRule="auto"/>
              <w:jc w:val="center"/>
            </w:pPr>
          </w:p>
        </w:tc>
        <w:tc>
          <w:tcPr>
            <w:tcW w:w="413" w:type="dxa"/>
            <w:vAlign w:val="center"/>
          </w:tcPr>
          <w:p w14:paraId="6E1831B3" w14:textId="77777777" w:rsidR="005E30BF" w:rsidRDefault="005E30BF" w:rsidP="002F3F4C">
            <w:pPr>
              <w:spacing w:line="240" w:lineRule="auto"/>
              <w:jc w:val="center"/>
            </w:pPr>
          </w:p>
        </w:tc>
        <w:tc>
          <w:tcPr>
            <w:tcW w:w="412" w:type="dxa"/>
            <w:vAlign w:val="center"/>
          </w:tcPr>
          <w:p w14:paraId="54E11D2A" w14:textId="77777777" w:rsidR="005E30BF" w:rsidRDefault="005E30BF" w:rsidP="002F3F4C">
            <w:pPr>
              <w:spacing w:line="240" w:lineRule="auto"/>
              <w:jc w:val="center"/>
            </w:pPr>
          </w:p>
        </w:tc>
        <w:tc>
          <w:tcPr>
            <w:tcW w:w="412" w:type="dxa"/>
            <w:vAlign w:val="center"/>
          </w:tcPr>
          <w:p w14:paraId="31126E5D" w14:textId="77777777" w:rsidR="005E30BF" w:rsidRDefault="005E30BF" w:rsidP="002F3F4C">
            <w:pPr>
              <w:spacing w:line="240" w:lineRule="auto"/>
              <w:jc w:val="center"/>
            </w:pPr>
          </w:p>
        </w:tc>
        <w:tc>
          <w:tcPr>
            <w:tcW w:w="409" w:type="dxa"/>
            <w:vAlign w:val="center"/>
          </w:tcPr>
          <w:p w14:paraId="2DE403A5" w14:textId="77777777" w:rsidR="005E30BF" w:rsidRDefault="005E30BF" w:rsidP="002F3F4C">
            <w:pPr>
              <w:spacing w:line="240" w:lineRule="auto"/>
              <w:jc w:val="center"/>
            </w:pPr>
          </w:p>
        </w:tc>
        <w:tc>
          <w:tcPr>
            <w:tcW w:w="409" w:type="dxa"/>
            <w:vAlign w:val="center"/>
          </w:tcPr>
          <w:p w14:paraId="62431CDC" w14:textId="77777777" w:rsidR="005E30BF" w:rsidRDefault="005E30BF" w:rsidP="002F3F4C">
            <w:pPr>
              <w:spacing w:line="240" w:lineRule="auto"/>
              <w:jc w:val="center"/>
            </w:pPr>
          </w:p>
        </w:tc>
        <w:tc>
          <w:tcPr>
            <w:tcW w:w="410" w:type="dxa"/>
            <w:vAlign w:val="center"/>
          </w:tcPr>
          <w:p w14:paraId="49E398E2" w14:textId="77777777" w:rsidR="005E30BF" w:rsidRDefault="005E30BF" w:rsidP="002F3F4C">
            <w:pPr>
              <w:spacing w:line="240" w:lineRule="auto"/>
              <w:jc w:val="center"/>
            </w:pPr>
          </w:p>
        </w:tc>
        <w:tc>
          <w:tcPr>
            <w:tcW w:w="409" w:type="dxa"/>
            <w:vAlign w:val="center"/>
          </w:tcPr>
          <w:p w14:paraId="16287F21" w14:textId="77777777" w:rsidR="005E30BF" w:rsidRDefault="002F3F4C" w:rsidP="002F3F4C">
            <w:pPr>
              <w:spacing w:line="240" w:lineRule="auto"/>
              <w:jc w:val="center"/>
            </w:pPr>
            <w:r w:rsidRPr="00F66FC5">
              <w:rPr>
                <w:rFonts w:ascii="Wingdings" w:eastAsia="Wingdings" w:hAnsi="Wingdings" w:cs="Wingdings"/>
              </w:rPr>
              <w:t></w:t>
            </w:r>
          </w:p>
        </w:tc>
        <w:tc>
          <w:tcPr>
            <w:tcW w:w="409" w:type="dxa"/>
            <w:vAlign w:val="center"/>
          </w:tcPr>
          <w:p w14:paraId="5BE93A62" w14:textId="77777777" w:rsidR="005E30BF" w:rsidRDefault="005E30BF" w:rsidP="002F3F4C">
            <w:pPr>
              <w:spacing w:line="240" w:lineRule="auto"/>
              <w:jc w:val="center"/>
            </w:pPr>
          </w:p>
        </w:tc>
        <w:tc>
          <w:tcPr>
            <w:tcW w:w="409" w:type="dxa"/>
            <w:vAlign w:val="center"/>
          </w:tcPr>
          <w:p w14:paraId="384BA73E" w14:textId="77777777" w:rsidR="005E30BF" w:rsidRDefault="005E30BF" w:rsidP="002F3F4C">
            <w:pPr>
              <w:spacing w:line="240" w:lineRule="auto"/>
              <w:jc w:val="center"/>
            </w:pPr>
          </w:p>
        </w:tc>
        <w:tc>
          <w:tcPr>
            <w:tcW w:w="409" w:type="dxa"/>
            <w:vAlign w:val="center"/>
          </w:tcPr>
          <w:p w14:paraId="34B3F2EB" w14:textId="77777777" w:rsidR="005E30BF" w:rsidRDefault="005E30BF" w:rsidP="002F3F4C">
            <w:pPr>
              <w:spacing w:line="240" w:lineRule="auto"/>
              <w:jc w:val="center"/>
            </w:pPr>
          </w:p>
        </w:tc>
        <w:tc>
          <w:tcPr>
            <w:tcW w:w="410" w:type="dxa"/>
            <w:vAlign w:val="center"/>
          </w:tcPr>
          <w:p w14:paraId="7D34F5C7" w14:textId="77777777" w:rsidR="005E30BF" w:rsidRDefault="005E30BF" w:rsidP="002F3F4C">
            <w:pPr>
              <w:spacing w:line="240" w:lineRule="auto"/>
              <w:jc w:val="center"/>
            </w:pPr>
          </w:p>
        </w:tc>
      </w:tr>
      <w:tr w:rsidR="005E30BF" w14:paraId="34296338" w14:textId="77777777" w:rsidTr="00416660">
        <w:trPr>
          <w:trHeight w:val="454"/>
        </w:trPr>
        <w:tc>
          <w:tcPr>
            <w:tcW w:w="3061" w:type="dxa"/>
            <w:shd w:val="clear" w:color="auto" w:fill="D9D9D9" w:themeFill="background1" w:themeFillShade="D9"/>
            <w:vAlign w:val="center"/>
          </w:tcPr>
          <w:p w14:paraId="40018618" w14:textId="77777777" w:rsidR="005E30BF" w:rsidRDefault="005E30BF" w:rsidP="005E30BF">
            <w:pPr>
              <w:spacing w:line="240" w:lineRule="auto"/>
              <w:jc w:val="left"/>
            </w:pPr>
            <w:r>
              <w:t>Asbestos Awareness</w:t>
            </w:r>
          </w:p>
        </w:tc>
        <w:tc>
          <w:tcPr>
            <w:tcW w:w="411" w:type="dxa"/>
            <w:vAlign w:val="center"/>
          </w:tcPr>
          <w:p w14:paraId="0B4020A7" w14:textId="77777777" w:rsidR="005E30BF" w:rsidRDefault="001F075E" w:rsidP="002F3F4C">
            <w:pPr>
              <w:spacing w:line="240" w:lineRule="auto"/>
              <w:jc w:val="center"/>
            </w:pPr>
            <w:r>
              <w:rPr>
                <w:rFonts w:ascii="Wingdings" w:eastAsia="Wingdings" w:hAnsi="Wingdings" w:cs="Wingdings"/>
              </w:rPr>
              <w:t></w:t>
            </w:r>
          </w:p>
        </w:tc>
        <w:tc>
          <w:tcPr>
            <w:tcW w:w="411" w:type="dxa"/>
            <w:vAlign w:val="center"/>
          </w:tcPr>
          <w:p w14:paraId="1D7B270A" w14:textId="77777777" w:rsidR="005E30BF" w:rsidRDefault="002F3F4C" w:rsidP="002F3F4C">
            <w:pPr>
              <w:spacing w:line="240" w:lineRule="auto"/>
              <w:jc w:val="center"/>
            </w:pPr>
            <w:r w:rsidRPr="00F66FC5">
              <w:rPr>
                <w:rFonts w:ascii="Wingdings" w:eastAsia="Wingdings" w:hAnsi="Wingdings" w:cs="Wingdings"/>
              </w:rPr>
              <w:t></w:t>
            </w:r>
          </w:p>
        </w:tc>
        <w:tc>
          <w:tcPr>
            <w:tcW w:w="411" w:type="dxa"/>
            <w:vAlign w:val="center"/>
          </w:tcPr>
          <w:p w14:paraId="4F904CB7" w14:textId="77777777" w:rsidR="005E30BF" w:rsidRDefault="002F3F4C" w:rsidP="002F3F4C">
            <w:pPr>
              <w:spacing w:line="240" w:lineRule="auto"/>
              <w:jc w:val="center"/>
            </w:pPr>
            <w:r w:rsidRPr="00F66FC5">
              <w:rPr>
                <w:rFonts w:ascii="Wingdings" w:eastAsia="Wingdings" w:hAnsi="Wingdings" w:cs="Wingdings"/>
              </w:rPr>
              <w:t></w:t>
            </w:r>
          </w:p>
        </w:tc>
        <w:tc>
          <w:tcPr>
            <w:tcW w:w="411" w:type="dxa"/>
            <w:vAlign w:val="center"/>
          </w:tcPr>
          <w:p w14:paraId="06971CD3" w14:textId="77777777" w:rsidR="005E30BF" w:rsidRDefault="002F3F4C" w:rsidP="002F3F4C">
            <w:pPr>
              <w:spacing w:line="240" w:lineRule="auto"/>
              <w:jc w:val="center"/>
            </w:pPr>
            <w:r w:rsidRPr="00F66FC5">
              <w:rPr>
                <w:rFonts w:ascii="Wingdings" w:eastAsia="Wingdings" w:hAnsi="Wingdings" w:cs="Wingdings"/>
              </w:rPr>
              <w:t></w:t>
            </w:r>
          </w:p>
        </w:tc>
        <w:tc>
          <w:tcPr>
            <w:tcW w:w="412" w:type="dxa"/>
            <w:vAlign w:val="center"/>
          </w:tcPr>
          <w:p w14:paraId="2A1F701D" w14:textId="77777777" w:rsidR="005E30BF" w:rsidRDefault="005E30BF" w:rsidP="002F3F4C">
            <w:pPr>
              <w:spacing w:line="240" w:lineRule="auto"/>
              <w:jc w:val="center"/>
            </w:pPr>
          </w:p>
        </w:tc>
        <w:tc>
          <w:tcPr>
            <w:tcW w:w="413" w:type="dxa"/>
            <w:vAlign w:val="center"/>
          </w:tcPr>
          <w:p w14:paraId="03EFCA41" w14:textId="77777777" w:rsidR="005E30BF" w:rsidRDefault="005E30BF" w:rsidP="002F3F4C">
            <w:pPr>
              <w:spacing w:line="240" w:lineRule="auto"/>
              <w:jc w:val="center"/>
            </w:pPr>
          </w:p>
        </w:tc>
        <w:tc>
          <w:tcPr>
            <w:tcW w:w="412" w:type="dxa"/>
            <w:vAlign w:val="center"/>
          </w:tcPr>
          <w:p w14:paraId="5F96A722" w14:textId="77777777" w:rsidR="005E30BF" w:rsidRDefault="005E30BF" w:rsidP="002F3F4C">
            <w:pPr>
              <w:spacing w:line="240" w:lineRule="auto"/>
              <w:jc w:val="center"/>
            </w:pPr>
          </w:p>
        </w:tc>
        <w:tc>
          <w:tcPr>
            <w:tcW w:w="412" w:type="dxa"/>
            <w:vAlign w:val="center"/>
          </w:tcPr>
          <w:p w14:paraId="5B95CD12" w14:textId="77777777" w:rsidR="005E30BF" w:rsidRDefault="002F3F4C" w:rsidP="002F3F4C">
            <w:pPr>
              <w:spacing w:line="240" w:lineRule="auto"/>
              <w:jc w:val="center"/>
            </w:pPr>
            <w:r w:rsidRPr="00F66FC5">
              <w:rPr>
                <w:rFonts w:ascii="Wingdings" w:eastAsia="Wingdings" w:hAnsi="Wingdings" w:cs="Wingdings"/>
              </w:rPr>
              <w:t></w:t>
            </w:r>
          </w:p>
        </w:tc>
        <w:tc>
          <w:tcPr>
            <w:tcW w:w="409" w:type="dxa"/>
            <w:vAlign w:val="center"/>
          </w:tcPr>
          <w:p w14:paraId="5220BBB2" w14:textId="77777777" w:rsidR="005E30BF" w:rsidRDefault="005E30BF" w:rsidP="002F3F4C">
            <w:pPr>
              <w:spacing w:line="240" w:lineRule="auto"/>
              <w:jc w:val="center"/>
            </w:pPr>
          </w:p>
        </w:tc>
        <w:tc>
          <w:tcPr>
            <w:tcW w:w="409" w:type="dxa"/>
            <w:vAlign w:val="center"/>
          </w:tcPr>
          <w:p w14:paraId="13CB595B" w14:textId="77777777" w:rsidR="005E30BF" w:rsidRDefault="005E30BF" w:rsidP="002F3F4C">
            <w:pPr>
              <w:spacing w:line="240" w:lineRule="auto"/>
              <w:jc w:val="center"/>
            </w:pPr>
          </w:p>
        </w:tc>
        <w:tc>
          <w:tcPr>
            <w:tcW w:w="410" w:type="dxa"/>
            <w:vAlign w:val="center"/>
          </w:tcPr>
          <w:p w14:paraId="6D9C8D39" w14:textId="77777777" w:rsidR="005E30BF" w:rsidRDefault="005E30BF" w:rsidP="002F3F4C">
            <w:pPr>
              <w:spacing w:line="240" w:lineRule="auto"/>
              <w:jc w:val="center"/>
            </w:pPr>
          </w:p>
        </w:tc>
        <w:tc>
          <w:tcPr>
            <w:tcW w:w="409" w:type="dxa"/>
            <w:vAlign w:val="center"/>
          </w:tcPr>
          <w:p w14:paraId="675E05EE" w14:textId="77777777" w:rsidR="005E30BF" w:rsidRDefault="005E30BF" w:rsidP="002F3F4C">
            <w:pPr>
              <w:spacing w:line="240" w:lineRule="auto"/>
              <w:jc w:val="center"/>
            </w:pPr>
          </w:p>
        </w:tc>
        <w:tc>
          <w:tcPr>
            <w:tcW w:w="409" w:type="dxa"/>
            <w:vAlign w:val="center"/>
          </w:tcPr>
          <w:p w14:paraId="2FC17F8B" w14:textId="77777777" w:rsidR="005E30BF" w:rsidRDefault="005E30BF" w:rsidP="002F3F4C">
            <w:pPr>
              <w:spacing w:line="240" w:lineRule="auto"/>
              <w:jc w:val="center"/>
            </w:pPr>
          </w:p>
        </w:tc>
        <w:tc>
          <w:tcPr>
            <w:tcW w:w="409" w:type="dxa"/>
            <w:vAlign w:val="center"/>
          </w:tcPr>
          <w:p w14:paraId="0A4F7224" w14:textId="77777777" w:rsidR="005E30BF" w:rsidRDefault="005E30BF" w:rsidP="002F3F4C">
            <w:pPr>
              <w:spacing w:line="240" w:lineRule="auto"/>
              <w:jc w:val="center"/>
            </w:pPr>
          </w:p>
        </w:tc>
        <w:tc>
          <w:tcPr>
            <w:tcW w:w="409" w:type="dxa"/>
            <w:vAlign w:val="center"/>
          </w:tcPr>
          <w:p w14:paraId="5AE48A43" w14:textId="77777777" w:rsidR="005E30BF" w:rsidRDefault="005E30BF" w:rsidP="002F3F4C">
            <w:pPr>
              <w:spacing w:line="240" w:lineRule="auto"/>
              <w:jc w:val="center"/>
            </w:pPr>
          </w:p>
        </w:tc>
        <w:tc>
          <w:tcPr>
            <w:tcW w:w="410" w:type="dxa"/>
            <w:vAlign w:val="center"/>
          </w:tcPr>
          <w:p w14:paraId="50F40DEB" w14:textId="77777777" w:rsidR="005E30BF" w:rsidRDefault="005E30BF" w:rsidP="002F3F4C">
            <w:pPr>
              <w:spacing w:line="240" w:lineRule="auto"/>
              <w:jc w:val="center"/>
            </w:pPr>
          </w:p>
        </w:tc>
      </w:tr>
      <w:tr w:rsidR="005E30BF" w14:paraId="2EB67D82" w14:textId="77777777" w:rsidTr="00416660">
        <w:trPr>
          <w:trHeight w:val="454"/>
        </w:trPr>
        <w:tc>
          <w:tcPr>
            <w:tcW w:w="3061" w:type="dxa"/>
            <w:shd w:val="clear" w:color="auto" w:fill="D9D9D9" w:themeFill="background1" w:themeFillShade="D9"/>
            <w:vAlign w:val="center"/>
          </w:tcPr>
          <w:p w14:paraId="59C65B3D" w14:textId="77777777" w:rsidR="005E30BF" w:rsidRDefault="005E30BF" w:rsidP="005E30BF">
            <w:pPr>
              <w:spacing w:line="240" w:lineRule="auto"/>
              <w:jc w:val="left"/>
            </w:pPr>
            <w:r>
              <w:t>COSHH (Control of Substances Hazardous to Health)</w:t>
            </w:r>
          </w:p>
        </w:tc>
        <w:tc>
          <w:tcPr>
            <w:tcW w:w="411" w:type="dxa"/>
            <w:vAlign w:val="center"/>
          </w:tcPr>
          <w:p w14:paraId="77A52294" w14:textId="77777777" w:rsidR="005E30BF" w:rsidRDefault="005E30BF" w:rsidP="002F3F4C">
            <w:pPr>
              <w:spacing w:line="240" w:lineRule="auto"/>
              <w:jc w:val="center"/>
            </w:pPr>
          </w:p>
        </w:tc>
        <w:tc>
          <w:tcPr>
            <w:tcW w:w="411" w:type="dxa"/>
            <w:vAlign w:val="center"/>
          </w:tcPr>
          <w:p w14:paraId="007DCDA8" w14:textId="77777777" w:rsidR="005E30BF" w:rsidRDefault="005E30BF" w:rsidP="002F3F4C">
            <w:pPr>
              <w:spacing w:line="240" w:lineRule="auto"/>
              <w:jc w:val="center"/>
            </w:pPr>
          </w:p>
        </w:tc>
        <w:tc>
          <w:tcPr>
            <w:tcW w:w="411" w:type="dxa"/>
            <w:vAlign w:val="center"/>
          </w:tcPr>
          <w:p w14:paraId="450EA2D7" w14:textId="77777777" w:rsidR="005E30BF" w:rsidRDefault="002F3F4C" w:rsidP="002F3F4C">
            <w:pPr>
              <w:spacing w:line="240" w:lineRule="auto"/>
              <w:jc w:val="center"/>
            </w:pPr>
            <w:r w:rsidRPr="00F66FC5">
              <w:rPr>
                <w:rFonts w:ascii="Wingdings" w:eastAsia="Wingdings" w:hAnsi="Wingdings" w:cs="Wingdings"/>
              </w:rPr>
              <w:t></w:t>
            </w:r>
          </w:p>
        </w:tc>
        <w:tc>
          <w:tcPr>
            <w:tcW w:w="411" w:type="dxa"/>
            <w:vAlign w:val="center"/>
          </w:tcPr>
          <w:p w14:paraId="3DD355C9" w14:textId="77777777" w:rsidR="005E30BF" w:rsidRDefault="002F3F4C" w:rsidP="002F3F4C">
            <w:pPr>
              <w:spacing w:line="240" w:lineRule="auto"/>
              <w:jc w:val="center"/>
            </w:pPr>
            <w:r w:rsidRPr="00F66FC5">
              <w:rPr>
                <w:rFonts w:ascii="Wingdings" w:eastAsia="Wingdings" w:hAnsi="Wingdings" w:cs="Wingdings"/>
              </w:rPr>
              <w:t></w:t>
            </w:r>
          </w:p>
        </w:tc>
        <w:tc>
          <w:tcPr>
            <w:tcW w:w="412" w:type="dxa"/>
            <w:vAlign w:val="center"/>
          </w:tcPr>
          <w:p w14:paraId="1A81F0B1" w14:textId="77777777" w:rsidR="005E30BF" w:rsidRDefault="005E30BF" w:rsidP="002F3F4C">
            <w:pPr>
              <w:spacing w:line="240" w:lineRule="auto"/>
              <w:jc w:val="center"/>
            </w:pPr>
          </w:p>
        </w:tc>
        <w:tc>
          <w:tcPr>
            <w:tcW w:w="413" w:type="dxa"/>
            <w:vAlign w:val="center"/>
          </w:tcPr>
          <w:p w14:paraId="717AAFBA" w14:textId="77777777" w:rsidR="005E30BF" w:rsidRDefault="005E30BF" w:rsidP="002F3F4C">
            <w:pPr>
              <w:spacing w:line="240" w:lineRule="auto"/>
              <w:jc w:val="center"/>
            </w:pPr>
          </w:p>
        </w:tc>
        <w:tc>
          <w:tcPr>
            <w:tcW w:w="412" w:type="dxa"/>
            <w:vAlign w:val="center"/>
          </w:tcPr>
          <w:p w14:paraId="56EE48EE" w14:textId="77777777" w:rsidR="005E30BF" w:rsidRDefault="005E30BF" w:rsidP="002F3F4C">
            <w:pPr>
              <w:spacing w:line="240" w:lineRule="auto"/>
              <w:jc w:val="center"/>
            </w:pPr>
          </w:p>
        </w:tc>
        <w:tc>
          <w:tcPr>
            <w:tcW w:w="412" w:type="dxa"/>
            <w:vAlign w:val="center"/>
          </w:tcPr>
          <w:p w14:paraId="2908EB2C" w14:textId="77777777" w:rsidR="005E30BF" w:rsidRDefault="002F3F4C" w:rsidP="002F3F4C">
            <w:pPr>
              <w:spacing w:line="240" w:lineRule="auto"/>
              <w:jc w:val="center"/>
            </w:pPr>
            <w:r w:rsidRPr="00F66FC5">
              <w:rPr>
                <w:rFonts w:ascii="Wingdings" w:eastAsia="Wingdings" w:hAnsi="Wingdings" w:cs="Wingdings"/>
              </w:rPr>
              <w:t></w:t>
            </w:r>
          </w:p>
        </w:tc>
        <w:tc>
          <w:tcPr>
            <w:tcW w:w="409" w:type="dxa"/>
            <w:vAlign w:val="center"/>
          </w:tcPr>
          <w:p w14:paraId="121FD38A" w14:textId="77777777" w:rsidR="005E30BF" w:rsidRDefault="002F3F4C" w:rsidP="002F3F4C">
            <w:pPr>
              <w:spacing w:line="240" w:lineRule="auto"/>
              <w:jc w:val="center"/>
            </w:pPr>
            <w:r w:rsidRPr="00F66FC5">
              <w:rPr>
                <w:rFonts w:ascii="Wingdings" w:eastAsia="Wingdings" w:hAnsi="Wingdings" w:cs="Wingdings"/>
              </w:rPr>
              <w:t></w:t>
            </w:r>
          </w:p>
        </w:tc>
        <w:tc>
          <w:tcPr>
            <w:tcW w:w="409" w:type="dxa"/>
            <w:vAlign w:val="center"/>
          </w:tcPr>
          <w:p w14:paraId="1FE2DD96" w14:textId="77777777" w:rsidR="005E30BF" w:rsidRDefault="005E30BF" w:rsidP="002F3F4C">
            <w:pPr>
              <w:spacing w:line="240" w:lineRule="auto"/>
              <w:jc w:val="center"/>
            </w:pPr>
          </w:p>
        </w:tc>
        <w:tc>
          <w:tcPr>
            <w:tcW w:w="410" w:type="dxa"/>
            <w:vAlign w:val="center"/>
          </w:tcPr>
          <w:p w14:paraId="27357532" w14:textId="77777777" w:rsidR="005E30BF" w:rsidRDefault="005E30BF" w:rsidP="002F3F4C">
            <w:pPr>
              <w:spacing w:line="240" w:lineRule="auto"/>
              <w:jc w:val="center"/>
            </w:pPr>
          </w:p>
        </w:tc>
        <w:tc>
          <w:tcPr>
            <w:tcW w:w="409" w:type="dxa"/>
            <w:vAlign w:val="center"/>
          </w:tcPr>
          <w:p w14:paraId="07F023C8" w14:textId="77777777" w:rsidR="005E30BF" w:rsidRDefault="005E30BF" w:rsidP="002F3F4C">
            <w:pPr>
              <w:spacing w:line="240" w:lineRule="auto"/>
              <w:jc w:val="center"/>
            </w:pPr>
          </w:p>
        </w:tc>
        <w:tc>
          <w:tcPr>
            <w:tcW w:w="409" w:type="dxa"/>
            <w:vAlign w:val="center"/>
          </w:tcPr>
          <w:p w14:paraId="4BDB5498" w14:textId="77777777" w:rsidR="005E30BF" w:rsidRDefault="005E30BF" w:rsidP="002F3F4C">
            <w:pPr>
              <w:spacing w:line="240" w:lineRule="auto"/>
              <w:jc w:val="center"/>
            </w:pPr>
          </w:p>
        </w:tc>
        <w:tc>
          <w:tcPr>
            <w:tcW w:w="409" w:type="dxa"/>
            <w:vAlign w:val="center"/>
          </w:tcPr>
          <w:p w14:paraId="2916C19D" w14:textId="77777777" w:rsidR="005E30BF" w:rsidRDefault="002F3F4C" w:rsidP="002F3F4C">
            <w:pPr>
              <w:spacing w:line="240" w:lineRule="auto"/>
              <w:jc w:val="center"/>
            </w:pPr>
            <w:r w:rsidRPr="00F66FC5">
              <w:rPr>
                <w:rFonts w:ascii="Wingdings" w:eastAsia="Wingdings" w:hAnsi="Wingdings" w:cs="Wingdings"/>
              </w:rPr>
              <w:t></w:t>
            </w:r>
          </w:p>
        </w:tc>
        <w:tc>
          <w:tcPr>
            <w:tcW w:w="409" w:type="dxa"/>
            <w:vAlign w:val="center"/>
          </w:tcPr>
          <w:p w14:paraId="74869460" w14:textId="77777777" w:rsidR="005E30BF" w:rsidRDefault="005E30BF" w:rsidP="002F3F4C">
            <w:pPr>
              <w:spacing w:line="240" w:lineRule="auto"/>
              <w:jc w:val="center"/>
            </w:pPr>
          </w:p>
        </w:tc>
        <w:tc>
          <w:tcPr>
            <w:tcW w:w="410" w:type="dxa"/>
            <w:vAlign w:val="center"/>
          </w:tcPr>
          <w:p w14:paraId="187F57B8" w14:textId="77777777" w:rsidR="005E30BF" w:rsidRDefault="005E30BF" w:rsidP="002F3F4C">
            <w:pPr>
              <w:spacing w:line="240" w:lineRule="auto"/>
              <w:jc w:val="center"/>
            </w:pPr>
          </w:p>
        </w:tc>
      </w:tr>
      <w:tr w:rsidR="005E30BF" w14:paraId="4563DB7C" w14:textId="77777777" w:rsidTr="00416660">
        <w:trPr>
          <w:trHeight w:val="454"/>
        </w:trPr>
        <w:tc>
          <w:tcPr>
            <w:tcW w:w="3061" w:type="dxa"/>
            <w:shd w:val="clear" w:color="auto" w:fill="D9D9D9" w:themeFill="background1" w:themeFillShade="D9"/>
            <w:vAlign w:val="center"/>
          </w:tcPr>
          <w:p w14:paraId="21524E92" w14:textId="77777777" w:rsidR="005E30BF" w:rsidRDefault="005E30BF" w:rsidP="005E30BF">
            <w:pPr>
              <w:spacing w:line="240" w:lineRule="auto"/>
              <w:jc w:val="left"/>
            </w:pPr>
            <w:r>
              <w:t>DSE Assessor</w:t>
            </w:r>
          </w:p>
        </w:tc>
        <w:tc>
          <w:tcPr>
            <w:tcW w:w="411" w:type="dxa"/>
            <w:vAlign w:val="center"/>
          </w:tcPr>
          <w:p w14:paraId="54738AF4" w14:textId="77777777" w:rsidR="005E30BF" w:rsidRDefault="005E30BF" w:rsidP="002F3F4C">
            <w:pPr>
              <w:spacing w:line="240" w:lineRule="auto"/>
              <w:jc w:val="center"/>
            </w:pPr>
          </w:p>
        </w:tc>
        <w:tc>
          <w:tcPr>
            <w:tcW w:w="411" w:type="dxa"/>
            <w:vAlign w:val="center"/>
          </w:tcPr>
          <w:p w14:paraId="46ABBD8F" w14:textId="77777777" w:rsidR="005E30BF" w:rsidRDefault="005E30BF" w:rsidP="002F3F4C">
            <w:pPr>
              <w:spacing w:line="240" w:lineRule="auto"/>
              <w:jc w:val="center"/>
            </w:pPr>
          </w:p>
        </w:tc>
        <w:tc>
          <w:tcPr>
            <w:tcW w:w="411" w:type="dxa"/>
            <w:vAlign w:val="center"/>
          </w:tcPr>
          <w:p w14:paraId="06BBA33E" w14:textId="77777777" w:rsidR="005E30BF" w:rsidRDefault="002F3F4C" w:rsidP="002F3F4C">
            <w:pPr>
              <w:spacing w:line="240" w:lineRule="auto"/>
              <w:jc w:val="center"/>
            </w:pPr>
            <w:r w:rsidRPr="00F66FC5">
              <w:rPr>
                <w:rFonts w:ascii="Wingdings" w:eastAsia="Wingdings" w:hAnsi="Wingdings" w:cs="Wingdings"/>
              </w:rPr>
              <w:t></w:t>
            </w:r>
          </w:p>
        </w:tc>
        <w:tc>
          <w:tcPr>
            <w:tcW w:w="411" w:type="dxa"/>
            <w:vAlign w:val="center"/>
          </w:tcPr>
          <w:p w14:paraId="464FCBC1" w14:textId="77777777" w:rsidR="005E30BF" w:rsidRDefault="002F3F4C" w:rsidP="002F3F4C">
            <w:pPr>
              <w:spacing w:line="240" w:lineRule="auto"/>
              <w:jc w:val="center"/>
            </w:pPr>
            <w:r w:rsidRPr="00F66FC5">
              <w:rPr>
                <w:rFonts w:ascii="Wingdings" w:eastAsia="Wingdings" w:hAnsi="Wingdings" w:cs="Wingdings"/>
              </w:rPr>
              <w:t></w:t>
            </w:r>
          </w:p>
        </w:tc>
        <w:tc>
          <w:tcPr>
            <w:tcW w:w="412" w:type="dxa"/>
            <w:vAlign w:val="center"/>
          </w:tcPr>
          <w:p w14:paraId="5C8C6B09" w14:textId="77777777" w:rsidR="005E30BF" w:rsidRDefault="005E30BF" w:rsidP="002F3F4C">
            <w:pPr>
              <w:spacing w:line="240" w:lineRule="auto"/>
              <w:jc w:val="center"/>
            </w:pPr>
          </w:p>
        </w:tc>
        <w:tc>
          <w:tcPr>
            <w:tcW w:w="413" w:type="dxa"/>
            <w:vAlign w:val="center"/>
          </w:tcPr>
          <w:p w14:paraId="3382A365" w14:textId="77777777" w:rsidR="005E30BF" w:rsidRDefault="005E30BF" w:rsidP="002F3F4C">
            <w:pPr>
              <w:spacing w:line="240" w:lineRule="auto"/>
              <w:jc w:val="center"/>
            </w:pPr>
          </w:p>
        </w:tc>
        <w:tc>
          <w:tcPr>
            <w:tcW w:w="412" w:type="dxa"/>
            <w:vAlign w:val="center"/>
          </w:tcPr>
          <w:p w14:paraId="5C71F136" w14:textId="77777777" w:rsidR="005E30BF" w:rsidRDefault="005E30BF" w:rsidP="002F3F4C">
            <w:pPr>
              <w:spacing w:line="240" w:lineRule="auto"/>
              <w:jc w:val="center"/>
            </w:pPr>
          </w:p>
        </w:tc>
        <w:tc>
          <w:tcPr>
            <w:tcW w:w="412" w:type="dxa"/>
            <w:vAlign w:val="center"/>
          </w:tcPr>
          <w:p w14:paraId="62199465" w14:textId="77777777" w:rsidR="005E30BF" w:rsidRDefault="005E30BF" w:rsidP="002F3F4C">
            <w:pPr>
              <w:spacing w:line="240" w:lineRule="auto"/>
              <w:jc w:val="center"/>
            </w:pPr>
          </w:p>
        </w:tc>
        <w:tc>
          <w:tcPr>
            <w:tcW w:w="409" w:type="dxa"/>
            <w:vAlign w:val="center"/>
          </w:tcPr>
          <w:p w14:paraId="0DA123B1" w14:textId="77777777" w:rsidR="005E30BF" w:rsidRDefault="005E30BF" w:rsidP="002F3F4C">
            <w:pPr>
              <w:spacing w:line="240" w:lineRule="auto"/>
              <w:jc w:val="center"/>
            </w:pPr>
          </w:p>
        </w:tc>
        <w:tc>
          <w:tcPr>
            <w:tcW w:w="409" w:type="dxa"/>
            <w:vAlign w:val="center"/>
          </w:tcPr>
          <w:p w14:paraId="4C4CEA3D" w14:textId="77777777" w:rsidR="005E30BF" w:rsidRDefault="005E30BF" w:rsidP="002F3F4C">
            <w:pPr>
              <w:spacing w:line="240" w:lineRule="auto"/>
              <w:jc w:val="center"/>
            </w:pPr>
          </w:p>
        </w:tc>
        <w:tc>
          <w:tcPr>
            <w:tcW w:w="410" w:type="dxa"/>
            <w:vAlign w:val="center"/>
          </w:tcPr>
          <w:p w14:paraId="50895670" w14:textId="77777777" w:rsidR="005E30BF" w:rsidRDefault="005E30BF" w:rsidP="002F3F4C">
            <w:pPr>
              <w:spacing w:line="240" w:lineRule="auto"/>
              <w:jc w:val="center"/>
            </w:pPr>
          </w:p>
        </w:tc>
        <w:tc>
          <w:tcPr>
            <w:tcW w:w="409" w:type="dxa"/>
            <w:vAlign w:val="center"/>
          </w:tcPr>
          <w:p w14:paraId="38C1F859" w14:textId="77777777" w:rsidR="005E30BF" w:rsidRDefault="005E30BF" w:rsidP="002F3F4C">
            <w:pPr>
              <w:spacing w:line="240" w:lineRule="auto"/>
              <w:jc w:val="center"/>
            </w:pPr>
          </w:p>
        </w:tc>
        <w:tc>
          <w:tcPr>
            <w:tcW w:w="409" w:type="dxa"/>
            <w:vAlign w:val="center"/>
          </w:tcPr>
          <w:p w14:paraId="0C8FE7CE" w14:textId="77777777" w:rsidR="005E30BF" w:rsidRDefault="005E30BF" w:rsidP="002F3F4C">
            <w:pPr>
              <w:spacing w:line="240" w:lineRule="auto"/>
              <w:jc w:val="center"/>
            </w:pPr>
          </w:p>
        </w:tc>
        <w:tc>
          <w:tcPr>
            <w:tcW w:w="409" w:type="dxa"/>
            <w:vAlign w:val="center"/>
          </w:tcPr>
          <w:p w14:paraId="41004F19" w14:textId="77777777" w:rsidR="005E30BF" w:rsidRDefault="005E30BF" w:rsidP="002F3F4C">
            <w:pPr>
              <w:spacing w:line="240" w:lineRule="auto"/>
              <w:jc w:val="center"/>
            </w:pPr>
          </w:p>
        </w:tc>
        <w:tc>
          <w:tcPr>
            <w:tcW w:w="409" w:type="dxa"/>
            <w:vAlign w:val="center"/>
          </w:tcPr>
          <w:p w14:paraId="67C0C651" w14:textId="77777777" w:rsidR="005E30BF" w:rsidRDefault="005E30BF" w:rsidP="002F3F4C">
            <w:pPr>
              <w:spacing w:line="240" w:lineRule="auto"/>
              <w:jc w:val="center"/>
            </w:pPr>
          </w:p>
        </w:tc>
        <w:tc>
          <w:tcPr>
            <w:tcW w:w="410" w:type="dxa"/>
            <w:vAlign w:val="center"/>
          </w:tcPr>
          <w:p w14:paraId="308D56CC" w14:textId="77777777" w:rsidR="005E30BF" w:rsidRDefault="005E30BF" w:rsidP="002F3F4C">
            <w:pPr>
              <w:spacing w:line="240" w:lineRule="auto"/>
              <w:jc w:val="center"/>
            </w:pPr>
          </w:p>
        </w:tc>
      </w:tr>
      <w:tr w:rsidR="005E30BF" w14:paraId="56038F3D" w14:textId="77777777" w:rsidTr="00416660">
        <w:trPr>
          <w:trHeight w:val="454"/>
        </w:trPr>
        <w:tc>
          <w:tcPr>
            <w:tcW w:w="3061" w:type="dxa"/>
            <w:shd w:val="clear" w:color="auto" w:fill="D9D9D9" w:themeFill="background1" w:themeFillShade="D9"/>
            <w:vAlign w:val="center"/>
          </w:tcPr>
          <w:p w14:paraId="03F5A7D6" w14:textId="77777777" w:rsidR="005E30BF" w:rsidRDefault="005E30BF" w:rsidP="005E30BF">
            <w:pPr>
              <w:spacing w:line="240" w:lineRule="auto"/>
              <w:jc w:val="left"/>
            </w:pPr>
            <w:r>
              <w:t>Fire Risk Assessment</w:t>
            </w:r>
          </w:p>
        </w:tc>
        <w:tc>
          <w:tcPr>
            <w:tcW w:w="411" w:type="dxa"/>
            <w:vAlign w:val="center"/>
          </w:tcPr>
          <w:p w14:paraId="797E50C6" w14:textId="77777777" w:rsidR="005E30BF" w:rsidRDefault="001F075E" w:rsidP="002F3F4C">
            <w:pPr>
              <w:spacing w:line="240" w:lineRule="auto"/>
              <w:jc w:val="center"/>
            </w:pPr>
            <w:r>
              <w:rPr>
                <w:rFonts w:ascii="Wingdings" w:eastAsia="Wingdings" w:hAnsi="Wingdings" w:cs="Wingdings"/>
              </w:rPr>
              <w:t></w:t>
            </w:r>
          </w:p>
        </w:tc>
        <w:tc>
          <w:tcPr>
            <w:tcW w:w="411" w:type="dxa"/>
            <w:vAlign w:val="center"/>
          </w:tcPr>
          <w:p w14:paraId="7B04FA47" w14:textId="77777777" w:rsidR="005E30BF" w:rsidRDefault="002F3F4C" w:rsidP="002F3F4C">
            <w:pPr>
              <w:spacing w:line="240" w:lineRule="auto"/>
              <w:jc w:val="center"/>
            </w:pPr>
            <w:r w:rsidRPr="00F66FC5">
              <w:rPr>
                <w:rFonts w:ascii="Wingdings" w:eastAsia="Wingdings" w:hAnsi="Wingdings" w:cs="Wingdings"/>
              </w:rPr>
              <w:t></w:t>
            </w:r>
          </w:p>
        </w:tc>
        <w:tc>
          <w:tcPr>
            <w:tcW w:w="411" w:type="dxa"/>
            <w:vAlign w:val="center"/>
          </w:tcPr>
          <w:p w14:paraId="568C698B" w14:textId="77777777" w:rsidR="005E30BF" w:rsidRDefault="002F3F4C" w:rsidP="002F3F4C">
            <w:pPr>
              <w:spacing w:line="240" w:lineRule="auto"/>
              <w:jc w:val="center"/>
            </w:pPr>
            <w:r w:rsidRPr="00F66FC5">
              <w:rPr>
                <w:rFonts w:ascii="Wingdings" w:eastAsia="Wingdings" w:hAnsi="Wingdings" w:cs="Wingdings"/>
              </w:rPr>
              <w:t></w:t>
            </w:r>
          </w:p>
        </w:tc>
        <w:tc>
          <w:tcPr>
            <w:tcW w:w="411" w:type="dxa"/>
            <w:vAlign w:val="center"/>
          </w:tcPr>
          <w:p w14:paraId="1A939487" w14:textId="77777777" w:rsidR="005E30BF" w:rsidRDefault="002F3F4C" w:rsidP="002F3F4C">
            <w:pPr>
              <w:spacing w:line="240" w:lineRule="auto"/>
              <w:jc w:val="center"/>
            </w:pPr>
            <w:r w:rsidRPr="00F66FC5">
              <w:rPr>
                <w:rFonts w:ascii="Wingdings" w:eastAsia="Wingdings" w:hAnsi="Wingdings" w:cs="Wingdings"/>
              </w:rPr>
              <w:t></w:t>
            </w:r>
          </w:p>
        </w:tc>
        <w:tc>
          <w:tcPr>
            <w:tcW w:w="412" w:type="dxa"/>
            <w:vAlign w:val="center"/>
          </w:tcPr>
          <w:p w14:paraId="6AA258D8" w14:textId="77777777" w:rsidR="005E30BF" w:rsidRDefault="005E30BF" w:rsidP="002F3F4C">
            <w:pPr>
              <w:spacing w:line="240" w:lineRule="auto"/>
              <w:jc w:val="center"/>
            </w:pPr>
          </w:p>
        </w:tc>
        <w:tc>
          <w:tcPr>
            <w:tcW w:w="413" w:type="dxa"/>
            <w:vAlign w:val="center"/>
          </w:tcPr>
          <w:p w14:paraId="6FFBD3EC" w14:textId="77777777" w:rsidR="005E30BF" w:rsidRDefault="005E30BF" w:rsidP="002F3F4C">
            <w:pPr>
              <w:spacing w:line="240" w:lineRule="auto"/>
              <w:jc w:val="center"/>
            </w:pPr>
          </w:p>
        </w:tc>
        <w:tc>
          <w:tcPr>
            <w:tcW w:w="412" w:type="dxa"/>
            <w:vAlign w:val="center"/>
          </w:tcPr>
          <w:p w14:paraId="30DCCCAD" w14:textId="77777777" w:rsidR="005E30BF" w:rsidRDefault="005E30BF" w:rsidP="002F3F4C">
            <w:pPr>
              <w:spacing w:line="240" w:lineRule="auto"/>
              <w:jc w:val="center"/>
            </w:pPr>
          </w:p>
        </w:tc>
        <w:tc>
          <w:tcPr>
            <w:tcW w:w="412" w:type="dxa"/>
            <w:vAlign w:val="center"/>
          </w:tcPr>
          <w:p w14:paraId="36AF6883" w14:textId="77777777" w:rsidR="005E30BF" w:rsidRDefault="002F3F4C" w:rsidP="002F3F4C">
            <w:pPr>
              <w:spacing w:line="240" w:lineRule="auto"/>
              <w:jc w:val="center"/>
            </w:pPr>
            <w:r w:rsidRPr="00F66FC5">
              <w:rPr>
                <w:rFonts w:ascii="Wingdings" w:eastAsia="Wingdings" w:hAnsi="Wingdings" w:cs="Wingdings"/>
              </w:rPr>
              <w:t></w:t>
            </w:r>
          </w:p>
        </w:tc>
        <w:tc>
          <w:tcPr>
            <w:tcW w:w="409" w:type="dxa"/>
            <w:vAlign w:val="center"/>
          </w:tcPr>
          <w:p w14:paraId="54C529ED" w14:textId="77777777" w:rsidR="005E30BF" w:rsidRDefault="005E30BF" w:rsidP="002F3F4C">
            <w:pPr>
              <w:spacing w:line="240" w:lineRule="auto"/>
              <w:jc w:val="center"/>
            </w:pPr>
          </w:p>
        </w:tc>
        <w:tc>
          <w:tcPr>
            <w:tcW w:w="409" w:type="dxa"/>
            <w:vAlign w:val="center"/>
          </w:tcPr>
          <w:p w14:paraId="1C0157D6" w14:textId="77777777" w:rsidR="005E30BF" w:rsidRDefault="005E30BF" w:rsidP="002F3F4C">
            <w:pPr>
              <w:spacing w:line="240" w:lineRule="auto"/>
              <w:jc w:val="center"/>
            </w:pPr>
          </w:p>
        </w:tc>
        <w:tc>
          <w:tcPr>
            <w:tcW w:w="410" w:type="dxa"/>
            <w:vAlign w:val="center"/>
          </w:tcPr>
          <w:p w14:paraId="3691E7B2" w14:textId="77777777" w:rsidR="005E30BF" w:rsidRDefault="005E30BF" w:rsidP="002F3F4C">
            <w:pPr>
              <w:spacing w:line="240" w:lineRule="auto"/>
              <w:jc w:val="center"/>
            </w:pPr>
          </w:p>
        </w:tc>
        <w:tc>
          <w:tcPr>
            <w:tcW w:w="409" w:type="dxa"/>
            <w:vAlign w:val="center"/>
          </w:tcPr>
          <w:p w14:paraId="526770CE" w14:textId="77777777" w:rsidR="005E30BF" w:rsidRDefault="005E30BF" w:rsidP="002F3F4C">
            <w:pPr>
              <w:spacing w:line="240" w:lineRule="auto"/>
              <w:jc w:val="center"/>
            </w:pPr>
          </w:p>
        </w:tc>
        <w:tc>
          <w:tcPr>
            <w:tcW w:w="409" w:type="dxa"/>
            <w:vAlign w:val="center"/>
          </w:tcPr>
          <w:p w14:paraId="7CBEED82" w14:textId="77777777" w:rsidR="005E30BF" w:rsidRDefault="005E30BF" w:rsidP="002F3F4C">
            <w:pPr>
              <w:spacing w:line="240" w:lineRule="auto"/>
              <w:jc w:val="center"/>
            </w:pPr>
          </w:p>
        </w:tc>
        <w:tc>
          <w:tcPr>
            <w:tcW w:w="409" w:type="dxa"/>
            <w:vAlign w:val="center"/>
          </w:tcPr>
          <w:p w14:paraId="6E36661F" w14:textId="77777777" w:rsidR="005E30BF" w:rsidRDefault="005E30BF" w:rsidP="002F3F4C">
            <w:pPr>
              <w:spacing w:line="240" w:lineRule="auto"/>
              <w:jc w:val="center"/>
            </w:pPr>
          </w:p>
        </w:tc>
        <w:tc>
          <w:tcPr>
            <w:tcW w:w="409" w:type="dxa"/>
            <w:vAlign w:val="center"/>
          </w:tcPr>
          <w:p w14:paraId="38645DC7" w14:textId="77777777" w:rsidR="005E30BF" w:rsidRDefault="005E30BF" w:rsidP="002F3F4C">
            <w:pPr>
              <w:spacing w:line="240" w:lineRule="auto"/>
              <w:jc w:val="center"/>
            </w:pPr>
          </w:p>
        </w:tc>
        <w:tc>
          <w:tcPr>
            <w:tcW w:w="410" w:type="dxa"/>
            <w:vAlign w:val="center"/>
          </w:tcPr>
          <w:p w14:paraId="135E58C4" w14:textId="77777777" w:rsidR="005E30BF" w:rsidRDefault="005E30BF" w:rsidP="002F3F4C">
            <w:pPr>
              <w:spacing w:line="240" w:lineRule="auto"/>
              <w:jc w:val="center"/>
            </w:pPr>
          </w:p>
        </w:tc>
      </w:tr>
      <w:tr w:rsidR="002F3F4C" w14:paraId="19C5762A" w14:textId="77777777" w:rsidTr="00416660">
        <w:trPr>
          <w:trHeight w:val="454"/>
        </w:trPr>
        <w:tc>
          <w:tcPr>
            <w:tcW w:w="3061" w:type="dxa"/>
            <w:shd w:val="clear" w:color="auto" w:fill="D9D9D9" w:themeFill="background1" w:themeFillShade="D9"/>
            <w:vAlign w:val="center"/>
          </w:tcPr>
          <w:p w14:paraId="0E8AB570" w14:textId="77777777" w:rsidR="002F3F4C" w:rsidRDefault="002F3F4C" w:rsidP="005E30BF">
            <w:pPr>
              <w:spacing w:line="240" w:lineRule="auto"/>
              <w:jc w:val="left"/>
            </w:pPr>
            <w:r>
              <w:t>Fire Safety Awareness</w:t>
            </w:r>
          </w:p>
        </w:tc>
        <w:tc>
          <w:tcPr>
            <w:tcW w:w="411" w:type="dxa"/>
            <w:vAlign w:val="center"/>
          </w:tcPr>
          <w:p w14:paraId="62EBF9A1" w14:textId="77777777" w:rsidR="002F3F4C" w:rsidRDefault="002F3F4C" w:rsidP="002F3F4C">
            <w:pPr>
              <w:spacing w:line="240" w:lineRule="auto"/>
              <w:jc w:val="center"/>
            </w:pPr>
            <w:r w:rsidRPr="00F66FC5">
              <w:rPr>
                <w:rFonts w:ascii="Wingdings" w:eastAsia="Wingdings" w:hAnsi="Wingdings" w:cs="Wingdings"/>
              </w:rPr>
              <w:t></w:t>
            </w:r>
          </w:p>
        </w:tc>
        <w:tc>
          <w:tcPr>
            <w:tcW w:w="411" w:type="dxa"/>
            <w:vAlign w:val="center"/>
          </w:tcPr>
          <w:p w14:paraId="0C6C2CD5" w14:textId="77777777" w:rsidR="002F3F4C" w:rsidRDefault="002F3F4C" w:rsidP="002F3F4C">
            <w:pPr>
              <w:spacing w:line="240" w:lineRule="auto"/>
              <w:jc w:val="center"/>
            </w:pPr>
            <w:r w:rsidRPr="00F66FC5">
              <w:rPr>
                <w:rFonts w:ascii="Wingdings" w:eastAsia="Wingdings" w:hAnsi="Wingdings" w:cs="Wingdings"/>
              </w:rPr>
              <w:t></w:t>
            </w:r>
          </w:p>
        </w:tc>
        <w:tc>
          <w:tcPr>
            <w:tcW w:w="411" w:type="dxa"/>
            <w:vAlign w:val="center"/>
          </w:tcPr>
          <w:p w14:paraId="709E88E4" w14:textId="77777777" w:rsidR="002F3F4C" w:rsidRDefault="002F3F4C" w:rsidP="002F3F4C">
            <w:pPr>
              <w:spacing w:line="240" w:lineRule="auto"/>
              <w:jc w:val="center"/>
            </w:pPr>
            <w:r w:rsidRPr="00F66FC5">
              <w:rPr>
                <w:rFonts w:ascii="Wingdings" w:eastAsia="Wingdings" w:hAnsi="Wingdings" w:cs="Wingdings"/>
              </w:rPr>
              <w:t></w:t>
            </w:r>
          </w:p>
        </w:tc>
        <w:tc>
          <w:tcPr>
            <w:tcW w:w="411" w:type="dxa"/>
            <w:vAlign w:val="center"/>
          </w:tcPr>
          <w:p w14:paraId="508C98E9" w14:textId="77777777" w:rsidR="002F3F4C" w:rsidRDefault="002F3F4C" w:rsidP="002F3F4C">
            <w:pPr>
              <w:spacing w:line="240" w:lineRule="auto"/>
              <w:jc w:val="center"/>
            </w:pPr>
            <w:r w:rsidRPr="00F66FC5">
              <w:rPr>
                <w:rFonts w:ascii="Wingdings" w:eastAsia="Wingdings" w:hAnsi="Wingdings" w:cs="Wingdings"/>
              </w:rPr>
              <w:t></w:t>
            </w:r>
          </w:p>
        </w:tc>
        <w:tc>
          <w:tcPr>
            <w:tcW w:w="412" w:type="dxa"/>
            <w:vAlign w:val="center"/>
          </w:tcPr>
          <w:p w14:paraId="779F8E76" w14:textId="77777777" w:rsidR="002F3F4C" w:rsidRDefault="002F3F4C" w:rsidP="002F3F4C">
            <w:pPr>
              <w:spacing w:line="240" w:lineRule="auto"/>
              <w:jc w:val="center"/>
            </w:pPr>
            <w:r w:rsidRPr="00F66FC5">
              <w:rPr>
                <w:rFonts w:ascii="Wingdings" w:eastAsia="Wingdings" w:hAnsi="Wingdings" w:cs="Wingdings"/>
              </w:rPr>
              <w:t></w:t>
            </w:r>
          </w:p>
        </w:tc>
        <w:tc>
          <w:tcPr>
            <w:tcW w:w="413" w:type="dxa"/>
            <w:vAlign w:val="center"/>
          </w:tcPr>
          <w:p w14:paraId="7818863E" w14:textId="77777777" w:rsidR="002F3F4C" w:rsidRDefault="002F3F4C" w:rsidP="002F3F4C">
            <w:pPr>
              <w:spacing w:line="240" w:lineRule="auto"/>
              <w:jc w:val="center"/>
            </w:pPr>
            <w:r w:rsidRPr="00F66FC5">
              <w:rPr>
                <w:rFonts w:ascii="Wingdings" w:eastAsia="Wingdings" w:hAnsi="Wingdings" w:cs="Wingdings"/>
              </w:rPr>
              <w:t></w:t>
            </w:r>
          </w:p>
        </w:tc>
        <w:tc>
          <w:tcPr>
            <w:tcW w:w="412" w:type="dxa"/>
            <w:vAlign w:val="center"/>
          </w:tcPr>
          <w:p w14:paraId="44F69B9A" w14:textId="77777777" w:rsidR="002F3F4C" w:rsidRDefault="002F3F4C" w:rsidP="002F3F4C">
            <w:pPr>
              <w:spacing w:line="240" w:lineRule="auto"/>
              <w:jc w:val="center"/>
            </w:pPr>
            <w:r w:rsidRPr="00F66FC5">
              <w:rPr>
                <w:rFonts w:ascii="Wingdings" w:eastAsia="Wingdings" w:hAnsi="Wingdings" w:cs="Wingdings"/>
              </w:rPr>
              <w:t></w:t>
            </w:r>
          </w:p>
        </w:tc>
        <w:tc>
          <w:tcPr>
            <w:tcW w:w="412" w:type="dxa"/>
            <w:vAlign w:val="center"/>
          </w:tcPr>
          <w:p w14:paraId="5F07D11E" w14:textId="77777777" w:rsidR="002F3F4C" w:rsidRDefault="002F3F4C" w:rsidP="002F3F4C">
            <w:pPr>
              <w:spacing w:line="240" w:lineRule="auto"/>
              <w:jc w:val="center"/>
            </w:pPr>
            <w:r w:rsidRPr="00F66FC5">
              <w:rPr>
                <w:rFonts w:ascii="Wingdings" w:eastAsia="Wingdings" w:hAnsi="Wingdings" w:cs="Wingdings"/>
              </w:rPr>
              <w:t></w:t>
            </w:r>
          </w:p>
        </w:tc>
        <w:tc>
          <w:tcPr>
            <w:tcW w:w="409" w:type="dxa"/>
            <w:vAlign w:val="center"/>
          </w:tcPr>
          <w:p w14:paraId="41508A3C" w14:textId="77777777" w:rsidR="002F3F4C" w:rsidRDefault="002F3F4C" w:rsidP="002F3F4C">
            <w:pPr>
              <w:spacing w:line="240" w:lineRule="auto"/>
              <w:jc w:val="center"/>
            </w:pPr>
            <w:r w:rsidRPr="00327C98">
              <w:rPr>
                <w:rFonts w:ascii="Wingdings" w:eastAsia="Wingdings" w:hAnsi="Wingdings" w:cs="Wingdings"/>
              </w:rPr>
              <w:t></w:t>
            </w:r>
          </w:p>
        </w:tc>
        <w:tc>
          <w:tcPr>
            <w:tcW w:w="409" w:type="dxa"/>
            <w:vAlign w:val="center"/>
          </w:tcPr>
          <w:p w14:paraId="43D6B1D6" w14:textId="77777777" w:rsidR="002F3F4C" w:rsidRDefault="002F3F4C" w:rsidP="002F3F4C">
            <w:pPr>
              <w:spacing w:line="240" w:lineRule="auto"/>
              <w:jc w:val="center"/>
            </w:pPr>
            <w:r w:rsidRPr="00327C98">
              <w:rPr>
                <w:rFonts w:ascii="Wingdings" w:eastAsia="Wingdings" w:hAnsi="Wingdings" w:cs="Wingdings"/>
              </w:rPr>
              <w:t></w:t>
            </w:r>
          </w:p>
        </w:tc>
        <w:tc>
          <w:tcPr>
            <w:tcW w:w="410" w:type="dxa"/>
            <w:vAlign w:val="center"/>
          </w:tcPr>
          <w:p w14:paraId="17DBC151" w14:textId="77777777" w:rsidR="002F3F4C" w:rsidRDefault="002F3F4C" w:rsidP="002F3F4C">
            <w:pPr>
              <w:spacing w:line="240" w:lineRule="auto"/>
              <w:jc w:val="center"/>
            </w:pPr>
            <w:r w:rsidRPr="00327C98">
              <w:rPr>
                <w:rFonts w:ascii="Wingdings" w:eastAsia="Wingdings" w:hAnsi="Wingdings" w:cs="Wingdings"/>
              </w:rPr>
              <w:t></w:t>
            </w:r>
          </w:p>
        </w:tc>
        <w:tc>
          <w:tcPr>
            <w:tcW w:w="409" w:type="dxa"/>
            <w:vAlign w:val="center"/>
          </w:tcPr>
          <w:p w14:paraId="6F8BD81B" w14:textId="77777777" w:rsidR="002F3F4C" w:rsidRDefault="002F3F4C" w:rsidP="002F3F4C">
            <w:pPr>
              <w:spacing w:line="240" w:lineRule="auto"/>
              <w:jc w:val="center"/>
            </w:pPr>
            <w:r w:rsidRPr="00327C98">
              <w:rPr>
                <w:rFonts w:ascii="Wingdings" w:eastAsia="Wingdings" w:hAnsi="Wingdings" w:cs="Wingdings"/>
              </w:rPr>
              <w:t></w:t>
            </w:r>
          </w:p>
        </w:tc>
        <w:tc>
          <w:tcPr>
            <w:tcW w:w="409" w:type="dxa"/>
            <w:vAlign w:val="center"/>
          </w:tcPr>
          <w:p w14:paraId="2613E9C1" w14:textId="77777777" w:rsidR="002F3F4C" w:rsidRDefault="002F3F4C" w:rsidP="002F3F4C">
            <w:pPr>
              <w:spacing w:line="240" w:lineRule="auto"/>
              <w:jc w:val="center"/>
            </w:pPr>
            <w:r w:rsidRPr="00327C98">
              <w:rPr>
                <w:rFonts w:ascii="Wingdings" w:eastAsia="Wingdings" w:hAnsi="Wingdings" w:cs="Wingdings"/>
              </w:rPr>
              <w:t></w:t>
            </w:r>
          </w:p>
        </w:tc>
        <w:tc>
          <w:tcPr>
            <w:tcW w:w="409" w:type="dxa"/>
            <w:vAlign w:val="center"/>
          </w:tcPr>
          <w:p w14:paraId="1037B8A3" w14:textId="77777777" w:rsidR="002F3F4C" w:rsidRDefault="002F3F4C" w:rsidP="002F3F4C">
            <w:pPr>
              <w:spacing w:line="240" w:lineRule="auto"/>
              <w:jc w:val="center"/>
            </w:pPr>
            <w:r w:rsidRPr="00327C98">
              <w:rPr>
                <w:rFonts w:ascii="Wingdings" w:eastAsia="Wingdings" w:hAnsi="Wingdings" w:cs="Wingdings"/>
              </w:rPr>
              <w:t></w:t>
            </w:r>
          </w:p>
        </w:tc>
        <w:tc>
          <w:tcPr>
            <w:tcW w:w="409" w:type="dxa"/>
            <w:vAlign w:val="center"/>
          </w:tcPr>
          <w:p w14:paraId="687C6DE0" w14:textId="77777777" w:rsidR="002F3F4C" w:rsidRDefault="002F3F4C" w:rsidP="002F3F4C">
            <w:pPr>
              <w:spacing w:line="240" w:lineRule="auto"/>
              <w:jc w:val="center"/>
            </w:pPr>
            <w:r w:rsidRPr="00327C98">
              <w:rPr>
                <w:rFonts w:ascii="Wingdings" w:eastAsia="Wingdings" w:hAnsi="Wingdings" w:cs="Wingdings"/>
              </w:rPr>
              <w:t></w:t>
            </w:r>
          </w:p>
        </w:tc>
        <w:tc>
          <w:tcPr>
            <w:tcW w:w="410" w:type="dxa"/>
            <w:vAlign w:val="center"/>
          </w:tcPr>
          <w:p w14:paraId="5B2F9378" w14:textId="77777777" w:rsidR="002F3F4C" w:rsidRDefault="002F3F4C" w:rsidP="002F3F4C">
            <w:pPr>
              <w:spacing w:line="240" w:lineRule="auto"/>
              <w:jc w:val="center"/>
            </w:pPr>
            <w:r w:rsidRPr="00327C98">
              <w:rPr>
                <w:rFonts w:ascii="Wingdings" w:eastAsia="Wingdings" w:hAnsi="Wingdings" w:cs="Wingdings"/>
              </w:rPr>
              <w:t></w:t>
            </w:r>
          </w:p>
        </w:tc>
      </w:tr>
      <w:tr w:rsidR="005E30BF" w14:paraId="642057B1" w14:textId="77777777" w:rsidTr="00416660">
        <w:trPr>
          <w:trHeight w:val="454"/>
        </w:trPr>
        <w:tc>
          <w:tcPr>
            <w:tcW w:w="3061" w:type="dxa"/>
            <w:shd w:val="clear" w:color="auto" w:fill="D9D9D9" w:themeFill="background1" w:themeFillShade="D9"/>
            <w:vAlign w:val="center"/>
          </w:tcPr>
          <w:p w14:paraId="16FFAEC2" w14:textId="77777777" w:rsidR="005E30BF" w:rsidRDefault="005E30BF" w:rsidP="005E30BF">
            <w:pPr>
              <w:spacing w:line="240" w:lineRule="auto"/>
              <w:jc w:val="left"/>
            </w:pPr>
            <w:r>
              <w:t>Health and Safety for Premises Officers</w:t>
            </w:r>
          </w:p>
        </w:tc>
        <w:tc>
          <w:tcPr>
            <w:tcW w:w="411" w:type="dxa"/>
            <w:vAlign w:val="center"/>
          </w:tcPr>
          <w:p w14:paraId="58E6DD4E" w14:textId="77777777" w:rsidR="005E30BF" w:rsidRDefault="005E30BF" w:rsidP="002F3F4C">
            <w:pPr>
              <w:spacing w:line="240" w:lineRule="auto"/>
              <w:jc w:val="center"/>
            </w:pPr>
          </w:p>
        </w:tc>
        <w:tc>
          <w:tcPr>
            <w:tcW w:w="411" w:type="dxa"/>
            <w:vAlign w:val="center"/>
          </w:tcPr>
          <w:p w14:paraId="7D3BEE8F" w14:textId="77777777" w:rsidR="005E30BF" w:rsidRDefault="005E30BF" w:rsidP="002F3F4C">
            <w:pPr>
              <w:spacing w:line="240" w:lineRule="auto"/>
              <w:jc w:val="center"/>
            </w:pPr>
          </w:p>
        </w:tc>
        <w:tc>
          <w:tcPr>
            <w:tcW w:w="411" w:type="dxa"/>
            <w:vAlign w:val="center"/>
          </w:tcPr>
          <w:p w14:paraId="3B88899E" w14:textId="77777777" w:rsidR="005E30BF" w:rsidRDefault="002F3F4C" w:rsidP="002F3F4C">
            <w:pPr>
              <w:spacing w:line="240" w:lineRule="auto"/>
              <w:jc w:val="center"/>
            </w:pPr>
            <w:r>
              <w:rPr>
                <w:rFonts w:ascii="Wingdings" w:eastAsia="Wingdings" w:hAnsi="Wingdings" w:cs="Wingdings"/>
              </w:rPr>
              <w:t></w:t>
            </w:r>
          </w:p>
        </w:tc>
        <w:tc>
          <w:tcPr>
            <w:tcW w:w="411" w:type="dxa"/>
            <w:vAlign w:val="center"/>
          </w:tcPr>
          <w:p w14:paraId="69E2BB2B"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57C0D796" w14:textId="77777777" w:rsidR="005E30BF" w:rsidRDefault="005E30BF" w:rsidP="002F3F4C">
            <w:pPr>
              <w:spacing w:line="240" w:lineRule="auto"/>
              <w:jc w:val="center"/>
            </w:pPr>
          </w:p>
        </w:tc>
        <w:tc>
          <w:tcPr>
            <w:tcW w:w="413" w:type="dxa"/>
            <w:vAlign w:val="center"/>
          </w:tcPr>
          <w:p w14:paraId="0D142F6F" w14:textId="77777777" w:rsidR="005E30BF" w:rsidRDefault="005E30BF" w:rsidP="002F3F4C">
            <w:pPr>
              <w:spacing w:line="240" w:lineRule="auto"/>
              <w:jc w:val="center"/>
            </w:pPr>
          </w:p>
        </w:tc>
        <w:tc>
          <w:tcPr>
            <w:tcW w:w="412" w:type="dxa"/>
            <w:vAlign w:val="center"/>
          </w:tcPr>
          <w:p w14:paraId="4475AD14" w14:textId="77777777" w:rsidR="005E30BF" w:rsidRDefault="005E30BF" w:rsidP="002F3F4C">
            <w:pPr>
              <w:spacing w:line="240" w:lineRule="auto"/>
              <w:jc w:val="center"/>
            </w:pPr>
          </w:p>
        </w:tc>
        <w:tc>
          <w:tcPr>
            <w:tcW w:w="412" w:type="dxa"/>
            <w:vAlign w:val="center"/>
          </w:tcPr>
          <w:p w14:paraId="120C4E94"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42AFC42D"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271CA723" w14:textId="77777777" w:rsidR="005E30BF" w:rsidRDefault="005E30BF" w:rsidP="002F3F4C">
            <w:pPr>
              <w:spacing w:line="240" w:lineRule="auto"/>
              <w:jc w:val="center"/>
            </w:pPr>
          </w:p>
        </w:tc>
        <w:tc>
          <w:tcPr>
            <w:tcW w:w="410" w:type="dxa"/>
            <w:vAlign w:val="center"/>
          </w:tcPr>
          <w:p w14:paraId="75FBE423" w14:textId="77777777" w:rsidR="005E30BF" w:rsidRDefault="005E30BF" w:rsidP="002F3F4C">
            <w:pPr>
              <w:spacing w:line="240" w:lineRule="auto"/>
              <w:jc w:val="center"/>
            </w:pPr>
          </w:p>
        </w:tc>
        <w:tc>
          <w:tcPr>
            <w:tcW w:w="409" w:type="dxa"/>
            <w:vAlign w:val="center"/>
          </w:tcPr>
          <w:p w14:paraId="2D3F0BEC" w14:textId="77777777" w:rsidR="005E30BF" w:rsidRDefault="005E30BF" w:rsidP="002F3F4C">
            <w:pPr>
              <w:spacing w:line="240" w:lineRule="auto"/>
              <w:jc w:val="center"/>
            </w:pPr>
          </w:p>
        </w:tc>
        <w:tc>
          <w:tcPr>
            <w:tcW w:w="409" w:type="dxa"/>
            <w:vAlign w:val="center"/>
          </w:tcPr>
          <w:p w14:paraId="75CF4315" w14:textId="77777777" w:rsidR="005E30BF" w:rsidRDefault="005E30BF" w:rsidP="002F3F4C">
            <w:pPr>
              <w:spacing w:line="240" w:lineRule="auto"/>
              <w:jc w:val="center"/>
            </w:pPr>
          </w:p>
        </w:tc>
        <w:tc>
          <w:tcPr>
            <w:tcW w:w="409" w:type="dxa"/>
            <w:vAlign w:val="center"/>
          </w:tcPr>
          <w:p w14:paraId="3CB648E9" w14:textId="77777777" w:rsidR="005E30BF" w:rsidRDefault="005E30BF" w:rsidP="002F3F4C">
            <w:pPr>
              <w:spacing w:line="240" w:lineRule="auto"/>
              <w:jc w:val="center"/>
            </w:pPr>
          </w:p>
        </w:tc>
        <w:tc>
          <w:tcPr>
            <w:tcW w:w="409" w:type="dxa"/>
            <w:vAlign w:val="center"/>
          </w:tcPr>
          <w:p w14:paraId="0C178E9E" w14:textId="77777777" w:rsidR="005E30BF" w:rsidRDefault="005E30BF" w:rsidP="002F3F4C">
            <w:pPr>
              <w:spacing w:line="240" w:lineRule="auto"/>
              <w:jc w:val="center"/>
            </w:pPr>
          </w:p>
        </w:tc>
        <w:tc>
          <w:tcPr>
            <w:tcW w:w="410" w:type="dxa"/>
            <w:vAlign w:val="center"/>
          </w:tcPr>
          <w:p w14:paraId="3C0395D3" w14:textId="77777777" w:rsidR="005E30BF" w:rsidRDefault="005E30BF" w:rsidP="002F3F4C">
            <w:pPr>
              <w:spacing w:line="240" w:lineRule="auto"/>
              <w:jc w:val="center"/>
            </w:pPr>
          </w:p>
        </w:tc>
      </w:tr>
      <w:tr w:rsidR="005E30BF" w14:paraId="7DE655AB" w14:textId="77777777" w:rsidTr="00416660">
        <w:trPr>
          <w:trHeight w:val="454"/>
        </w:trPr>
        <w:tc>
          <w:tcPr>
            <w:tcW w:w="3061" w:type="dxa"/>
            <w:shd w:val="clear" w:color="auto" w:fill="D9D9D9" w:themeFill="background1" w:themeFillShade="D9"/>
            <w:vAlign w:val="center"/>
          </w:tcPr>
          <w:p w14:paraId="264282D8" w14:textId="77777777" w:rsidR="005E30BF" w:rsidRDefault="005E30BF" w:rsidP="005E30BF">
            <w:pPr>
              <w:spacing w:line="240" w:lineRule="auto"/>
              <w:jc w:val="left"/>
            </w:pPr>
            <w:r>
              <w:t>Manual Handling Awareness</w:t>
            </w:r>
          </w:p>
        </w:tc>
        <w:tc>
          <w:tcPr>
            <w:tcW w:w="411" w:type="dxa"/>
            <w:vAlign w:val="center"/>
          </w:tcPr>
          <w:p w14:paraId="3254BC2F" w14:textId="77777777" w:rsidR="005E30BF" w:rsidRDefault="005E30BF" w:rsidP="002F3F4C">
            <w:pPr>
              <w:spacing w:line="240" w:lineRule="auto"/>
              <w:jc w:val="center"/>
            </w:pPr>
          </w:p>
        </w:tc>
        <w:tc>
          <w:tcPr>
            <w:tcW w:w="411" w:type="dxa"/>
            <w:vAlign w:val="center"/>
          </w:tcPr>
          <w:p w14:paraId="651E9592" w14:textId="77777777" w:rsidR="005E30BF" w:rsidRDefault="005E30BF" w:rsidP="002F3F4C">
            <w:pPr>
              <w:spacing w:line="240" w:lineRule="auto"/>
              <w:jc w:val="center"/>
            </w:pPr>
          </w:p>
        </w:tc>
        <w:tc>
          <w:tcPr>
            <w:tcW w:w="411" w:type="dxa"/>
            <w:vAlign w:val="center"/>
          </w:tcPr>
          <w:p w14:paraId="269E314A" w14:textId="77777777" w:rsidR="005E30BF" w:rsidRDefault="002F3F4C" w:rsidP="002F3F4C">
            <w:pPr>
              <w:spacing w:line="240" w:lineRule="auto"/>
              <w:jc w:val="center"/>
            </w:pPr>
            <w:r>
              <w:rPr>
                <w:rFonts w:ascii="Wingdings" w:eastAsia="Wingdings" w:hAnsi="Wingdings" w:cs="Wingdings"/>
              </w:rPr>
              <w:t></w:t>
            </w:r>
          </w:p>
        </w:tc>
        <w:tc>
          <w:tcPr>
            <w:tcW w:w="411" w:type="dxa"/>
            <w:vAlign w:val="center"/>
          </w:tcPr>
          <w:p w14:paraId="47341341"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42EF2083" w14:textId="77777777" w:rsidR="005E30BF" w:rsidRDefault="002F3F4C" w:rsidP="002F3F4C">
            <w:pPr>
              <w:spacing w:line="240" w:lineRule="auto"/>
              <w:jc w:val="center"/>
            </w:pPr>
            <w:r>
              <w:rPr>
                <w:rFonts w:ascii="Wingdings" w:eastAsia="Wingdings" w:hAnsi="Wingdings" w:cs="Wingdings"/>
              </w:rPr>
              <w:t></w:t>
            </w:r>
          </w:p>
        </w:tc>
        <w:tc>
          <w:tcPr>
            <w:tcW w:w="413" w:type="dxa"/>
            <w:vAlign w:val="center"/>
          </w:tcPr>
          <w:p w14:paraId="7B40C951"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4B4D7232"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2093CA67"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2503B197"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38288749" w14:textId="77777777" w:rsidR="005E30BF" w:rsidRDefault="005E30BF" w:rsidP="002F3F4C">
            <w:pPr>
              <w:spacing w:line="240" w:lineRule="auto"/>
              <w:jc w:val="center"/>
            </w:pPr>
          </w:p>
        </w:tc>
        <w:tc>
          <w:tcPr>
            <w:tcW w:w="410" w:type="dxa"/>
            <w:vAlign w:val="center"/>
          </w:tcPr>
          <w:p w14:paraId="20BD9A1A" w14:textId="77777777" w:rsidR="005E30BF" w:rsidRDefault="005E30BF" w:rsidP="002F3F4C">
            <w:pPr>
              <w:spacing w:line="240" w:lineRule="auto"/>
              <w:jc w:val="center"/>
            </w:pPr>
          </w:p>
        </w:tc>
        <w:tc>
          <w:tcPr>
            <w:tcW w:w="409" w:type="dxa"/>
            <w:vAlign w:val="center"/>
          </w:tcPr>
          <w:p w14:paraId="0C136CF1" w14:textId="77777777" w:rsidR="005E30BF" w:rsidRDefault="005E30BF" w:rsidP="002F3F4C">
            <w:pPr>
              <w:spacing w:line="240" w:lineRule="auto"/>
              <w:jc w:val="center"/>
            </w:pPr>
          </w:p>
        </w:tc>
        <w:tc>
          <w:tcPr>
            <w:tcW w:w="409" w:type="dxa"/>
            <w:vAlign w:val="center"/>
          </w:tcPr>
          <w:p w14:paraId="0A392C6A"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290583F9"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68F21D90" w14:textId="77777777" w:rsidR="005E30BF" w:rsidRDefault="002F3F4C" w:rsidP="002F3F4C">
            <w:pPr>
              <w:spacing w:line="240" w:lineRule="auto"/>
              <w:jc w:val="center"/>
            </w:pPr>
            <w:r>
              <w:rPr>
                <w:rFonts w:ascii="Wingdings" w:eastAsia="Wingdings" w:hAnsi="Wingdings" w:cs="Wingdings"/>
              </w:rPr>
              <w:t></w:t>
            </w:r>
          </w:p>
        </w:tc>
        <w:tc>
          <w:tcPr>
            <w:tcW w:w="410" w:type="dxa"/>
            <w:vAlign w:val="center"/>
          </w:tcPr>
          <w:p w14:paraId="13C326F3" w14:textId="77777777" w:rsidR="005E30BF" w:rsidRDefault="005E30BF" w:rsidP="002F3F4C">
            <w:pPr>
              <w:spacing w:line="240" w:lineRule="auto"/>
              <w:jc w:val="center"/>
            </w:pPr>
          </w:p>
        </w:tc>
      </w:tr>
      <w:tr w:rsidR="005E30BF" w14:paraId="363FD6C2" w14:textId="77777777" w:rsidTr="00416660">
        <w:trPr>
          <w:trHeight w:val="454"/>
        </w:trPr>
        <w:tc>
          <w:tcPr>
            <w:tcW w:w="3061" w:type="dxa"/>
            <w:shd w:val="clear" w:color="auto" w:fill="D9D9D9" w:themeFill="background1" w:themeFillShade="D9"/>
            <w:vAlign w:val="center"/>
          </w:tcPr>
          <w:p w14:paraId="7AD2D902" w14:textId="77777777" w:rsidR="005E30BF" w:rsidRDefault="005E30BF" w:rsidP="005E30BF">
            <w:pPr>
              <w:spacing w:line="240" w:lineRule="auto"/>
              <w:jc w:val="left"/>
            </w:pPr>
            <w:r>
              <w:t>Risk Assessment</w:t>
            </w:r>
          </w:p>
        </w:tc>
        <w:tc>
          <w:tcPr>
            <w:tcW w:w="411" w:type="dxa"/>
            <w:vAlign w:val="center"/>
          </w:tcPr>
          <w:p w14:paraId="4853B841" w14:textId="77777777" w:rsidR="005E30BF" w:rsidRDefault="001F075E" w:rsidP="002F3F4C">
            <w:pPr>
              <w:spacing w:line="240" w:lineRule="auto"/>
              <w:jc w:val="center"/>
            </w:pPr>
            <w:r>
              <w:rPr>
                <w:rFonts w:ascii="Wingdings" w:eastAsia="Wingdings" w:hAnsi="Wingdings" w:cs="Wingdings"/>
              </w:rPr>
              <w:t></w:t>
            </w:r>
          </w:p>
        </w:tc>
        <w:tc>
          <w:tcPr>
            <w:tcW w:w="411" w:type="dxa"/>
            <w:vAlign w:val="center"/>
          </w:tcPr>
          <w:p w14:paraId="50125231" w14:textId="77777777" w:rsidR="005E30BF" w:rsidRDefault="002F3F4C" w:rsidP="002F3F4C">
            <w:pPr>
              <w:spacing w:line="240" w:lineRule="auto"/>
              <w:jc w:val="center"/>
            </w:pPr>
            <w:r>
              <w:rPr>
                <w:rFonts w:ascii="Wingdings" w:eastAsia="Wingdings" w:hAnsi="Wingdings" w:cs="Wingdings"/>
              </w:rPr>
              <w:t></w:t>
            </w:r>
          </w:p>
        </w:tc>
        <w:tc>
          <w:tcPr>
            <w:tcW w:w="411" w:type="dxa"/>
            <w:vAlign w:val="center"/>
          </w:tcPr>
          <w:p w14:paraId="5A25747A" w14:textId="77777777" w:rsidR="005E30BF" w:rsidRDefault="002F3F4C" w:rsidP="002F3F4C">
            <w:pPr>
              <w:spacing w:line="240" w:lineRule="auto"/>
              <w:jc w:val="center"/>
            </w:pPr>
            <w:r>
              <w:rPr>
                <w:rFonts w:ascii="Wingdings" w:eastAsia="Wingdings" w:hAnsi="Wingdings" w:cs="Wingdings"/>
              </w:rPr>
              <w:t></w:t>
            </w:r>
          </w:p>
        </w:tc>
        <w:tc>
          <w:tcPr>
            <w:tcW w:w="411" w:type="dxa"/>
            <w:vAlign w:val="center"/>
          </w:tcPr>
          <w:p w14:paraId="09B8D95D"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78BEFD2A" w14:textId="77777777" w:rsidR="005E30BF" w:rsidRDefault="002F3F4C" w:rsidP="002F3F4C">
            <w:pPr>
              <w:spacing w:line="240" w:lineRule="auto"/>
              <w:jc w:val="center"/>
            </w:pPr>
            <w:r>
              <w:rPr>
                <w:rFonts w:ascii="Wingdings" w:eastAsia="Wingdings" w:hAnsi="Wingdings" w:cs="Wingdings"/>
              </w:rPr>
              <w:t></w:t>
            </w:r>
          </w:p>
        </w:tc>
        <w:tc>
          <w:tcPr>
            <w:tcW w:w="413" w:type="dxa"/>
            <w:vAlign w:val="center"/>
          </w:tcPr>
          <w:p w14:paraId="27A76422"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49206A88"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67B7A70C"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71887C79"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3B7FD67C" w14:textId="77777777" w:rsidR="005E30BF" w:rsidRDefault="002F3F4C" w:rsidP="002F3F4C">
            <w:pPr>
              <w:spacing w:line="240" w:lineRule="auto"/>
              <w:jc w:val="center"/>
            </w:pPr>
            <w:r>
              <w:rPr>
                <w:rFonts w:ascii="Wingdings" w:eastAsia="Wingdings" w:hAnsi="Wingdings" w:cs="Wingdings"/>
              </w:rPr>
              <w:t></w:t>
            </w:r>
          </w:p>
        </w:tc>
        <w:tc>
          <w:tcPr>
            <w:tcW w:w="410" w:type="dxa"/>
            <w:vAlign w:val="center"/>
          </w:tcPr>
          <w:p w14:paraId="38D6B9B6" w14:textId="77777777" w:rsidR="005E30BF" w:rsidRDefault="005E30BF" w:rsidP="002F3F4C">
            <w:pPr>
              <w:spacing w:line="240" w:lineRule="auto"/>
              <w:jc w:val="center"/>
            </w:pPr>
          </w:p>
        </w:tc>
        <w:tc>
          <w:tcPr>
            <w:tcW w:w="409" w:type="dxa"/>
            <w:vAlign w:val="center"/>
          </w:tcPr>
          <w:p w14:paraId="22F860BB" w14:textId="77777777" w:rsidR="005E30BF" w:rsidRDefault="005E30BF" w:rsidP="002F3F4C">
            <w:pPr>
              <w:spacing w:line="240" w:lineRule="auto"/>
              <w:jc w:val="center"/>
            </w:pPr>
          </w:p>
        </w:tc>
        <w:tc>
          <w:tcPr>
            <w:tcW w:w="409" w:type="dxa"/>
            <w:vAlign w:val="center"/>
          </w:tcPr>
          <w:p w14:paraId="698536F5" w14:textId="77777777" w:rsidR="005E30BF" w:rsidRDefault="005E30BF" w:rsidP="002F3F4C">
            <w:pPr>
              <w:spacing w:line="240" w:lineRule="auto"/>
              <w:jc w:val="center"/>
            </w:pPr>
          </w:p>
        </w:tc>
        <w:tc>
          <w:tcPr>
            <w:tcW w:w="409" w:type="dxa"/>
            <w:vAlign w:val="center"/>
          </w:tcPr>
          <w:p w14:paraId="7BC1BAF2"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61C988F9" w14:textId="77777777" w:rsidR="005E30BF" w:rsidRDefault="005E30BF" w:rsidP="002F3F4C">
            <w:pPr>
              <w:spacing w:line="240" w:lineRule="auto"/>
              <w:jc w:val="center"/>
            </w:pPr>
          </w:p>
        </w:tc>
        <w:tc>
          <w:tcPr>
            <w:tcW w:w="410" w:type="dxa"/>
            <w:vAlign w:val="center"/>
          </w:tcPr>
          <w:p w14:paraId="3B22BB7D" w14:textId="77777777" w:rsidR="005E30BF" w:rsidRDefault="005E30BF" w:rsidP="002F3F4C">
            <w:pPr>
              <w:spacing w:line="240" w:lineRule="auto"/>
              <w:jc w:val="center"/>
            </w:pPr>
          </w:p>
        </w:tc>
      </w:tr>
      <w:tr w:rsidR="005E30BF" w14:paraId="5692AC37" w14:textId="77777777" w:rsidTr="00416660">
        <w:trPr>
          <w:trHeight w:val="454"/>
        </w:trPr>
        <w:tc>
          <w:tcPr>
            <w:tcW w:w="3061" w:type="dxa"/>
            <w:shd w:val="clear" w:color="auto" w:fill="D9D9D9" w:themeFill="background1" w:themeFillShade="D9"/>
            <w:vAlign w:val="center"/>
          </w:tcPr>
          <w:p w14:paraId="689B3148" w14:textId="77777777" w:rsidR="005E30BF" w:rsidRDefault="005E30BF" w:rsidP="005E30BF">
            <w:pPr>
              <w:spacing w:line="240" w:lineRule="auto"/>
              <w:jc w:val="left"/>
            </w:pPr>
            <w:r>
              <w:t>Working at Height Awareness</w:t>
            </w:r>
          </w:p>
        </w:tc>
        <w:tc>
          <w:tcPr>
            <w:tcW w:w="411" w:type="dxa"/>
            <w:vAlign w:val="center"/>
          </w:tcPr>
          <w:p w14:paraId="17B246DD" w14:textId="77777777" w:rsidR="005E30BF" w:rsidRDefault="005E30BF" w:rsidP="002F3F4C">
            <w:pPr>
              <w:spacing w:line="240" w:lineRule="auto"/>
              <w:jc w:val="center"/>
            </w:pPr>
          </w:p>
        </w:tc>
        <w:tc>
          <w:tcPr>
            <w:tcW w:w="411" w:type="dxa"/>
            <w:vAlign w:val="center"/>
          </w:tcPr>
          <w:p w14:paraId="6BF89DA3" w14:textId="77777777" w:rsidR="005E30BF" w:rsidRDefault="005E30BF" w:rsidP="002F3F4C">
            <w:pPr>
              <w:spacing w:line="240" w:lineRule="auto"/>
              <w:jc w:val="center"/>
            </w:pPr>
          </w:p>
        </w:tc>
        <w:tc>
          <w:tcPr>
            <w:tcW w:w="411" w:type="dxa"/>
            <w:vAlign w:val="center"/>
          </w:tcPr>
          <w:p w14:paraId="5C3E0E74" w14:textId="77777777" w:rsidR="005E30BF" w:rsidRDefault="002F3F4C" w:rsidP="002F3F4C">
            <w:pPr>
              <w:spacing w:line="240" w:lineRule="auto"/>
              <w:jc w:val="center"/>
            </w:pPr>
            <w:r>
              <w:rPr>
                <w:rFonts w:ascii="Wingdings" w:eastAsia="Wingdings" w:hAnsi="Wingdings" w:cs="Wingdings"/>
              </w:rPr>
              <w:t></w:t>
            </w:r>
          </w:p>
        </w:tc>
        <w:tc>
          <w:tcPr>
            <w:tcW w:w="411" w:type="dxa"/>
            <w:vAlign w:val="center"/>
          </w:tcPr>
          <w:p w14:paraId="66A1FAB9"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76BB753C" w14:textId="77777777" w:rsidR="005E30BF" w:rsidRDefault="002F3F4C" w:rsidP="002F3F4C">
            <w:pPr>
              <w:spacing w:line="240" w:lineRule="auto"/>
              <w:jc w:val="center"/>
            </w:pPr>
            <w:r>
              <w:rPr>
                <w:rFonts w:ascii="Wingdings" w:eastAsia="Wingdings" w:hAnsi="Wingdings" w:cs="Wingdings"/>
              </w:rPr>
              <w:t></w:t>
            </w:r>
          </w:p>
        </w:tc>
        <w:tc>
          <w:tcPr>
            <w:tcW w:w="413" w:type="dxa"/>
            <w:vAlign w:val="center"/>
          </w:tcPr>
          <w:p w14:paraId="513DA1E0"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75CAC6F5"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66060428"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1D0656FE" w14:textId="77777777" w:rsidR="005E30BF" w:rsidRDefault="005E30BF" w:rsidP="002F3F4C">
            <w:pPr>
              <w:spacing w:line="240" w:lineRule="auto"/>
              <w:jc w:val="center"/>
            </w:pPr>
          </w:p>
        </w:tc>
        <w:tc>
          <w:tcPr>
            <w:tcW w:w="409" w:type="dxa"/>
            <w:vAlign w:val="center"/>
          </w:tcPr>
          <w:p w14:paraId="7B37605A" w14:textId="77777777" w:rsidR="005E30BF" w:rsidRDefault="005E30BF" w:rsidP="002F3F4C">
            <w:pPr>
              <w:spacing w:line="240" w:lineRule="auto"/>
              <w:jc w:val="center"/>
            </w:pPr>
          </w:p>
        </w:tc>
        <w:tc>
          <w:tcPr>
            <w:tcW w:w="410" w:type="dxa"/>
            <w:vAlign w:val="center"/>
          </w:tcPr>
          <w:p w14:paraId="394798F2" w14:textId="77777777" w:rsidR="005E30BF" w:rsidRDefault="005E30BF" w:rsidP="002F3F4C">
            <w:pPr>
              <w:spacing w:line="240" w:lineRule="auto"/>
              <w:jc w:val="center"/>
            </w:pPr>
          </w:p>
        </w:tc>
        <w:tc>
          <w:tcPr>
            <w:tcW w:w="409" w:type="dxa"/>
            <w:vAlign w:val="center"/>
          </w:tcPr>
          <w:p w14:paraId="3889A505" w14:textId="77777777" w:rsidR="005E30BF" w:rsidRDefault="005E30BF" w:rsidP="002F3F4C">
            <w:pPr>
              <w:spacing w:line="240" w:lineRule="auto"/>
              <w:jc w:val="center"/>
            </w:pPr>
          </w:p>
        </w:tc>
        <w:tc>
          <w:tcPr>
            <w:tcW w:w="409" w:type="dxa"/>
            <w:vAlign w:val="center"/>
          </w:tcPr>
          <w:p w14:paraId="29079D35" w14:textId="77777777" w:rsidR="005E30BF" w:rsidRDefault="005E30BF" w:rsidP="002F3F4C">
            <w:pPr>
              <w:spacing w:line="240" w:lineRule="auto"/>
              <w:jc w:val="center"/>
            </w:pPr>
          </w:p>
        </w:tc>
        <w:tc>
          <w:tcPr>
            <w:tcW w:w="409" w:type="dxa"/>
            <w:vAlign w:val="center"/>
          </w:tcPr>
          <w:p w14:paraId="17686DC7" w14:textId="77777777" w:rsidR="005E30BF" w:rsidRDefault="005E30BF" w:rsidP="002F3F4C">
            <w:pPr>
              <w:spacing w:line="240" w:lineRule="auto"/>
              <w:jc w:val="center"/>
            </w:pPr>
          </w:p>
        </w:tc>
        <w:tc>
          <w:tcPr>
            <w:tcW w:w="409" w:type="dxa"/>
            <w:vAlign w:val="center"/>
          </w:tcPr>
          <w:p w14:paraId="53BD644D" w14:textId="77777777" w:rsidR="005E30BF" w:rsidRDefault="005E30BF" w:rsidP="002F3F4C">
            <w:pPr>
              <w:spacing w:line="240" w:lineRule="auto"/>
              <w:jc w:val="center"/>
            </w:pPr>
          </w:p>
        </w:tc>
        <w:tc>
          <w:tcPr>
            <w:tcW w:w="410" w:type="dxa"/>
            <w:vAlign w:val="center"/>
          </w:tcPr>
          <w:p w14:paraId="1A3FAC43" w14:textId="77777777" w:rsidR="005E30BF" w:rsidRDefault="005E30BF" w:rsidP="002F3F4C">
            <w:pPr>
              <w:spacing w:line="240" w:lineRule="auto"/>
              <w:jc w:val="center"/>
            </w:pPr>
          </w:p>
        </w:tc>
      </w:tr>
      <w:tr w:rsidR="002F3F4C" w14:paraId="47DF46C5" w14:textId="77777777" w:rsidTr="00416660">
        <w:trPr>
          <w:trHeight w:val="454"/>
        </w:trPr>
        <w:tc>
          <w:tcPr>
            <w:tcW w:w="3061" w:type="dxa"/>
            <w:shd w:val="clear" w:color="auto" w:fill="D9D9D9" w:themeFill="background1" w:themeFillShade="D9"/>
            <w:vAlign w:val="center"/>
          </w:tcPr>
          <w:p w14:paraId="7170A769" w14:textId="77777777" w:rsidR="002F3F4C" w:rsidRDefault="002F3F4C" w:rsidP="005E30BF">
            <w:pPr>
              <w:spacing w:line="240" w:lineRule="auto"/>
              <w:jc w:val="left"/>
            </w:pPr>
            <w:r>
              <w:t>First Aid*</w:t>
            </w:r>
          </w:p>
        </w:tc>
        <w:tc>
          <w:tcPr>
            <w:tcW w:w="6567" w:type="dxa"/>
            <w:gridSpan w:val="16"/>
            <w:vAlign w:val="center"/>
          </w:tcPr>
          <w:p w14:paraId="427DD205" w14:textId="77777777" w:rsidR="002F3F4C" w:rsidRDefault="002F3F4C" w:rsidP="002F3F4C">
            <w:pPr>
              <w:spacing w:line="240" w:lineRule="auto"/>
              <w:jc w:val="center"/>
            </w:pPr>
            <w:r>
              <w:t>Nominated Staff</w:t>
            </w:r>
          </w:p>
        </w:tc>
      </w:tr>
      <w:tr w:rsidR="002F3F4C" w14:paraId="24C662D3" w14:textId="77777777" w:rsidTr="00416660">
        <w:trPr>
          <w:trHeight w:val="454"/>
        </w:trPr>
        <w:tc>
          <w:tcPr>
            <w:tcW w:w="3061" w:type="dxa"/>
            <w:shd w:val="clear" w:color="auto" w:fill="D9D9D9" w:themeFill="background1" w:themeFillShade="D9"/>
            <w:vAlign w:val="center"/>
          </w:tcPr>
          <w:p w14:paraId="2CB67AAC" w14:textId="77777777" w:rsidR="002F3F4C" w:rsidRDefault="002F3F4C" w:rsidP="005E30BF">
            <w:pPr>
              <w:spacing w:line="240" w:lineRule="auto"/>
              <w:jc w:val="left"/>
            </w:pPr>
            <w:r>
              <w:t>Evac Chair Training</w:t>
            </w:r>
          </w:p>
        </w:tc>
        <w:tc>
          <w:tcPr>
            <w:tcW w:w="6567" w:type="dxa"/>
            <w:gridSpan w:val="16"/>
            <w:vAlign w:val="center"/>
          </w:tcPr>
          <w:p w14:paraId="06C6005E" w14:textId="77777777" w:rsidR="002F3F4C" w:rsidRDefault="002F3F4C" w:rsidP="002F3F4C">
            <w:pPr>
              <w:spacing w:line="240" w:lineRule="auto"/>
              <w:jc w:val="center"/>
            </w:pPr>
            <w:r>
              <w:t>Nominated Staff</w:t>
            </w:r>
          </w:p>
        </w:tc>
      </w:tr>
      <w:tr w:rsidR="005E30BF" w14:paraId="18D066B3" w14:textId="77777777" w:rsidTr="00416660">
        <w:trPr>
          <w:trHeight w:val="454"/>
        </w:trPr>
        <w:tc>
          <w:tcPr>
            <w:tcW w:w="3061" w:type="dxa"/>
            <w:shd w:val="clear" w:color="auto" w:fill="D9D9D9" w:themeFill="background1" w:themeFillShade="D9"/>
            <w:vAlign w:val="center"/>
          </w:tcPr>
          <w:p w14:paraId="24DE6280" w14:textId="77777777" w:rsidR="005E30BF" w:rsidRDefault="005E30BF" w:rsidP="005E30BF">
            <w:pPr>
              <w:spacing w:line="240" w:lineRule="auto"/>
              <w:jc w:val="left"/>
            </w:pPr>
            <w:r>
              <w:t>Food Hygiene Certificate *</w:t>
            </w:r>
          </w:p>
        </w:tc>
        <w:tc>
          <w:tcPr>
            <w:tcW w:w="411" w:type="dxa"/>
            <w:vAlign w:val="center"/>
          </w:tcPr>
          <w:p w14:paraId="2BBD94B2" w14:textId="77777777" w:rsidR="005E30BF" w:rsidRDefault="005E30BF" w:rsidP="002F3F4C">
            <w:pPr>
              <w:spacing w:line="240" w:lineRule="auto"/>
              <w:jc w:val="center"/>
            </w:pPr>
          </w:p>
        </w:tc>
        <w:tc>
          <w:tcPr>
            <w:tcW w:w="411" w:type="dxa"/>
            <w:vAlign w:val="center"/>
          </w:tcPr>
          <w:p w14:paraId="5854DE7F" w14:textId="77777777" w:rsidR="005E30BF" w:rsidRDefault="005E30BF" w:rsidP="002F3F4C">
            <w:pPr>
              <w:spacing w:line="240" w:lineRule="auto"/>
              <w:jc w:val="center"/>
            </w:pPr>
          </w:p>
        </w:tc>
        <w:tc>
          <w:tcPr>
            <w:tcW w:w="411" w:type="dxa"/>
            <w:vAlign w:val="center"/>
          </w:tcPr>
          <w:p w14:paraId="2CA7ADD4" w14:textId="77777777" w:rsidR="005E30BF" w:rsidRDefault="005E30BF" w:rsidP="002F3F4C">
            <w:pPr>
              <w:spacing w:line="240" w:lineRule="auto"/>
              <w:jc w:val="center"/>
            </w:pPr>
          </w:p>
        </w:tc>
        <w:tc>
          <w:tcPr>
            <w:tcW w:w="411" w:type="dxa"/>
            <w:vAlign w:val="center"/>
          </w:tcPr>
          <w:p w14:paraId="314EE24A" w14:textId="77777777" w:rsidR="005E30BF" w:rsidRDefault="005E30BF" w:rsidP="002F3F4C">
            <w:pPr>
              <w:spacing w:line="240" w:lineRule="auto"/>
              <w:jc w:val="center"/>
            </w:pPr>
          </w:p>
        </w:tc>
        <w:tc>
          <w:tcPr>
            <w:tcW w:w="412" w:type="dxa"/>
            <w:vAlign w:val="center"/>
          </w:tcPr>
          <w:p w14:paraId="76614669" w14:textId="77777777" w:rsidR="005E30BF" w:rsidRDefault="005E30BF" w:rsidP="002F3F4C">
            <w:pPr>
              <w:spacing w:line="240" w:lineRule="auto"/>
              <w:jc w:val="center"/>
            </w:pPr>
          </w:p>
        </w:tc>
        <w:tc>
          <w:tcPr>
            <w:tcW w:w="413" w:type="dxa"/>
            <w:vAlign w:val="center"/>
          </w:tcPr>
          <w:p w14:paraId="57590049" w14:textId="77777777" w:rsidR="005E30BF" w:rsidRDefault="005E30BF" w:rsidP="002F3F4C">
            <w:pPr>
              <w:spacing w:line="240" w:lineRule="auto"/>
              <w:jc w:val="center"/>
            </w:pPr>
          </w:p>
        </w:tc>
        <w:tc>
          <w:tcPr>
            <w:tcW w:w="412" w:type="dxa"/>
            <w:vAlign w:val="center"/>
          </w:tcPr>
          <w:p w14:paraId="0C5B615A" w14:textId="77777777" w:rsidR="005E30BF" w:rsidRDefault="005E30BF" w:rsidP="002F3F4C">
            <w:pPr>
              <w:spacing w:line="240" w:lineRule="auto"/>
              <w:jc w:val="center"/>
            </w:pPr>
          </w:p>
        </w:tc>
        <w:tc>
          <w:tcPr>
            <w:tcW w:w="412" w:type="dxa"/>
            <w:vAlign w:val="center"/>
          </w:tcPr>
          <w:p w14:paraId="792F1AA2" w14:textId="77777777" w:rsidR="005E30BF" w:rsidRDefault="005E30BF" w:rsidP="002F3F4C">
            <w:pPr>
              <w:spacing w:line="240" w:lineRule="auto"/>
              <w:jc w:val="center"/>
            </w:pPr>
          </w:p>
        </w:tc>
        <w:tc>
          <w:tcPr>
            <w:tcW w:w="409" w:type="dxa"/>
            <w:vAlign w:val="center"/>
          </w:tcPr>
          <w:p w14:paraId="1A499DFC" w14:textId="77777777" w:rsidR="005E30BF" w:rsidRDefault="005E30BF" w:rsidP="002F3F4C">
            <w:pPr>
              <w:spacing w:line="240" w:lineRule="auto"/>
              <w:jc w:val="center"/>
            </w:pPr>
          </w:p>
        </w:tc>
        <w:tc>
          <w:tcPr>
            <w:tcW w:w="409" w:type="dxa"/>
            <w:vAlign w:val="center"/>
          </w:tcPr>
          <w:p w14:paraId="5E7E3C41" w14:textId="77777777" w:rsidR="005E30BF" w:rsidRDefault="005E30BF" w:rsidP="002F3F4C">
            <w:pPr>
              <w:spacing w:line="240" w:lineRule="auto"/>
              <w:jc w:val="center"/>
            </w:pPr>
          </w:p>
        </w:tc>
        <w:tc>
          <w:tcPr>
            <w:tcW w:w="410" w:type="dxa"/>
            <w:vAlign w:val="center"/>
          </w:tcPr>
          <w:p w14:paraId="03F828E4" w14:textId="77777777" w:rsidR="005E30BF" w:rsidRDefault="005E30BF" w:rsidP="002F3F4C">
            <w:pPr>
              <w:spacing w:line="240" w:lineRule="auto"/>
              <w:jc w:val="center"/>
            </w:pPr>
          </w:p>
        </w:tc>
        <w:tc>
          <w:tcPr>
            <w:tcW w:w="409" w:type="dxa"/>
            <w:vAlign w:val="center"/>
          </w:tcPr>
          <w:p w14:paraId="2AC57CB0" w14:textId="77777777" w:rsidR="005E30BF" w:rsidRDefault="005E30BF" w:rsidP="002F3F4C">
            <w:pPr>
              <w:spacing w:line="240" w:lineRule="auto"/>
              <w:jc w:val="center"/>
            </w:pPr>
          </w:p>
        </w:tc>
        <w:tc>
          <w:tcPr>
            <w:tcW w:w="409" w:type="dxa"/>
            <w:vAlign w:val="center"/>
          </w:tcPr>
          <w:p w14:paraId="5186B13D" w14:textId="77777777" w:rsidR="005E30BF" w:rsidRDefault="005E30BF" w:rsidP="002F3F4C">
            <w:pPr>
              <w:spacing w:line="240" w:lineRule="auto"/>
              <w:jc w:val="center"/>
            </w:pPr>
          </w:p>
        </w:tc>
        <w:tc>
          <w:tcPr>
            <w:tcW w:w="409" w:type="dxa"/>
            <w:vAlign w:val="center"/>
          </w:tcPr>
          <w:p w14:paraId="6C57C439" w14:textId="77777777" w:rsidR="005E30BF" w:rsidRDefault="005E30BF" w:rsidP="002F3F4C">
            <w:pPr>
              <w:spacing w:line="240" w:lineRule="auto"/>
              <w:jc w:val="center"/>
            </w:pPr>
          </w:p>
        </w:tc>
        <w:tc>
          <w:tcPr>
            <w:tcW w:w="409" w:type="dxa"/>
            <w:vAlign w:val="center"/>
          </w:tcPr>
          <w:p w14:paraId="3D404BC9" w14:textId="77777777" w:rsidR="005E30BF" w:rsidRDefault="002F3F4C" w:rsidP="002F3F4C">
            <w:pPr>
              <w:spacing w:line="240" w:lineRule="auto"/>
              <w:jc w:val="center"/>
            </w:pPr>
            <w:r>
              <w:rPr>
                <w:rFonts w:ascii="Wingdings" w:eastAsia="Wingdings" w:hAnsi="Wingdings" w:cs="Wingdings"/>
              </w:rPr>
              <w:t></w:t>
            </w:r>
          </w:p>
        </w:tc>
        <w:tc>
          <w:tcPr>
            <w:tcW w:w="410" w:type="dxa"/>
            <w:vAlign w:val="center"/>
          </w:tcPr>
          <w:p w14:paraId="61319B8A" w14:textId="77777777" w:rsidR="005E30BF" w:rsidRDefault="005E30BF" w:rsidP="002F3F4C">
            <w:pPr>
              <w:spacing w:line="240" w:lineRule="auto"/>
              <w:jc w:val="center"/>
            </w:pPr>
          </w:p>
        </w:tc>
      </w:tr>
      <w:tr w:rsidR="005E30BF" w14:paraId="66A86B8C" w14:textId="77777777" w:rsidTr="00416660">
        <w:trPr>
          <w:trHeight w:val="454"/>
        </w:trPr>
        <w:tc>
          <w:tcPr>
            <w:tcW w:w="3061" w:type="dxa"/>
            <w:shd w:val="clear" w:color="auto" w:fill="D9D9D9" w:themeFill="background1" w:themeFillShade="D9"/>
            <w:vAlign w:val="center"/>
          </w:tcPr>
          <w:p w14:paraId="06C20EA3" w14:textId="77777777" w:rsidR="005E30BF" w:rsidRDefault="005E30BF" w:rsidP="005E30BF">
            <w:pPr>
              <w:spacing w:line="240" w:lineRule="auto"/>
              <w:jc w:val="left"/>
            </w:pPr>
            <w:r>
              <w:t>Pool Plant Operators *</w:t>
            </w:r>
          </w:p>
        </w:tc>
        <w:tc>
          <w:tcPr>
            <w:tcW w:w="411" w:type="dxa"/>
            <w:vAlign w:val="center"/>
          </w:tcPr>
          <w:p w14:paraId="31A560F4" w14:textId="77777777" w:rsidR="005E30BF" w:rsidRDefault="005E30BF" w:rsidP="002F3F4C">
            <w:pPr>
              <w:spacing w:line="240" w:lineRule="auto"/>
              <w:jc w:val="center"/>
            </w:pPr>
          </w:p>
        </w:tc>
        <w:tc>
          <w:tcPr>
            <w:tcW w:w="411" w:type="dxa"/>
            <w:vAlign w:val="center"/>
          </w:tcPr>
          <w:p w14:paraId="70DF735C" w14:textId="77777777" w:rsidR="005E30BF" w:rsidRDefault="005E30BF" w:rsidP="002F3F4C">
            <w:pPr>
              <w:spacing w:line="240" w:lineRule="auto"/>
              <w:jc w:val="center"/>
            </w:pPr>
          </w:p>
        </w:tc>
        <w:tc>
          <w:tcPr>
            <w:tcW w:w="411" w:type="dxa"/>
            <w:vAlign w:val="center"/>
          </w:tcPr>
          <w:p w14:paraId="3A413BF6" w14:textId="77777777" w:rsidR="005E30BF" w:rsidRDefault="005E30BF" w:rsidP="002F3F4C">
            <w:pPr>
              <w:spacing w:line="240" w:lineRule="auto"/>
              <w:jc w:val="center"/>
            </w:pPr>
          </w:p>
        </w:tc>
        <w:tc>
          <w:tcPr>
            <w:tcW w:w="411" w:type="dxa"/>
            <w:vAlign w:val="center"/>
          </w:tcPr>
          <w:p w14:paraId="33D28B4B" w14:textId="77777777" w:rsidR="005E30BF" w:rsidRDefault="005E30BF" w:rsidP="002F3F4C">
            <w:pPr>
              <w:spacing w:line="240" w:lineRule="auto"/>
              <w:jc w:val="center"/>
            </w:pPr>
          </w:p>
        </w:tc>
        <w:tc>
          <w:tcPr>
            <w:tcW w:w="412" w:type="dxa"/>
            <w:vAlign w:val="center"/>
          </w:tcPr>
          <w:p w14:paraId="37EFA3E3" w14:textId="77777777" w:rsidR="005E30BF" w:rsidRDefault="005E30BF" w:rsidP="002F3F4C">
            <w:pPr>
              <w:spacing w:line="240" w:lineRule="auto"/>
              <w:jc w:val="center"/>
            </w:pPr>
          </w:p>
        </w:tc>
        <w:tc>
          <w:tcPr>
            <w:tcW w:w="413" w:type="dxa"/>
            <w:vAlign w:val="center"/>
          </w:tcPr>
          <w:p w14:paraId="41C6AC2A" w14:textId="77777777" w:rsidR="005E30BF" w:rsidRDefault="005E30BF" w:rsidP="002F3F4C">
            <w:pPr>
              <w:spacing w:line="240" w:lineRule="auto"/>
              <w:jc w:val="center"/>
            </w:pPr>
          </w:p>
        </w:tc>
        <w:tc>
          <w:tcPr>
            <w:tcW w:w="412" w:type="dxa"/>
            <w:vAlign w:val="center"/>
          </w:tcPr>
          <w:p w14:paraId="2DC44586" w14:textId="77777777" w:rsidR="005E30BF" w:rsidRDefault="005E30BF" w:rsidP="002F3F4C">
            <w:pPr>
              <w:spacing w:line="240" w:lineRule="auto"/>
              <w:jc w:val="center"/>
            </w:pPr>
          </w:p>
        </w:tc>
        <w:tc>
          <w:tcPr>
            <w:tcW w:w="412" w:type="dxa"/>
            <w:vAlign w:val="center"/>
          </w:tcPr>
          <w:p w14:paraId="4FFCBC07" w14:textId="77777777" w:rsidR="005E30BF" w:rsidRDefault="005E30BF" w:rsidP="002F3F4C">
            <w:pPr>
              <w:spacing w:line="240" w:lineRule="auto"/>
              <w:jc w:val="center"/>
            </w:pPr>
          </w:p>
        </w:tc>
        <w:tc>
          <w:tcPr>
            <w:tcW w:w="409" w:type="dxa"/>
            <w:vAlign w:val="center"/>
          </w:tcPr>
          <w:p w14:paraId="1728B4D0"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34959D4B" w14:textId="77777777" w:rsidR="005E30BF" w:rsidRDefault="005E30BF" w:rsidP="002F3F4C">
            <w:pPr>
              <w:spacing w:line="240" w:lineRule="auto"/>
              <w:jc w:val="center"/>
            </w:pPr>
          </w:p>
        </w:tc>
        <w:tc>
          <w:tcPr>
            <w:tcW w:w="410" w:type="dxa"/>
            <w:vAlign w:val="center"/>
          </w:tcPr>
          <w:p w14:paraId="7BD58BA2" w14:textId="77777777" w:rsidR="005E30BF" w:rsidRDefault="005E30BF" w:rsidP="002F3F4C">
            <w:pPr>
              <w:spacing w:line="240" w:lineRule="auto"/>
              <w:jc w:val="center"/>
            </w:pPr>
          </w:p>
        </w:tc>
        <w:tc>
          <w:tcPr>
            <w:tcW w:w="409" w:type="dxa"/>
            <w:vAlign w:val="center"/>
          </w:tcPr>
          <w:p w14:paraId="4357A966" w14:textId="77777777" w:rsidR="005E30BF" w:rsidRDefault="005E30BF" w:rsidP="002F3F4C">
            <w:pPr>
              <w:spacing w:line="240" w:lineRule="auto"/>
              <w:jc w:val="center"/>
            </w:pPr>
          </w:p>
        </w:tc>
        <w:tc>
          <w:tcPr>
            <w:tcW w:w="409" w:type="dxa"/>
            <w:vAlign w:val="center"/>
          </w:tcPr>
          <w:p w14:paraId="44690661" w14:textId="77777777" w:rsidR="005E30BF" w:rsidRDefault="005E30BF" w:rsidP="002F3F4C">
            <w:pPr>
              <w:spacing w:line="240" w:lineRule="auto"/>
              <w:jc w:val="center"/>
            </w:pPr>
          </w:p>
        </w:tc>
        <w:tc>
          <w:tcPr>
            <w:tcW w:w="409" w:type="dxa"/>
            <w:vAlign w:val="center"/>
          </w:tcPr>
          <w:p w14:paraId="74539910" w14:textId="77777777" w:rsidR="005E30BF" w:rsidRDefault="005E30BF" w:rsidP="002F3F4C">
            <w:pPr>
              <w:spacing w:line="240" w:lineRule="auto"/>
              <w:jc w:val="center"/>
            </w:pPr>
          </w:p>
        </w:tc>
        <w:tc>
          <w:tcPr>
            <w:tcW w:w="409" w:type="dxa"/>
            <w:vAlign w:val="center"/>
          </w:tcPr>
          <w:p w14:paraId="5A7E0CF2" w14:textId="77777777" w:rsidR="005E30BF" w:rsidRDefault="005E30BF" w:rsidP="002F3F4C">
            <w:pPr>
              <w:spacing w:line="240" w:lineRule="auto"/>
              <w:jc w:val="center"/>
            </w:pPr>
          </w:p>
        </w:tc>
        <w:tc>
          <w:tcPr>
            <w:tcW w:w="410" w:type="dxa"/>
            <w:vAlign w:val="center"/>
          </w:tcPr>
          <w:p w14:paraId="60FA6563" w14:textId="77777777" w:rsidR="005E30BF" w:rsidRDefault="005E30BF" w:rsidP="002F3F4C">
            <w:pPr>
              <w:spacing w:line="240" w:lineRule="auto"/>
              <w:jc w:val="center"/>
            </w:pPr>
          </w:p>
        </w:tc>
      </w:tr>
      <w:tr w:rsidR="005E30BF" w14:paraId="056E4501" w14:textId="77777777" w:rsidTr="00416660">
        <w:trPr>
          <w:trHeight w:val="454"/>
        </w:trPr>
        <w:tc>
          <w:tcPr>
            <w:tcW w:w="3061" w:type="dxa"/>
            <w:shd w:val="clear" w:color="auto" w:fill="D9D9D9" w:themeFill="background1" w:themeFillShade="D9"/>
            <w:vAlign w:val="center"/>
          </w:tcPr>
          <w:p w14:paraId="641D3D01" w14:textId="77777777" w:rsidR="005E30BF" w:rsidRDefault="005E30BF" w:rsidP="005E30BF">
            <w:pPr>
              <w:spacing w:line="240" w:lineRule="auto"/>
              <w:jc w:val="left"/>
            </w:pPr>
            <w:r>
              <w:t>Radiation Protection Supervisor*</w:t>
            </w:r>
          </w:p>
        </w:tc>
        <w:tc>
          <w:tcPr>
            <w:tcW w:w="411" w:type="dxa"/>
            <w:vAlign w:val="center"/>
          </w:tcPr>
          <w:p w14:paraId="1AC5CDBE" w14:textId="77777777" w:rsidR="005E30BF" w:rsidRDefault="005E30BF" w:rsidP="002F3F4C">
            <w:pPr>
              <w:spacing w:line="240" w:lineRule="auto"/>
              <w:jc w:val="center"/>
            </w:pPr>
          </w:p>
        </w:tc>
        <w:tc>
          <w:tcPr>
            <w:tcW w:w="411" w:type="dxa"/>
            <w:vAlign w:val="center"/>
          </w:tcPr>
          <w:p w14:paraId="342D4C27" w14:textId="77777777" w:rsidR="005E30BF" w:rsidRDefault="005E30BF" w:rsidP="002F3F4C">
            <w:pPr>
              <w:spacing w:line="240" w:lineRule="auto"/>
              <w:jc w:val="center"/>
            </w:pPr>
          </w:p>
        </w:tc>
        <w:tc>
          <w:tcPr>
            <w:tcW w:w="411" w:type="dxa"/>
            <w:vAlign w:val="center"/>
          </w:tcPr>
          <w:p w14:paraId="3572E399" w14:textId="77777777" w:rsidR="005E30BF" w:rsidRDefault="005E30BF" w:rsidP="002F3F4C">
            <w:pPr>
              <w:spacing w:line="240" w:lineRule="auto"/>
              <w:jc w:val="center"/>
            </w:pPr>
          </w:p>
        </w:tc>
        <w:tc>
          <w:tcPr>
            <w:tcW w:w="411" w:type="dxa"/>
            <w:vAlign w:val="center"/>
          </w:tcPr>
          <w:p w14:paraId="6CEB15CE" w14:textId="77777777" w:rsidR="005E30BF" w:rsidRDefault="005E30BF" w:rsidP="002F3F4C">
            <w:pPr>
              <w:spacing w:line="240" w:lineRule="auto"/>
              <w:jc w:val="center"/>
            </w:pPr>
          </w:p>
        </w:tc>
        <w:tc>
          <w:tcPr>
            <w:tcW w:w="412" w:type="dxa"/>
            <w:vAlign w:val="center"/>
          </w:tcPr>
          <w:p w14:paraId="66518E39" w14:textId="77777777" w:rsidR="005E30BF" w:rsidRDefault="005E30BF" w:rsidP="002F3F4C">
            <w:pPr>
              <w:spacing w:line="240" w:lineRule="auto"/>
              <w:jc w:val="center"/>
            </w:pPr>
          </w:p>
        </w:tc>
        <w:tc>
          <w:tcPr>
            <w:tcW w:w="413" w:type="dxa"/>
            <w:vAlign w:val="center"/>
          </w:tcPr>
          <w:p w14:paraId="7E75FCD0" w14:textId="77777777" w:rsidR="005E30BF" w:rsidRDefault="005E30BF" w:rsidP="002F3F4C">
            <w:pPr>
              <w:spacing w:line="240" w:lineRule="auto"/>
              <w:jc w:val="center"/>
            </w:pPr>
          </w:p>
        </w:tc>
        <w:tc>
          <w:tcPr>
            <w:tcW w:w="412" w:type="dxa"/>
            <w:vAlign w:val="center"/>
          </w:tcPr>
          <w:p w14:paraId="10FDAA0E" w14:textId="77777777" w:rsidR="005E30BF" w:rsidRDefault="005E30BF" w:rsidP="002F3F4C">
            <w:pPr>
              <w:spacing w:line="240" w:lineRule="auto"/>
              <w:jc w:val="center"/>
            </w:pPr>
          </w:p>
        </w:tc>
        <w:tc>
          <w:tcPr>
            <w:tcW w:w="412" w:type="dxa"/>
            <w:vAlign w:val="center"/>
          </w:tcPr>
          <w:p w14:paraId="774AF2BF" w14:textId="77777777" w:rsidR="005E30BF" w:rsidRDefault="005E30BF" w:rsidP="002F3F4C">
            <w:pPr>
              <w:spacing w:line="240" w:lineRule="auto"/>
              <w:jc w:val="center"/>
            </w:pPr>
          </w:p>
        </w:tc>
        <w:tc>
          <w:tcPr>
            <w:tcW w:w="409" w:type="dxa"/>
            <w:vAlign w:val="center"/>
          </w:tcPr>
          <w:p w14:paraId="7A292896" w14:textId="77777777" w:rsidR="005E30BF" w:rsidRDefault="005E30BF" w:rsidP="002F3F4C">
            <w:pPr>
              <w:spacing w:line="240" w:lineRule="auto"/>
              <w:jc w:val="center"/>
            </w:pPr>
          </w:p>
        </w:tc>
        <w:tc>
          <w:tcPr>
            <w:tcW w:w="409" w:type="dxa"/>
            <w:vAlign w:val="center"/>
          </w:tcPr>
          <w:p w14:paraId="2191599E" w14:textId="77777777" w:rsidR="005E30BF" w:rsidRDefault="005E30BF" w:rsidP="002F3F4C">
            <w:pPr>
              <w:spacing w:line="240" w:lineRule="auto"/>
              <w:jc w:val="center"/>
            </w:pPr>
          </w:p>
        </w:tc>
        <w:tc>
          <w:tcPr>
            <w:tcW w:w="410" w:type="dxa"/>
            <w:vAlign w:val="center"/>
          </w:tcPr>
          <w:p w14:paraId="7673E5AE" w14:textId="77777777" w:rsidR="005E30BF" w:rsidRDefault="005E30BF" w:rsidP="002F3F4C">
            <w:pPr>
              <w:spacing w:line="240" w:lineRule="auto"/>
              <w:jc w:val="center"/>
            </w:pPr>
          </w:p>
        </w:tc>
        <w:tc>
          <w:tcPr>
            <w:tcW w:w="409" w:type="dxa"/>
            <w:vAlign w:val="center"/>
          </w:tcPr>
          <w:p w14:paraId="041D98D7" w14:textId="77777777" w:rsidR="005E30BF" w:rsidRDefault="005E30BF" w:rsidP="002F3F4C">
            <w:pPr>
              <w:spacing w:line="240" w:lineRule="auto"/>
              <w:jc w:val="center"/>
            </w:pPr>
          </w:p>
        </w:tc>
        <w:tc>
          <w:tcPr>
            <w:tcW w:w="409" w:type="dxa"/>
            <w:vAlign w:val="center"/>
          </w:tcPr>
          <w:p w14:paraId="5AB7C0C5" w14:textId="77777777" w:rsidR="005E30BF" w:rsidRDefault="005E30BF" w:rsidP="002F3F4C">
            <w:pPr>
              <w:spacing w:line="240" w:lineRule="auto"/>
              <w:jc w:val="center"/>
            </w:pPr>
          </w:p>
        </w:tc>
        <w:tc>
          <w:tcPr>
            <w:tcW w:w="409" w:type="dxa"/>
            <w:vAlign w:val="center"/>
          </w:tcPr>
          <w:p w14:paraId="55B33694"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4455F193" w14:textId="77777777" w:rsidR="005E30BF" w:rsidRDefault="005E30BF" w:rsidP="002F3F4C">
            <w:pPr>
              <w:spacing w:line="240" w:lineRule="auto"/>
              <w:jc w:val="center"/>
            </w:pPr>
          </w:p>
        </w:tc>
        <w:tc>
          <w:tcPr>
            <w:tcW w:w="410" w:type="dxa"/>
            <w:vAlign w:val="center"/>
          </w:tcPr>
          <w:p w14:paraId="1C2776EB" w14:textId="77777777" w:rsidR="005E30BF" w:rsidRDefault="005E30BF" w:rsidP="002F3F4C">
            <w:pPr>
              <w:spacing w:line="240" w:lineRule="auto"/>
              <w:jc w:val="center"/>
            </w:pPr>
          </w:p>
        </w:tc>
      </w:tr>
      <w:tr w:rsidR="005E30BF" w14:paraId="37029DDB" w14:textId="77777777" w:rsidTr="00416660">
        <w:trPr>
          <w:trHeight w:val="454"/>
        </w:trPr>
        <w:tc>
          <w:tcPr>
            <w:tcW w:w="3061" w:type="dxa"/>
            <w:shd w:val="clear" w:color="auto" w:fill="D9D9D9" w:themeFill="background1" w:themeFillShade="D9"/>
            <w:vAlign w:val="center"/>
          </w:tcPr>
          <w:p w14:paraId="4A413B04" w14:textId="77777777" w:rsidR="005E30BF" w:rsidRDefault="005E30BF" w:rsidP="005E30BF">
            <w:pPr>
              <w:spacing w:line="240" w:lineRule="auto"/>
              <w:jc w:val="left"/>
            </w:pPr>
            <w:r>
              <w:t>EVC Training *</w:t>
            </w:r>
          </w:p>
        </w:tc>
        <w:tc>
          <w:tcPr>
            <w:tcW w:w="411" w:type="dxa"/>
            <w:vAlign w:val="center"/>
          </w:tcPr>
          <w:p w14:paraId="15342E60" w14:textId="77777777" w:rsidR="005E30BF" w:rsidRDefault="005E30BF" w:rsidP="002F3F4C">
            <w:pPr>
              <w:spacing w:line="240" w:lineRule="auto"/>
              <w:jc w:val="center"/>
            </w:pPr>
          </w:p>
        </w:tc>
        <w:tc>
          <w:tcPr>
            <w:tcW w:w="411" w:type="dxa"/>
            <w:vAlign w:val="center"/>
          </w:tcPr>
          <w:p w14:paraId="5EB89DE8" w14:textId="77777777" w:rsidR="005E30BF" w:rsidRDefault="005E30BF" w:rsidP="002F3F4C">
            <w:pPr>
              <w:spacing w:line="240" w:lineRule="auto"/>
              <w:jc w:val="center"/>
            </w:pPr>
          </w:p>
        </w:tc>
        <w:tc>
          <w:tcPr>
            <w:tcW w:w="411" w:type="dxa"/>
            <w:vAlign w:val="center"/>
          </w:tcPr>
          <w:p w14:paraId="7D62D461" w14:textId="77777777" w:rsidR="005E30BF" w:rsidRDefault="005E30BF" w:rsidP="002F3F4C">
            <w:pPr>
              <w:spacing w:line="240" w:lineRule="auto"/>
              <w:jc w:val="center"/>
            </w:pPr>
          </w:p>
        </w:tc>
        <w:tc>
          <w:tcPr>
            <w:tcW w:w="411" w:type="dxa"/>
            <w:vAlign w:val="center"/>
          </w:tcPr>
          <w:p w14:paraId="078B034E" w14:textId="77777777" w:rsidR="005E30BF" w:rsidRDefault="005E30BF" w:rsidP="002F3F4C">
            <w:pPr>
              <w:spacing w:line="240" w:lineRule="auto"/>
              <w:jc w:val="center"/>
            </w:pPr>
          </w:p>
        </w:tc>
        <w:tc>
          <w:tcPr>
            <w:tcW w:w="412" w:type="dxa"/>
            <w:vAlign w:val="center"/>
          </w:tcPr>
          <w:p w14:paraId="492506DD" w14:textId="77777777" w:rsidR="005E30BF" w:rsidRDefault="005E30BF" w:rsidP="002F3F4C">
            <w:pPr>
              <w:spacing w:line="240" w:lineRule="auto"/>
              <w:jc w:val="center"/>
            </w:pPr>
          </w:p>
        </w:tc>
        <w:tc>
          <w:tcPr>
            <w:tcW w:w="413" w:type="dxa"/>
            <w:vAlign w:val="center"/>
          </w:tcPr>
          <w:p w14:paraId="31CD0C16" w14:textId="77777777" w:rsidR="005E30BF" w:rsidRDefault="005E30BF" w:rsidP="002F3F4C">
            <w:pPr>
              <w:spacing w:line="240" w:lineRule="auto"/>
              <w:jc w:val="center"/>
            </w:pPr>
          </w:p>
        </w:tc>
        <w:tc>
          <w:tcPr>
            <w:tcW w:w="412" w:type="dxa"/>
            <w:vAlign w:val="center"/>
          </w:tcPr>
          <w:p w14:paraId="7FD8715F" w14:textId="77777777" w:rsidR="005E30BF" w:rsidRDefault="005E30BF" w:rsidP="002F3F4C">
            <w:pPr>
              <w:spacing w:line="240" w:lineRule="auto"/>
              <w:jc w:val="center"/>
            </w:pPr>
          </w:p>
        </w:tc>
        <w:tc>
          <w:tcPr>
            <w:tcW w:w="412" w:type="dxa"/>
            <w:vAlign w:val="center"/>
          </w:tcPr>
          <w:p w14:paraId="6BDFDFC2" w14:textId="77777777" w:rsidR="005E30BF" w:rsidRDefault="005E30BF" w:rsidP="002F3F4C">
            <w:pPr>
              <w:spacing w:line="240" w:lineRule="auto"/>
              <w:jc w:val="center"/>
            </w:pPr>
          </w:p>
        </w:tc>
        <w:tc>
          <w:tcPr>
            <w:tcW w:w="409" w:type="dxa"/>
            <w:vAlign w:val="center"/>
          </w:tcPr>
          <w:p w14:paraId="41F9AE5E" w14:textId="77777777" w:rsidR="005E30BF" w:rsidRDefault="005E30BF" w:rsidP="002F3F4C">
            <w:pPr>
              <w:spacing w:line="240" w:lineRule="auto"/>
              <w:jc w:val="center"/>
            </w:pPr>
          </w:p>
        </w:tc>
        <w:tc>
          <w:tcPr>
            <w:tcW w:w="409" w:type="dxa"/>
            <w:vAlign w:val="center"/>
          </w:tcPr>
          <w:p w14:paraId="00F03A6D" w14:textId="77777777" w:rsidR="005E30BF" w:rsidRDefault="005E30BF" w:rsidP="002F3F4C">
            <w:pPr>
              <w:spacing w:line="240" w:lineRule="auto"/>
              <w:jc w:val="center"/>
            </w:pPr>
          </w:p>
        </w:tc>
        <w:tc>
          <w:tcPr>
            <w:tcW w:w="410" w:type="dxa"/>
            <w:vAlign w:val="center"/>
          </w:tcPr>
          <w:p w14:paraId="6930E822" w14:textId="77777777" w:rsidR="005E30BF" w:rsidRDefault="005E30BF" w:rsidP="002F3F4C">
            <w:pPr>
              <w:spacing w:line="240" w:lineRule="auto"/>
              <w:jc w:val="center"/>
            </w:pPr>
          </w:p>
        </w:tc>
        <w:tc>
          <w:tcPr>
            <w:tcW w:w="409" w:type="dxa"/>
            <w:vAlign w:val="center"/>
          </w:tcPr>
          <w:p w14:paraId="20E36DAB" w14:textId="77777777" w:rsidR="005E30BF" w:rsidRDefault="005E30BF" w:rsidP="002F3F4C">
            <w:pPr>
              <w:spacing w:line="240" w:lineRule="auto"/>
              <w:jc w:val="center"/>
            </w:pPr>
          </w:p>
        </w:tc>
        <w:tc>
          <w:tcPr>
            <w:tcW w:w="409" w:type="dxa"/>
            <w:vAlign w:val="center"/>
          </w:tcPr>
          <w:p w14:paraId="32D85219" w14:textId="77777777" w:rsidR="005E30BF" w:rsidRDefault="005E30BF" w:rsidP="002F3F4C">
            <w:pPr>
              <w:spacing w:line="240" w:lineRule="auto"/>
              <w:jc w:val="center"/>
            </w:pPr>
          </w:p>
        </w:tc>
        <w:tc>
          <w:tcPr>
            <w:tcW w:w="409" w:type="dxa"/>
            <w:vAlign w:val="center"/>
          </w:tcPr>
          <w:p w14:paraId="0CE19BC3" w14:textId="77777777" w:rsidR="005E30BF" w:rsidRDefault="005E30BF" w:rsidP="002F3F4C">
            <w:pPr>
              <w:spacing w:line="240" w:lineRule="auto"/>
              <w:jc w:val="center"/>
            </w:pPr>
          </w:p>
        </w:tc>
        <w:tc>
          <w:tcPr>
            <w:tcW w:w="409" w:type="dxa"/>
            <w:vAlign w:val="center"/>
          </w:tcPr>
          <w:p w14:paraId="63966B72" w14:textId="77777777" w:rsidR="005E30BF" w:rsidRDefault="005E30BF" w:rsidP="002F3F4C">
            <w:pPr>
              <w:spacing w:line="240" w:lineRule="auto"/>
              <w:jc w:val="center"/>
            </w:pPr>
          </w:p>
        </w:tc>
        <w:tc>
          <w:tcPr>
            <w:tcW w:w="410" w:type="dxa"/>
            <w:vAlign w:val="center"/>
          </w:tcPr>
          <w:p w14:paraId="23536548" w14:textId="77777777" w:rsidR="005E30BF" w:rsidRDefault="002F3F4C" w:rsidP="002F3F4C">
            <w:pPr>
              <w:spacing w:line="240" w:lineRule="auto"/>
              <w:jc w:val="center"/>
            </w:pPr>
            <w:r>
              <w:rPr>
                <w:rFonts w:ascii="Wingdings" w:eastAsia="Wingdings" w:hAnsi="Wingdings" w:cs="Wingdings"/>
              </w:rPr>
              <w:t></w:t>
            </w:r>
          </w:p>
        </w:tc>
      </w:tr>
      <w:tr w:rsidR="001F075E" w14:paraId="479C08CF" w14:textId="77777777" w:rsidTr="00416660">
        <w:trPr>
          <w:trHeight w:val="454"/>
        </w:trPr>
        <w:tc>
          <w:tcPr>
            <w:tcW w:w="3061" w:type="dxa"/>
            <w:shd w:val="clear" w:color="auto" w:fill="D9D9D9" w:themeFill="background1" w:themeFillShade="D9"/>
            <w:vAlign w:val="center"/>
          </w:tcPr>
          <w:p w14:paraId="36005224" w14:textId="77777777" w:rsidR="001F075E" w:rsidRDefault="001F075E" w:rsidP="005E30BF">
            <w:pPr>
              <w:spacing w:line="240" w:lineRule="auto"/>
              <w:jc w:val="left"/>
            </w:pPr>
            <w:r>
              <w:t>Induction (to be developed by each school)</w:t>
            </w:r>
          </w:p>
        </w:tc>
        <w:tc>
          <w:tcPr>
            <w:tcW w:w="411" w:type="dxa"/>
            <w:vAlign w:val="center"/>
          </w:tcPr>
          <w:p w14:paraId="271AE1F2" w14:textId="77777777" w:rsidR="001F075E" w:rsidRDefault="001F075E" w:rsidP="002F3F4C">
            <w:pPr>
              <w:spacing w:line="240" w:lineRule="auto"/>
              <w:jc w:val="center"/>
            </w:pPr>
            <w:r w:rsidRPr="00F66FC5">
              <w:rPr>
                <w:rFonts w:ascii="Wingdings" w:eastAsia="Wingdings" w:hAnsi="Wingdings" w:cs="Wingdings"/>
              </w:rPr>
              <w:t></w:t>
            </w:r>
          </w:p>
        </w:tc>
        <w:tc>
          <w:tcPr>
            <w:tcW w:w="411" w:type="dxa"/>
            <w:vAlign w:val="center"/>
          </w:tcPr>
          <w:p w14:paraId="4AE5B7AF" w14:textId="77777777" w:rsidR="001F075E" w:rsidRDefault="001F075E" w:rsidP="002F3F4C">
            <w:pPr>
              <w:spacing w:line="240" w:lineRule="auto"/>
              <w:jc w:val="center"/>
            </w:pPr>
            <w:r w:rsidRPr="00F66FC5">
              <w:rPr>
                <w:rFonts w:ascii="Wingdings" w:eastAsia="Wingdings" w:hAnsi="Wingdings" w:cs="Wingdings"/>
              </w:rPr>
              <w:t></w:t>
            </w:r>
          </w:p>
        </w:tc>
        <w:tc>
          <w:tcPr>
            <w:tcW w:w="411" w:type="dxa"/>
            <w:vAlign w:val="center"/>
          </w:tcPr>
          <w:p w14:paraId="3955E093" w14:textId="77777777" w:rsidR="001F075E" w:rsidRDefault="001F075E" w:rsidP="002F3F4C">
            <w:pPr>
              <w:spacing w:line="240" w:lineRule="auto"/>
              <w:jc w:val="center"/>
            </w:pPr>
            <w:r w:rsidRPr="00F66FC5">
              <w:rPr>
                <w:rFonts w:ascii="Wingdings" w:eastAsia="Wingdings" w:hAnsi="Wingdings" w:cs="Wingdings"/>
              </w:rPr>
              <w:t></w:t>
            </w:r>
          </w:p>
        </w:tc>
        <w:tc>
          <w:tcPr>
            <w:tcW w:w="411" w:type="dxa"/>
            <w:vAlign w:val="center"/>
          </w:tcPr>
          <w:p w14:paraId="12C42424" w14:textId="77777777" w:rsidR="001F075E" w:rsidRDefault="001F075E" w:rsidP="002F3F4C">
            <w:pPr>
              <w:spacing w:line="240" w:lineRule="auto"/>
              <w:jc w:val="center"/>
            </w:pPr>
            <w:r w:rsidRPr="00F66FC5">
              <w:rPr>
                <w:rFonts w:ascii="Wingdings" w:eastAsia="Wingdings" w:hAnsi="Wingdings" w:cs="Wingdings"/>
              </w:rPr>
              <w:t></w:t>
            </w:r>
          </w:p>
        </w:tc>
        <w:tc>
          <w:tcPr>
            <w:tcW w:w="412" w:type="dxa"/>
            <w:vAlign w:val="center"/>
          </w:tcPr>
          <w:p w14:paraId="379CA55B" w14:textId="77777777" w:rsidR="001F075E" w:rsidRDefault="001F075E" w:rsidP="002F3F4C">
            <w:pPr>
              <w:spacing w:line="240" w:lineRule="auto"/>
              <w:jc w:val="center"/>
            </w:pPr>
            <w:r w:rsidRPr="00F66FC5">
              <w:rPr>
                <w:rFonts w:ascii="Wingdings" w:eastAsia="Wingdings" w:hAnsi="Wingdings" w:cs="Wingdings"/>
              </w:rPr>
              <w:t></w:t>
            </w:r>
          </w:p>
        </w:tc>
        <w:tc>
          <w:tcPr>
            <w:tcW w:w="413" w:type="dxa"/>
            <w:vAlign w:val="center"/>
          </w:tcPr>
          <w:p w14:paraId="5ABF93C4" w14:textId="77777777" w:rsidR="001F075E" w:rsidRDefault="001F075E" w:rsidP="002F3F4C">
            <w:pPr>
              <w:spacing w:line="240" w:lineRule="auto"/>
              <w:jc w:val="center"/>
            </w:pPr>
            <w:r w:rsidRPr="00F66FC5">
              <w:rPr>
                <w:rFonts w:ascii="Wingdings" w:eastAsia="Wingdings" w:hAnsi="Wingdings" w:cs="Wingdings"/>
              </w:rPr>
              <w:t></w:t>
            </w:r>
          </w:p>
        </w:tc>
        <w:tc>
          <w:tcPr>
            <w:tcW w:w="412" w:type="dxa"/>
            <w:vAlign w:val="center"/>
          </w:tcPr>
          <w:p w14:paraId="71DCB018" w14:textId="77777777" w:rsidR="001F075E" w:rsidRDefault="001F075E" w:rsidP="002F3F4C">
            <w:pPr>
              <w:spacing w:line="240" w:lineRule="auto"/>
              <w:jc w:val="center"/>
            </w:pPr>
            <w:r w:rsidRPr="00F66FC5">
              <w:rPr>
                <w:rFonts w:ascii="Wingdings" w:eastAsia="Wingdings" w:hAnsi="Wingdings" w:cs="Wingdings"/>
              </w:rPr>
              <w:t></w:t>
            </w:r>
          </w:p>
        </w:tc>
        <w:tc>
          <w:tcPr>
            <w:tcW w:w="412" w:type="dxa"/>
            <w:vAlign w:val="center"/>
          </w:tcPr>
          <w:p w14:paraId="4B644A8D" w14:textId="77777777" w:rsidR="001F075E" w:rsidRDefault="001F075E" w:rsidP="002F3F4C">
            <w:pPr>
              <w:spacing w:line="240" w:lineRule="auto"/>
              <w:jc w:val="center"/>
            </w:pPr>
            <w:r w:rsidRPr="00F66FC5">
              <w:rPr>
                <w:rFonts w:ascii="Wingdings" w:eastAsia="Wingdings" w:hAnsi="Wingdings" w:cs="Wingdings"/>
              </w:rPr>
              <w:t></w:t>
            </w:r>
          </w:p>
        </w:tc>
        <w:tc>
          <w:tcPr>
            <w:tcW w:w="409" w:type="dxa"/>
            <w:vAlign w:val="center"/>
          </w:tcPr>
          <w:p w14:paraId="082C48EB" w14:textId="77777777" w:rsidR="001F075E" w:rsidRDefault="001F075E" w:rsidP="002F3F4C">
            <w:pPr>
              <w:spacing w:line="240" w:lineRule="auto"/>
              <w:jc w:val="center"/>
            </w:pPr>
            <w:r w:rsidRPr="00327C98">
              <w:rPr>
                <w:rFonts w:ascii="Wingdings" w:eastAsia="Wingdings" w:hAnsi="Wingdings" w:cs="Wingdings"/>
              </w:rPr>
              <w:t></w:t>
            </w:r>
          </w:p>
        </w:tc>
        <w:tc>
          <w:tcPr>
            <w:tcW w:w="409" w:type="dxa"/>
            <w:vAlign w:val="center"/>
          </w:tcPr>
          <w:p w14:paraId="2677290C" w14:textId="77777777" w:rsidR="001F075E" w:rsidRDefault="001F075E" w:rsidP="002F3F4C">
            <w:pPr>
              <w:spacing w:line="240" w:lineRule="auto"/>
              <w:jc w:val="center"/>
            </w:pPr>
            <w:r w:rsidRPr="00327C98">
              <w:rPr>
                <w:rFonts w:ascii="Wingdings" w:eastAsia="Wingdings" w:hAnsi="Wingdings" w:cs="Wingdings"/>
              </w:rPr>
              <w:t></w:t>
            </w:r>
          </w:p>
        </w:tc>
        <w:tc>
          <w:tcPr>
            <w:tcW w:w="410" w:type="dxa"/>
            <w:vAlign w:val="center"/>
          </w:tcPr>
          <w:p w14:paraId="249BF8C6" w14:textId="77777777" w:rsidR="001F075E" w:rsidRDefault="001F075E" w:rsidP="002F3F4C">
            <w:pPr>
              <w:spacing w:line="240" w:lineRule="auto"/>
              <w:jc w:val="center"/>
            </w:pPr>
            <w:r w:rsidRPr="00327C98">
              <w:rPr>
                <w:rFonts w:ascii="Wingdings" w:eastAsia="Wingdings" w:hAnsi="Wingdings" w:cs="Wingdings"/>
              </w:rPr>
              <w:t></w:t>
            </w:r>
          </w:p>
        </w:tc>
        <w:tc>
          <w:tcPr>
            <w:tcW w:w="409" w:type="dxa"/>
            <w:vAlign w:val="center"/>
          </w:tcPr>
          <w:p w14:paraId="0EF46479" w14:textId="77777777" w:rsidR="001F075E" w:rsidRDefault="001F075E" w:rsidP="002F3F4C">
            <w:pPr>
              <w:spacing w:line="240" w:lineRule="auto"/>
              <w:jc w:val="center"/>
            </w:pPr>
            <w:r w:rsidRPr="00327C98">
              <w:rPr>
                <w:rFonts w:ascii="Wingdings" w:eastAsia="Wingdings" w:hAnsi="Wingdings" w:cs="Wingdings"/>
              </w:rPr>
              <w:t></w:t>
            </w:r>
          </w:p>
        </w:tc>
        <w:tc>
          <w:tcPr>
            <w:tcW w:w="409" w:type="dxa"/>
            <w:vAlign w:val="center"/>
          </w:tcPr>
          <w:p w14:paraId="3AB58C42" w14:textId="77777777" w:rsidR="001F075E" w:rsidRDefault="001F075E" w:rsidP="002F3F4C">
            <w:pPr>
              <w:spacing w:line="240" w:lineRule="auto"/>
              <w:jc w:val="center"/>
            </w:pPr>
            <w:r w:rsidRPr="00327C98">
              <w:rPr>
                <w:rFonts w:ascii="Wingdings" w:eastAsia="Wingdings" w:hAnsi="Wingdings" w:cs="Wingdings"/>
              </w:rPr>
              <w:t></w:t>
            </w:r>
          </w:p>
        </w:tc>
        <w:tc>
          <w:tcPr>
            <w:tcW w:w="409" w:type="dxa"/>
            <w:vAlign w:val="center"/>
          </w:tcPr>
          <w:p w14:paraId="4EA9BA15" w14:textId="77777777" w:rsidR="001F075E" w:rsidRDefault="001F075E" w:rsidP="002F3F4C">
            <w:pPr>
              <w:spacing w:line="240" w:lineRule="auto"/>
              <w:jc w:val="center"/>
            </w:pPr>
            <w:r w:rsidRPr="00327C98">
              <w:rPr>
                <w:rFonts w:ascii="Wingdings" w:eastAsia="Wingdings" w:hAnsi="Wingdings" w:cs="Wingdings"/>
              </w:rPr>
              <w:t></w:t>
            </w:r>
          </w:p>
        </w:tc>
        <w:tc>
          <w:tcPr>
            <w:tcW w:w="409" w:type="dxa"/>
            <w:vAlign w:val="center"/>
          </w:tcPr>
          <w:p w14:paraId="7332107B" w14:textId="77777777" w:rsidR="001F075E" w:rsidRDefault="001F075E" w:rsidP="002F3F4C">
            <w:pPr>
              <w:spacing w:line="240" w:lineRule="auto"/>
              <w:jc w:val="center"/>
            </w:pPr>
            <w:r w:rsidRPr="00327C98">
              <w:rPr>
                <w:rFonts w:ascii="Wingdings" w:eastAsia="Wingdings" w:hAnsi="Wingdings" w:cs="Wingdings"/>
              </w:rPr>
              <w:t></w:t>
            </w:r>
          </w:p>
        </w:tc>
        <w:tc>
          <w:tcPr>
            <w:tcW w:w="410" w:type="dxa"/>
            <w:vAlign w:val="center"/>
          </w:tcPr>
          <w:p w14:paraId="5D98A3F1" w14:textId="77777777" w:rsidR="001F075E" w:rsidRDefault="001F075E" w:rsidP="002F3F4C">
            <w:pPr>
              <w:spacing w:line="240" w:lineRule="auto"/>
              <w:jc w:val="center"/>
            </w:pPr>
            <w:r w:rsidRPr="00327C98">
              <w:rPr>
                <w:rFonts w:ascii="Wingdings" w:eastAsia="Wingdings" w:hAnsi="Wingdings" w:cs="Wingdings"/>
              </w:rPr>
              <w:t></w:t>
            </w:r>
          </w:p>
        </w:tc>
      </w:tr>
      <w:tr w:rsidR="005E30BF" w14:paraId="7133C32D" w14:textId="77777777" w:rsidTr="00416660">
        <w:trPr>
          <w:trHeight w:val="454"/>
        </w:trPr>
        <w:tc>
          <w:tcPr>
            <w:tcW w:w="3061" w:type="dxa"/>
            <w:shd w:val="clear" w:color="auto" w:fill="D9D9D9" w:themeFill="background1" w:themeFillShade="D9"/>
            <w:vAlign w:val="center"/>
          </w:tcPr>
          <w:p w14:paraId="0BF25D94" w14:textId="77777777" w:rsidR="005E30BF" w:rsidRDefault="005E30BF" w:rsidP="005E30BF">
            <w:pPr>
              <w:spacing w:line="240" w:lineRule="auto"/>
              <w:jc w:val="left"/>
            </w:pPr>
            <w:r>
              <w:t>Supporting Children with Medical Conditions</w:t>
            </w:r>
          </w:p>
        </w:tc>
        <w:tc>
          <w:tcPr>
            <w:tcW w:w="411" w:type="dxa"/>
            <w:vAlign w:val="center"/>
          </w:tcPr>
          <w:p w14:paraId="50C86B8C" w14:textId="77777777" w:rsidR="005E30BF" w:rsidRDefault="005E30BF" w:rsidP="002F3F4C">
            <w:pPr>
              <w:spacing w:line="240" w:lineRule="auto"/>
              <w:jc w:val="center"/>
            </w:pPr>
          </w:p>
        </w:tc>
        <w:tc>
          <w:tcPr>
            <w:tcW w:w="411" w:type="dxa"/>
            <w:vAlign w:val="center"/>
          </w:tcPr>
          <w:p w14:paraId="60EDCC55" w14:textId="77777777" w:rsidR="005E30BF" w:rsidRDefault="005E30BF" w:rsidP="002F3F4C">
            <w:pPr>
              <w:spacing w:line="240" w:lineRule="auto"/>
              <w:jc w:val="center"/>
            </w:pPr>
          </w:p>
        </w:tc>
        <w:tc>
          <w:tcPr>
            <w:tcW w:w="411" w:type="dxa"/>
            <w:vAlign w:val="center"/>
          </w:tcPr>
          <w:p w14:paraId="3BBB8815" w14:textId="77777777" w:rsidR="005E30BF" w:rsidRDefault="002F3F4C" w:rsidP="002F3F4C">
            <w:pPr>
              <w:spacing w:line="240" w:lineRule="auto"/>
              <w:jc w:val="center"/>
            </w:pPr>
            <w:r>
              <w:rPr>
                <w:rFonts w:ascii="Wingdings" w:eastAsia="Wingdings" w:hAnsi="Wingdings" w:cs="Wingdings"/>
              </w:rPr>
              <w:t></w:t>
            </w:r>
          </w:p>
        </w:tc>
        <w:tc>
          <w:tcPr>
            <w:tcW w:w="411" w:type="dxa"/>
            <w:vAlign w:val="center"/>
          </w:tcPr>
          <w:p w14:paraId="55B91B0D" w14:textId="77777777" w:rsidR="005E30BF" w:rsidRDefault="005E30BF" w:rsidP="002F3F4C">
            <w:pPr>
              <w:spacing w:line="240" w:lineRule="auto"/>
              <w:jc w:val="center"/>
            </w:pPr>
          </w:p>
        </w:tc>
        <w:tc>
          <w:tcPr>
            <w:tcW w:w="412" w:type="dxa"/>
            <w:vAlign w:val="center"/>
          </w:tcPr>
          <w:p w14:paraId="6810F0D1" w14:textId="77777777" w:rsidR="005E30BF" w:rsidRDefault="005E30BF" w:rsidP="002F3F4C">
            <w:pPr>
              <w:spacing w:line="240" w:lineRule="auto"/>
              <w:jc w:val="center"/>
            </w:pPr>
          </w:p>
        </w:tc>
        <w:tc>
          <w:tcPr>
            <w:tcW w:w="413" w:type="dxa"/>
            <w:vAlign w:val="center"/>
          </w:tcPr>
          <w:p w14:paraId="74E797DC"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25AF7EAE" w14:textId="77777777" w:rsidR="005E30BF" w:rsidRDefault="002F3F4C" w:rsidP="002F3F4C">
            <w:pPr>
              <w:spacing w:line="240" w:lineRule="auto"/>
              <w:jc w:val="center"/>
            </w:pPr>
            <w:r>
              <w:rPr>
                <w:rFonts w:ascii="Wingdings" w:eastAsia="Wingdings" w:hAnsi="Wingdings" w:cs="Wingdings"/>
              </w:rPr>
              <w:t></w:t>
            </w:r>
          </w:p>
        </w:tc>
        <w:tc>
          <w:tcPr>
            <w:tcW w:w="412" w:type="dxa"/>
            <w:vAlign w:val="center"/>
          </w:tcPr>
          <w:p w14:paraId="2633CEB9" w14:textId="77777777" w:rsidR="005E30BF" w:rsidRDefault="005E30BF" w:rsidP="002F3F4C">
            <w:pPr>
              <w:spacing w:line="240" w:lineRule="auto"/>
              <w:jc w:val="center"/>
            </w:pPr>
          </w:p>
        </w:tc>
        <w:tc>
          <w:tcPr>
            <w:tcW w:w="409" w:type="dxa"/>
            <w:vAlign w:val="center"/>
          </w:tcPr>
          <w:p w14:paraId="4B1D477B" w14:textId="77777777" w:rsidR="005E30BF" w:rsidRDefault="005E30BF" w:rsidP="002F3F4C">
            <w:pPr>
              <w:spacing w:line="240" w:lineRule="auto"/>
              <w:jc w:val="center"/>
            </w:pPr>
          </w:p>
        </w:tc>
        <w:tc>
          <w:tcPr>
            <w:tcW w:w="409" w:type="dxa"/>
            <w:vAlign w:val="center"/>
          </w:tcPr>
          <w:p w14:paraId="65BE1F1D" w14:textId="77777777" w:rsidR="005E30BF" w:rsidRDefault="002F3F4C" w:rsidP="002F3F4C">
            <w:pPr>
              <w:spacing w:line="240" w:lineRule="auto"/>
              <w:jc w:val="center"/>
            </w:pPr>
            <w:r>
              <w:rPr>
                <w:rFonts w:ascii="Wingdings" w:eastAsia="Wingdings" w:hAnsi="Wingdings" w:cs="Wingdings"/>
              </w:rPr>
              <w:t></w:t>
            </w:r>
          </w:p>
        </w:tc>
        <w:tc>
          <w:tcPr>
            <w:tcW w:w="410" w:type="dxa"/>
            <w:vAlign w:val="center"/>
          </w:tcPr>
          <w:p w14:paraId="6AFAB436"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042C5D41" w14:textId="77777777" w:rsidR="005E30BF" w:rsidRDefault="002F3F4C" w:rsidP="002F3F4C">
            <w:pPr>
              <w:spacing w:line="240" w:lineRule="auto"/>
              <w:jc w:val="center"/>
            </w:pPr>
            <w:r>
              <w:rPr>
                <w:rFonts w:ascii="Wingdings" w:eastAsia="Wingdings" w:hAnsi="Wingdings" w:cs="Wingdings"/>
              </w:rPr>
              <w:t></w:t>
            </w:r>
          </w:p>
        </w:tc>
        <w:tc>
          <w:tcPr>
            <w:tcW w:w="409" w:type="dxa"/>
            <w:vAlign w:val="center"/>
          </w:tcPr>
          <w:p w14:paraId="4D2E12B8" w14:textId="77777777" w:rsidR="005E30BF" w:rsidRDefault="005E30BF" w:rsidP="002F3F4C">
            <w:pPr>
              <w:spacing w:line="240" w:lineRule="auto"/>
              <w:jc w:val="center"/>
            </w:pPr>
          </w:p>
        </w:tc>
        <w:tc>
          <w:tcPr>
            <w:tcW w:w="409" w:type="dxa"/>
            <w:vAlign w:val="center"/>
          </w:tcPr>
          <w:p w14:paraId="308F224F" w14:textId="77777777" w:rsidR="005E30BF" w:rsidRDefault="005E30BF" w:rsidP="002F3F4C">
            <w:pPr>
              <w:spacing w:line="240" w:lineRule="auto"/>
              <w:jc w:val="center"/>
            </w:pPr>
          </w:p>
        </w:tc>
        <w:tc>
          <w:tcPr>
            <w:tcW w:w="409" w:type="dxa"/>
            <w:vAlign w:val="center"/>
          </w:tcPr>
          <w:p w14:paraId="5E6D6F63" w14:textId="77777777" w:rsidR="005E30BF" w:rsidRDefault="005E30BF" w:rsidP="002F3F4C">
            <w:pPr>
              <w:spacing w:line="240" w:lineRule="auto"/>
              <w:jc w:val="center"/>
            </w:pPr>
          </w:p>
        </w:tc>
        <w:tc>
          <w:tcPr>
            <w:tcW w:w="410" w:type="dxa"/>
            <w:vAlign w:val="center"/>
          </w:tcPr>
          <w:p w14:paraId="7B969857" w14:textId="77777777" w:rsidR="005E30BF" w:rsidRDefault="005E30BF" w:rsidP="002F3F4C">
            <w:pPr>
              <w:spacing w:line="240" w:lineRule="auto"/>
              <w:jc w:val="center"/>
            </w:pPr>
          </w:p>
        </w:tc>
      </w:tr>
      <w:tr w:rsidR="002F3F4C" w14:paraId="3C0CD3A7" w14:textId="77777777" w:rsidTr="00416660">
        <w:trPr>
          <w:trHeight w:val="454"/>
        </w:trPr>
        <w:tc>
          <w:tcPr>
            <w:tcW w:w="3061" w:type="dxa"/>
            <w:shd w:val="clear" w:color="auto" w:fill="D9D9D9" w:themeFill="background1" w:themeFillShade="D9"/>
            <w:vAlign w:val="center"/>
          </w:tcPr>
          <w:p w14:paraId="3628F8FC" w14:textId="77777777" w:rsidR="002F3F4C" w:rsidRDefault="002F3F4C" w:rsidP="005E30BF">
            <w:pPr>
              <w:spacing w:line="240" w:lineRule="auto"/>
              <w:jc w:val="left"/>
            </w:pPr>
            <w:r>
              <w:t>Basic Back Management for Staff Moving &amp; Handling People</w:t>
            </w:r>
          </w:p>
        </w:tc>
        <w:tc>
          <w:tcPr>
            <w:tcW w:w="6567" w:type="dxa"/>
            <w:gridSpan w:val="16"/>
            <w:vAlign w:val="center"/>
          </w:tcPr>
          <w:p w14:paraId="0A55674F" w14:textId="77777777" w:rsidR="002F3F4C" w:rsidRDefault="002F3F4C" w:rsidP="002F3F4C">
            <w:pPr>
              <w:spacing w:line="240" w:lineRule="auto"/>
              <w:jc w:val="center"/>
            </w:pPr>
            <w:r>
              <w:t>Nominated Staff</w:t>
            </w:r>
          </w:p>
        </w:tc>
      </w:tr>
      <w:tr w:rsidR="002F3F4C" w14:paraId="4A3BDB28" w14:textId="77777777" w:rsidTr="00416660">
        <w:trPr>
          <w:trHeight w:val="454"/>
        </w:trPr>
        <w:tc>
          <w:tcPr>
            <w:tcW w:w="3061" w:type="dxa"/>
            <w:shd w:val="clear" w:color="auto" w:fill="D9D9D9" w:themeFill="background1" w:themeFillShade="D9"/>
            <w:vAlign w:val="center"/>
          </w:tcPr>
          <w:p w14:paraId="25C4F8D3" w14:textId="77777777" w:rsidR="002F3F4C" w:rsidRDefault="002F3F4C" w:rsidP="005E30BF">
            <w:pPr>
              <w:spacing w:line="240" w:lineRule="auto"/>
              <w:jc w:val="left"/>
            </w:pPr>
            <w:r>
              <w:lastRenderedPageBreak/>
              <w:t>PASMA / Mental Health First Aid</w:t>
            </w:r>
          </w:p>
        </w:tc>
        <w:tc>
          <w:tcPr>
            <w:tcW w:w="6567" w:type="dxa"/>
            <w:gridSpan w:val="16"/>
            <w:vAlign w:val="center"/>
          </w:tcPr>
          <w:p w14:paraId="18D71CE0" w14:textId="77777777" w:rsidR="002F3F4C" w:rsidRDefault="002F3F4C" w:rsidP="002F3F4C">
            <w:pPr>
              <w:spacing w:line="240" w:lineRule="auto"/>
              <w:jc w:val="center"/>
            </w:pPr>
            <w:r>
              <w:t>Nominated Staff</w:t>
            </w:r>
          </w:p>
        </w:tc>
      </w:tr>
    </w:tbl>
    <w:p w14:paraId="0EE790DF" w14:textId="77777777" w:rsidR="00202185" w:rsidRDefault="001F075E" w:rsidP="00202185">
      <w:r>
        <w:t>* Provided by external trainers for each school to source</w:t>
      </w:r>
    </w:p>
    <w:p w14:paraId="34305F70" w14:textId="77777777" w:rsidR="002B61BA" w:rsidRDefault="002B61BA" w:rsidP="00202185"/>
    <w:p w14:paraId="58751F44" w14:textId="77777777" w:rsidR="002B61BA" w:rsidRDefault="002B61BA" w:rsidP="00202185"/>
    <w:p w14:paraId="612419CD" w14:textId="77777777" w:rsidR="002B61BA" w:rsidRDefault="002B61BA" w:rsidP="00202185"/>
    <w:p w14:paraId="5525044C" w14:textId="77777777" w:rsidR="002B61BA" w:rsidRDefault="002B61BA" w:rsidP="00202185"/>
    <w:p w14:paraId="0EE3D907" w14:textId="77777777" w:rsidR="002B61BA" w:rsidRDefault="002B61BA" w:rsidP="00202185"/>
    <w:p w14:paraId="1AC86178" w14:textId="77777777" w:rsidR="002B61BA" w:rsidRDefault="002B61BA" w:rsidP="00202185"/>
    <w:p w14:paraId="058181B6" w14:textId="77777777" w:rsidR="002B61BA" w:rsidRDefault="002B61BA" w:rsidP="00202185"/>
    <w:p w14:paraId="3E1C0684" w14:textId="77777777" w:rsidR="002B61BA" w:rsidRDefault="002B61BA" w:rsidP="00202185"/>
    <w:p w14:paraId="1A74E0C0" w14:textId="77777777" w:rsidR="002B61BA" w:rsidRDefault="002B61BA" w:rsidP="00202185"/>
    <w:p w14:paraId="0073262E" w14:textId="77777777" w:rsidR="002B61BA" w:rsidRDefault="002B61BA" w:rsidP="00202185"/>
    <w:p w14:paraId="514EF6B1" w14:textId="77777777" w:rsidR="002B61BA" w:rsidRDefault="002B61BA" w:rsidP="00202185"/>
    <w:p w14:paraId="73FAA51B" w14:textId="77777777" w:rsidR="002B61BA" w:rsidRDefault="002B61BA" w:rsidP="00202185"/>
    <w:p w14:paraId="07BE0D12" w14:textId="77777777" w:rsidR="002B61BA" w:rsidRDefault="002B61BA" w:rsidP="00202185"/>
    <w:p w14:paraId="78CA6955" w14:textId="77777777" w:rsidR="002B61BA" w:rsidRDefault="002B61BA" w:rsidP="00202185"/>
    <w:p w14:paraId="71ECBC6B" w14:textId="77777777" w:rsidR="002B61BA" w:rsidRDefault="002B61BA" w:rsidP="00202185"/>
    <w:p w14:paraId="3E288A50" w14:textId="77777777" w:rsidR="002B61BA" w:rsidRDefault="002B61BA" w:rsidP="00202185"/>
    <w:p w14:paraId="268BC94B" w14:textId="77777777" w:rsidR="002B61BA" w:rsidRDefault="002B61BA" w:rsidP="00202185"/>
    <w:p w14:paraId="2D28A4C7" w14:textId="77777777" w:rsidR="002B61BA" w:rsidRDefault="002B61BA" w:rsidP="00202185"/>
    <w:p w14:paraId="5EC6D09F" w14:textId="77777777" w:rsidR="002B61BA" w:rsidRDefault="002B61BA" w:rsidP="00202185"/>
    <w:p w14:paraId="213F3233" w14:textId="77777777" w:rsidR="002B61BA" w:rsidRDefault="002B61BA" w:rsidP="00202185"/>
    <w:p w14:paraId="76830A56" w14:textId="77777777" w:rsidR="002B61BA" w:rsidRDefault="002B61BA" w:rsidP="00202185"/>
    <w:p w14:paraId="20896ABD" w14:textId="77777777" w:rsidR="002B61BA" w:rsidRDefault="002B61BA" w:rsidP="00202185"/>
    <w:p w14:paraId="250E8205" w14:textId="77777777" w:rsidR="00FB0CAC" w:rsidRDefault="00FB0CAC" w:rsidP="00202185"/>
    <w:p w14:paraId="3AD82301" w14:textId="77777777" w:rsidR="00FB0CAC" w:rsidRDefault="00FB0CAC" w:rsidP="00202185"/>
    <w:p w14:paraId="312A6A71" w14:textId="77777777" w:rsidR="00FB0CAC" w:rsidRPr="00202185" w:rsidRDefault="00FB0CAC" w:rsidP="00202185"/>
    <w:p w14:paraId="6A028391" w14:textId="7A66503E" w:rsidR="00E10F23" w:rsidRPr="002B61BA" w:rsidRDefault="00E10F23" w:rsidP="0007635C">
      <w:pPr>
        <w:pStyle w:val="Heading2"/>
      </w:pPr>
      <w:bookmarkStart w:id="104" w:name="_Toc167191433"/>
      <w:r>
        <w:lastRenderedPageBreak/>
        <w:t xml:space="preserve">Appendix </w:t>
      </w:r>
      <w:r w:rsidR="00B21557">
        <w:t>4</w:t>
      </w:r>
      <w:r>
        <w:t>: Fire &amp; Emergency Action Plan</w:t>
      </w:r>
      <w:r w:rsidR="00050DB0">
        <w:t xml:space="preserve"> </w:t>
      </w:r>
      <w:r w:rsidR="00A86E95">
        <w:t>–</w:t>
      </w:r>
      <w:r w:rsidR="00050DB0">
        <w:t xml:space="preserve"> </w:t>
      </w:r>
      <w:bookmarkEnd w:id="104"/>
      <w:r w:rsidR="002B61BA" w:rsidRPr="002B61BA">
        <w:t>GLENMERE PRIMARY SCHOOL</w:t>
      </w:r>
    </w:p>
    <w:p w14:paraId="0083A325" w14:textId="0DCDCE4D" w:rsidR="002B61BA" w:rsidRPr="00D84816" w:rsidRDefault="002B61BA" w:rsidP="002B61BA">
      <w:pPr>
        <w:pStyle w:val="Heading3"/>
        <w:jc w:val="left"/>
        <w:rPr>
          <w:rFonts w:asciiTheme="minorHAnsi" w:hAnsiTheme="minorHAnsi" w:cstheme="minorHAnsi"/>
          <w:sz w:val="22"/>
          <w:szCs w:val="22"/>
          <w:u w:val="single"/>
        </w:rPr>
      </w:pPr>
      <w:r w:rsidRPr="00D84816">
        <w:rPr>
          <w:rFonts w:asciiTheme="minorHAnsi" w:hAnsiTheme="minorHAnsi" w:cstheme="minorHAnsi"/>
          <w:sz w:val="22"/>
          <w:szCs w:val="22"/>
          <w:u w:val="single"/>
        </w:rPr>
        <w:t>EVACUATION PROCEDURE</w:t>
      </w:r>
    </w:p>
    <w:p w14:paraId="55166150" w14:textId="77777777" w:rsidR="002B61BA" w:rsidRPr="00D84816" w:rsidRDefault="002B61BA" w:rsidP="002B61BA">
      <w:pPr>
        <w:pStyle w:val="Heading4"/>
        <w:spacing w:after="100" w:afterAutospacing="1" w:line="240" w:lineRule="auto"/>
        <w:contextualSpacing/>
        <w:rPr>
          <w:rFonts w:cstheme="minorHAnsi"/>
          <w:color w:val="auto"/>
          <w:lang w:val="en-US"/>
        </w:rPr>
      </w:pPr>
    </w:p>
    <w:p w14:paraId="56A00D9C" w14:textId="77777777" w:rsidR="002B61BA" w:rsidRPr="00D84816" w:rsidRDefault="002B61BA" w:rsidP="002B61BA">
      <w:pPr>
        <w:pStyle w:val="Heading4"/>
        <w:spacing w:after="100" w:afterAutospacing="1" w:line="240" w:lineRule="auto"/>
        <w:contextualSpacing/>
        <w:rPr>
          <w:rFonts w:cstheme="minorHAnsi"/>
          <w:b/>
          <w:bCs w:val="0"/>
          <w:color w:val="auto"/>
          <w:lang w:val="en-US"/>
        </w:rPr>
      </w:pPr>
      <w:r w:rsidRPr="00D84816">
        <w:rPr>
          <w:rFonts w:cstheme="minorHAnsi"/>
          <w:b/>
          <w:bCs w:val="0"/>
          <w:color w:val="auto"/>
          <w:lang w:val="en-US"/>
        </w:rPr>
        <w:t>Key Responsibilities</w:t>
      </w:r>
    </w:p>
    <w:tbl>
      <w:tblPr>
        <w:tblW w:w="0" w:type="auto"/>
        <w:tblLook w:val="04A0" w:firstRow="1" w:lastRow="0" w:firstColumn="1" w:lastColumn="0" w:noHBand="0" w:noVBand="1"/>
      </w:tblPr>
      <w:tblGrid>
        <w:gridCol w:w="1787"/>
        <w:gridCol w:w="7851"/>
      </w:tblGrid>
      <w:tr w:rsidR="002B61BA" w:rsidRPr="00D84816" w14:paraId="00C0C92E" w14:textId="77777777" w:rsidTr="003A455C">
        <w:tc>
          <w:tcPr>
            <w:tcW w:w="1809" w:type="dxa"/>
          </w:tcPr>
          <w:p w14:paraId="5536ECEB" w14:textId="77777777" w:rsidR="002B61BA" w:rsidRPr="00D84816" w:rsidRDefault="002B61BA" w:rsidP="003A455C">
            <w:pPr>
              <w:spacing w:after="100" w:afterAutospacing="1" w:line="240" w:lineRule="auto"/>
              <w:contextualSpacing/>
              <w:rPr>
                <w:rFonts w:asciiTheme="minorHAnsi" w:hAnsiTheme="minorHAnsi" w:cstheme="minorHAnsi"/>
                <w:lang w:val="en-US"/>
              </w:rPr>
            </w:pPr>
            <w:r w:rsidRPr="00D84816">
              <w:rPr>
                <w:rFonts w:asciiTheme="minorHAnsi" w:hAnsiTheme="minorHAnsi" w:cstheme="minorHAnsi"/>
                <w:lang w:val="en-US"/>
              </w:rPr>
              <w:t>Office Staff</w:t>
            </w:r>
          </w:p>
        </w:tc>
        <w:tc>
          <w:tcPr>
            <w:tcW w:w="8045" w:type="dxa"/>
          </w:tcPr>
          <w:p w14:paraId="372BC5A5" w14:textId="77777777" w:rsidR="002B61BA" w:rsidRPr="00D84816" w:rsidRDefault="002B61BA" w:rsidP="003A455C">
            <w:pPr>
              <w:spacing w:after="100" w:afterAutospacing="1" w:line="240" w:lineRule="auto"/>
              <w:ind w:left="357" w:hanging="357"/>
              <w:contextualSpacing/>
              <w:rPr>
                <w:rFonts w:asciiTheme="minorHAnsi" w:hAnsiTheme="minorHAnsi" w:cstheme="minorHAnsi"/>
                <w:lang w:val="en-US"/>
              </w:rPr>
            </w:pPr>
            <w:r w:rsidRPr="00D84816">
              <w:rPr>
                <w:rFonts w:asciiTheme="minorHAnsi" w:hAnsiTheme="minorHAnsi" w:cstheme="minorHAnsi"/>
                <w:lang w:val="en-US"/>
              </w:rPr>
              <w:t>Mel Moore</w:t>
            </w:r>
          </w:p>
          <w:p w14:paraId="254A0F5A" w14:textId="77777777" w:rsidR="002B61BA" w:rsidRPr="00D84816" w:rsidRDefault="002B61BA" w:rsidP="003A455C">
            <w:pPr>
              <w:spacing w:after="100" w:afterAutospacing="1" w:line="240" w:lineRule="auto"/>
              <w:ind w:left="357" w:hanging="357"/>
              <w:contextualSpacing/>
              <w:rPr>
                <w:rFonts w:asciiTheme="minorHAnsi" w:hAnsiTheme="minorHAnsi" w:cstheme="minorHAnsi"/>
                <w:lang w:val="en-US"/>
              </w:rPr>
            </w:pPr>
            <w:r w:rsidRPr="00D84816">
              <w:rPr>
                <w:rFonts w:asciiTheme="minorHAnsi" w:hAnsiTheme="minorHAnsi" w:cstheme="minorHAnsi"/>
                <w:lang w:val="en-US"/>
              </w:rPr>
              <w:t>Jacqui Danson</w:t>
            </w:r>
          </w:p>
          <w:p w14:paraId="253BC351" w14:textId="77777777" w:rsidR="002B61BA" w:rsidRPr="00D84816" w:rsidRDefault="002B61BA" w:rsidP="003A455C">
            <w:pPr>
              <w:spacing w:after="100" w:afterAutospacing="1" w:line="240" w:lineRule="auto"/>
              <w:ind w:left="357" w:hanging="357"/>
              <w:contextualSpacing/>
              <w:rPr>
                <w:rFonts w:asciiTheme="minorHAnsi" w:hAnsiTheme="minorHAnsi" w:cstheme="minorHAnsi"/>
                <w:lang w:val="en-US"/>
              </w:rPr>
            </w:pPr>
          </w:p>
        </w:tc>
      </w:tr>
      <w:tr w:rsidR="002B61BA" w:rsidRPr="00D84816" w14:paraId="0A69FF8F" w14:textId="77777777" w:rsidTr="003A455C">
        <w:tc>
          <w:tcPr>
            <w:tcW w:w="1809" w:type="dxa"/>
          </w:tcPr>
          <w:p w14:paraId="7EF29983" w14:textId="77777777" w:rsidR="002B61BA" w:rsidRPr="00D84816" w:rsidRDefault="002B61BA" w:rsidP="003A455C">
            <w:pPr>
              <w:spacing w:after="100" w:afterAutospacing="1" w:line="240" w:lineRule="auto"/>
              <w:contextualSpacing/>
              <w:rPr>
                <w:rFonts w:asciiTheme="minorHAnsi" w:hAnsiTheme="minorHAnsi" w:cstheme="minorHAnsi"/>
                <w:lang w:val="en-US"/>
              </w:rPr>
            </w:pPr>
            <w:r w:rsidRPr="00D84816">
              <w:rPr>
                <w:rFonts w:asciiTheme="minorHAnsi" w:hAnsiTheme="minorHAnsi" w:cstheme="minorHAnsi"/>
                <w:lang w:val="en-US"/>
              </w:rPr>
              <w:t>Premises Staff</w:t>
            </w:r>
            <w:r w:rsidRPr="00D84816">
              <w:rPr>
                <w:rFonts w:asciiTheme="minorHAnsi" w:hAnsiTheme="minorHAnsi" w:cstheme="minorHAnsi"/>
                <w:lang w:val="en-US"/>
              </w:rPr>
              <w:tab/>
            </w:r>
          </w:p>
        </w:tc>
        <w:tc>
          <w:tcPr>
            <w:tcW w:w="8045" w:type="dxa"/>
          </w:tcPr>
          <w:p w14:paraId="3BF83273" w14:textId="77777777" w:rsidR="002B61BA" w:rsidRPr="00D84816" w:rsidRDefault="002B61BA" w:rsidP="003A455C">
            <w:pPr>
              <w:spacing w:after="100" w:afterAutospacing="1" w:line="240" w:lineRule="auto"/>
              <w:ind w:left="357" w:hanging="357"/>
              <w:contextualSpacing/>
              <w:rPr>
                <w:rFonts w:asciiTheme="minorHAnsi" w:hAnsiTheme="minorHAnsi" w:cstheme="minorHAnsi"/>
                <w:lang w:val="en-US"/>
              </w:rPr>
            </w:pPr>
            <w:r w:rsidRPr="00D84816">
              <w:rPr>
                <w:rFonts w:asciiTheme="minorHAnsi" w:hAnsiTheme="minorHAnsi" w:cstheme="minorHAnsi"/>
                <w:lang w:val="en-US"/>
              </w:rPr>
              <w:t>Stuart Wright</w:t>
            </w:r>
          </w:p>
          <w:p w14:paraId="3BB42E89" w14:textId="77777777" w:rsidR="002B61BA" w:rsidRPr="00D84816" w:rsidRDefault="002B61BA" w:rsidP="003A455C">
            <w:pPr>
              <w:spacing w:after="100" w:afterAutospacing="1" w:line="240" w:lineRule="auto"/>
              <w:ind w:left="357" w:hanging="357"/>
              <w:contextualSpacing/>
              <w:rPr>
                <w:rFonts w:asciiTheme="minorHAnsi" w:hAnsiTheme="minorHAnsi" w:cstheme="minorHAnsi"/>
                <w:lang w:val="en-US"/>
              </w:rPr>
            </w:pPr>
          </w:p>
        </w:tc>
      </w:tr>
      <w:tr w:rsidR="002B61BA" w:rsidRPr="00D84816" w14:paraId="62434B9C" w14:textId="77777777" w:rsidTr="003A455C">
        <w:tc>
          <w:tcPr>
            <w:tcW w:w="1809" w:type="dxa"/>
          </w:tcPr>
          <w:p w14:paraId="1F7DD6DC" w14:textId="77777777" w:rsidR="002B61BA" w:rsidRPr="00D84816" w:rsidRDefault="002B61BA" w:rsidP="003A455C">
            <w:pPr>
              <w:spacing w:after="100" w:afterAutospacing="1" w:line="240" w:lineRule="auto"/>
              <w:contextualSpacing/>
              <w:rPr>
                <w:rFonts w:asciiTheme="minorHAnsi" w:hAnsiTheme="minorHAnsi" w:cstheme="minorHAnsi"/>
                <w:lang w:val="en-US"/>
              </w:rPr>
            </w:pPr>
            <w:r w:rsidRPr="00D84816">
              <w:rPr>
                <w:rFonts w:asciiTheme="minorHAnsi" w:hAnsiTheme="minorHAnsi" w:cstheme="minorHAnsi"/>
                <w:lang w:val="en-US"/>
              </w:rPr>
              <w:t>Head Teacher</w:t>
            </w:r>
          </w:p>
        </w:tc>
        <w:tc>
          <w:tcPr>
            <w:tcW w:w="8045" w:type="dxa"/>
          </w:tcPr>
          <w:p w14:paraId="39A87B75" w14:textId="77777777" w:rsidR="002B61BA" w:rsidRPr="00D84816" w:rsidRDefault="002B61BA" w:rsidP="003A455C">
            <w:pPr>
              <w:spacing w:after="100" w:afterAutospacing="1" w:line="240" w:lineRule="auto"/>
              <w:ind w:left="357" w:hanging="357"/>
              <w:contextualSpacing/>
              <w:rPr>
                <w:rFonts w:asciiTheme="minorHAnsi" w:hAnsiTheme="minorHAnsi" w:cstheme="minorHAnsi"/>
                <w:lang w:val="en-US"/>
              </w:rPr>
            </w:pPr>
            <w:r w:rsidRPr="00D84816">
              <w:rPr>
                <w:rFonts w:asciiTheme="minorHAnsi" w:hAnsiTheme="minorHAnsi" w:cstheme="minorHAnsi"/>
                <w:lang w:val="en-US"/>
              </w:rPr>
              <w:t>Sam Conlon</w:t>
            </w:r>
          </w:p>
          <w:p w14:paraId="0F950090" w14:textId="77777777" w:rsidR="002B61BA" w:rsidRPr="00D84816" w:rsidRDefault="002B61BA" w:rsidP="003A455C">
            <w:pPr>
              <w:spacing w:after="100" w:afterAutospacing="1" w:line="240" w:lineRule="auto"/>
              <w:ind w:left="357" w:hanging="357"/>
              <w:contextualSpacing/>
              <w:rPr>
                <w:rFonts w:asciiTheme="minorHAnsi" w:hAnsiTheme="minorHAnsi" w:cstheme="minorHAnsi"/>
                <w:lang w:val="en-US"/>
              </w:rPr>
            </w:pPr>
          </w:p>
        </w:tc>
      </w:tr>
      <w:tr w:rsidR="002B61BA" w:rsidRPr="00D84816" w14:paraId="0B6F186F" w14:textId="77777777" w:rsidTr="003A455C">
        <w:tc>
          <w:tcPr>
            <w:tcW w:w="1809" w:type="dxa"/>
          </w:tcPr>
          <w:p w14:paraId="4AB87B75" w14:textId="77777777" w:rsidR="002B61BA" w:rsidRPr="00D84816" w:rsidRDefault="002B61BA" w:rsidP="003A455C">
            <w:pPr>
              <w:spacing w:after="100" w:afterAutospacing="1" w:line="240" w:lineRule="auto"/>
              <w:contextualSpacing/>
              <w:rPr>
                <w:rFonts w:asciiTheme="minorHAnsi" w:hAnsiTheme="minorHAnsi" w:cstheme="minorHAnsi"/>
              </w:rPr>
            </w:pPr>
            <w:r w:rsidRPr="00D84816">
              <w:rPr>
                <w:rFonts w:asciiTheme="minorHAnsi" w:hAnsiTheme="minorHAnsi" w:cstheme="minorHAnsi"/>
                <w:lang w:val="en-US"/>
              </w:rPr>
              <w:t>Teachers</w:t>
            </w:r>
          </w:p>
          <w:p w14:paraId="226524E7" w14:textId="77777777" w:rsidR="002B61BA" w:rsidRPr="00D84816" w:rsidRDefault="002B61BA" w:rsidP="003A455C">
            <w:pPr>
              <w:spacing w:after="100" w:afterAutospacing="1" w:line="240" w:lineRule="auto"/>
              <w:contextualSpacing/>
              <w:rPr>
                <w:rFonts w:asciiTheme="minorHAnsi" w:hAnsiTheme="minorHAnsi" w:cstheme="minorHAnsi"/>
                <w:lang w:val="en-US"/>
              </w:rPr>
            </w:pPr>
          </w:p>
        </w:tc>
        <w:tc>
          <w:tcPr>
            <w:tcW w:w="8045" w:type="dxa"/>
          </w:tcPr>
          <w:p w14:paraId="1D456CE4" w14:textId="77777777" w:rsidR="002B61BA" w:rsidRPr="00D84816" w:rsidRDefault="002B61BA" w:rsidP="003A455C">
            <w:pPr>
              <w:spacing w:after="100" w:afterAutospacing="1" w:line="240" w:lineRule="auto"/>
              <w:rPr>
                <w:rFonts w:asciiTheme="minorHAnsi" w:hAnsiTheme="minorHAnsi" w:cstheme="minorHAnsi"/>
                <w:highlight w:val="yellow"/>
                <w:lang w:val="en-US"/>
              </w:rPr>
            </w:pPr>
            <w:r w:rsidRPr="00D84816">
              <w:rPr>
                <w:rFonts w:asciiTheme="minorHAnsi" w:hAnsiTheme="minorHAnsi" w:cstheme="minorHAnsi"/>
                <w:lang w:val="en-US"/>
              </w:rPr>
              <w:t>See staff list</w:t>
            </w:r>
          </w:p>
        </w:tc>
      </w:tr>
      <w:tr w:rsidR="002B61BA" w:rsidRPr="00D84816" w14:paraId="5FBBDA0E" w14:textId="77777777" w:rsidTr="003A455C">
        <w:tc>
          <w:tcPr>
            <w:tcW w:w="1809" w:type="dxa"/>
          </w:tcPr>
          <w:p w14:paraId="4009173E" w14:textId="77777777" w:rsidR="002B61BA" w:rsidRPr="00D84816" w:rsidRDefault="002B61BA" w:rsidP="003A455C">
            <w:pPr>
              <w:spacing w:after="100" w:afterAutospacing="1" w:line="240" w:lineRule="auto"/>
              <w:contextualSpacing/>
              <w:rPr>
                <w:rFonts w:asciiTheme="minorHAnsi" w:hAnsiTheme="minorHAnsi" w:cstheme="minorHAnsi"/>
                <w:lang w:val="en-US"/>
              </w:rPr>
            </w:pPr>
            <w:r w:rsidRPr="00D84816">
              <w:rPr>
                <w:rFonts w:asciiTheme="minorHAnsi" w:hAnsiTheme="minorHAnsi" w:cstheme="minorHAnsi"/>
                <w:lang w:val="en-US"/>
              </w:rPr>
              <w:t>Other staff</w:t>
            </w:r>
          </w:p>
        </w:tc>
        <w:tc>
          <w:tcPr>
            <w:tcW w:w="8045" w:type="dxa"/>
          </w:tcPr>
          <w:p w14:paraId="37CD72DA" w14:textId="77777777" w:rsidR="002B61BA" w:rsidRPr="00D84816" w:rsidRDefault="002B61BA" w:rsidP="003A455C">
            <w:pPr>
              <w:spacing w:after="100" w:afterAutospacing="1" w:line="240" w:lineRule="auto"/>
              <w:rPr>
                <w:rFonts w:asciiTheme="minorHAnsi" w:hAnsiTheme="minorHAnsi" w:cstheme="minorHAnsi"/>
                <w:lang w:val="en-US"/>
              </w:rPr>
            </w:pPr>
            <w:r w:rsidRPr="00D84816">
              <w:rPr>
                <w:rFonts w:asciiTheme="minorHAnsi" w:hAnsiTheme="minorHAnsi" w:cstheme="minorHAnsi"/>
                <w:lang w:val="en-US"/>
              </w:rPr>
              <w:t>See staff list</w:t>
            </w:r>
          </w:p>
        </w:tc>
      </w:tr>
    </w:tbl>
    <w:p w14:paraId="44A92227" w14:textId="77777777" w:rsidR="002B61BA" w:rsidRPr="00D84816" w:rsidRDefault="002B61BA" w:rsidP="002B61BA">
      <w:pPr>
        <w:pStyle w:val="Heading3"/>
        <w:spacing w:after="100" w:afterAutospacing="1" w:line="240" w:lineRule="auto"/>
        <w:contextualSpacing/>
        <w:rPr>
          <w:rFonts w:asciiTheme="minorHAnsi" w:hAnsiTheme="minorHAnsi" w:cstheme="minorHAnsi"/>
          <w:b w:val="0"/>
          <w:bCs/>
          <w:sz w:val="22"/>
          <w:szCs w:val="22"/>
        </w:rPr>
      </w:pPr>
      <w:bookmarkStart w:id="105" w:name="_Toc167191435"/>
      <w:r w:rsidRPr="00D84816">
        <w:rPr>
          <w:rFonts w:asciiTheme="minorHAnsi" w:hAnsiTheme="minorHAnsi" w:cstheme="minorHAnsi"/>
          <w:b w:val="0"/>
          <w:bCs/>
          <w:sz w:val="22"/>
          <w:szCs w:val="22"/>
        </w:rPr>
        <w:t>When the fire bell sounds, the teacher’s task is to supervise the safe and orderly exit of children to the Assembly Point, which is on the playing field, using the nearest fire ex</w:t>
      </w:r>
      <w:r>
        <w:rPr>
          <w:rFonts w:asciiTheme="minorHAnsi" w:hAnsiTheme="minorHAnsi" w:cstheme="minorHAnsi"/>
          <w:b w:val="0"/>
          <w:bCs/>
          <w:sz w:val="22"/>
          <w:szCs w:val="22"/>
        </w:rPr>
        <w:t>i</w:t>
      </w:r>
      <w:r w:rsidRPr="00D84816">
        <w:rPr>
          <w:rFonts w:asciiTheme="minorHAnsi" w:hAnsiTheme="minorHAnsi" w:cstheme="minorHAnsi"/>
          <w:b w:val="0"/>
          <w:bCs/>
          <w:sz w:val="22"/>
          <w:szCs w:val="22"/>
        </w:rPr>
        <w:t xml:space="preserve">t.  If any children are out of their classroom, they are not to go back, but leave via the nearest exit and meet their class at the Assembly Point. </w:t>
      </w:r>
    </w:p>
    <w:p w14:paraId="27900E8E" w14:textId="77777777" w:rsidR="002B61BA" w:rsidRPr="00D84816" w:rsidRDefault="002B61BA" w:rsidP="002B61BA">
      <w:pPr>
        <w:pStyle w:val="Heading3"/>
        <w:spacing w:after="100" w:afterAutospacing="1" w:line="240" w:lineRule="auto"/>
        <w:contextualSpacing/>
        <w:rPr>
          <w:rFonts w:asciiTheme="minorHAnsi" w:hAnsiTheme="minorHAnsi" w:cstheme="minorHAnsi"/>
          <w:b w:val="0"/>
          <w:bCs/>
          <w:sz w:val="22"/>
          <w:szCs w:val="22"/>
        </w:rPr>
      </w:pPr>
      <w:r w:rsidRPr="00D84816">
        <w:rPr>
          <w:rFonts w:asciiTheme="minorHAnsi" w:hAnsiTheme="minorHAnsi" w:cstheme="minorHAnsi"/>
          <w:b w:val="0"/>
          <w:bCs/>
          <w:sz w:val="22"/>
          <w:szCs w:val="22"/>
        </w:rPr>
        <w:t xml:space="preserve">Staff that are not in classrooms must check the area and collect the fire zone card and take this out and give it to the most senior member of staff. If it is lunchtime, dinner staff will take the children out of the nearest exit, children on the playground will be taken around to the field. Staff inside will collect zone cards. Office staff or senior staff will check the fire panel to locate where the fire is meant to be and check this area before an alarm can be turned off.   </w:t>
      </w:r>
    </w:p>
    <w:p w14:paraId="5C8B3600" w14:textId="77777777" w:rsidR="002B61BA" w:rsidRPr="00D84816" w:rsidRDefault="002B61BA" w:rsidP="002B61BA">
      <w:pPr>
        <w:spacing w:after="100" w:afterAutospacing="1" w:line="240" w:lineRule="auto"/>
        <w:contextualSpacing/>
        <w:rPr>
          <w:rFonts w:asciiTheme="minorHAnsi" w:hAnsiTheme="minorHAnsi" w:cstheme="minorHAnsi"/>
          <w:b/>
          <w:bCs/>
          <w:u w:val="single"/>
          <w:lang w:val="en-US"/>
        </w:rPr>
      </w:pPr>
      <w:r w:rsidRPr="00D84816">
        <w:rPr>
          <w:rFonts w:asciiTheme="minorHAnsi" w:hAnsiTheme="minorHAnsi" w:cstheme="minorHAnsi"/>
          <w:b/>
          <w:bCs/>
          <w:u w:val="single"/>
          <w:lang w:val="en-US"/>
        </w:rPr>
        <w:t>Points of exit</w:t>
      </w:r>
    </w:p>
    <w:p w14:paraId="63A384BA" w14:textId="77777777" w:rsidR="002B61BA" w:rsidRPr="00D84816" w:rsidRDefault="002B61BA" w:rsidP="002B61BA">
      <w:pPr>
        <w:pStyle w:val="ListParagraph"/>
        <w:numPr>
          <w:ilvl w:val="0"/>
          <w:numId w:val="42"/>
        </w:numPr>
        <w:spacing w:after="100" w:afterAutospacing="1" w:line="240" w:lineRule="auto"/>
        <w:rPr>
          <w:rFonts w:asciiTheme="minorHAnsi" w:hAnsiTheme="minorHAnsi" w:cstheme="minorHAnsi"/>
          <w:lang w:val="en-US"/>
        </w:rPr>
      </w:pPr>
      <w:r w:rsidRPr="00D84816">
        <w:rPr>
          <w:rFonts w:asciiTheme="minorHAnsi" w:hAnsiTheme="minorHAnsi" w:cstheme="minorHAnsi"/>
          <w:lang w:val="en-US"/>
        </w:rPr>
        <w:t>Classrooms -use external fire exit doors</w:t>
      </w:r>
    </w:p>
    <w:p w14:paraId="1327AE89" w14:textId="77777777" w:rsidR="002B61BA" w:rsidRPr="00D84816" w:rsidRDefault="002B61BA" w:rsidP="002B61BA">
      <w:pPr>
        <w:pStyle w:val="ListParagraph"/>
        <w:numPr>
          <w:ilvl w:val="0"/>
          <w:numId w:val="42"/>
        </w:numPr>
        <w:spacing w:after="100" w:afterAutospacing="1" w:line="240" w:lineRule="auto"/>
        <w:rPr>
          <w:rFonts w:asciiTheme="minorHAnsi" w:hAnsiTheme="minorHAnsi" w:cstheme="minorHAnsi"/>
          <w:lang w:val="en-US"/>
        </w:rPr>
      </w:pPr>
      <w:r w:rsidRPr="00D84816">
        <w:rPr>
          <w:rFonts w:asciiTheme="minorHAnsi" w:hAnsiTheme="minorHAnsi" w:cstheme="minorHAnsi"/>
          <w:lang w:val="en-US"/>
        </w:rPr>
        <w:t>Corridor outside classrooms – use classroom external fire exit doors</w:t>
      </w:r>
    </w:p>
    <w:p w14:paraId="745F84E0" w14:textId="77777777" w:rsidR="002B61BA" w:rsidRPr="00D84816" w:rsidRDefault="002B61BA" w:rsidP="002B61BA">
      <w:pPr>
        <w:pStyle w:val="ListParagraph"/>
        <w:numPr>
          <w:ilvl w:val="0"/>
          <w:numId w:val="42"/>
        </w:numPr>
        <w:spacing w:after="100" w:afterAutospacing="1" w:line="240" w:lineRule="auto"/>
        <w:rPr>
          <w:rFonts w:asciiTheme="minorHAnsi" w:hAnsiTheme="minorHAnsi" w:cstheme="minorHAnsi"/>
          <w:lang w:val="en-US"/>
        </w:rPr>
      </w:pPr>
      <w:r w:rsidRPr="00D84816">
        <w:rPr>
          <w:rFonts w:asciiTheme="minorHAnsi" w:hAnsiTheme="minorHAnsi" w:cstheme="minorHAnsi"/>
          <w:lang w:val="en-US"/>
        </w:rPr>
        <w:t>Library – external fire door</w:t>
      </w:r>
    </w:p>
    <w:p w14:paraId="0F796DAE" w14:textId="77777777" w:rsidR="002B61BA" w:rsidRPr="00D84816" w:rsidRDefault="002B61BA" w:rsidP="002B61BA">
      <w:pPr>
        <w:pStyle w:val="ListParagraph"/>
        <w:numPr>
          <w:ilvl w:val="0"/>
          <w:numId w:val="42"/>
        </w:numPr>
        <w:spacing w:after="100" w:afterAutospacing="1" w:line="240" w:lineRule="auto"/>
        <w:rPr>
          <w:rFonts w:asciiTheme="minorHAnsi" w:hAnsiTheme="minorHAnsi" w:cstheme="minorHAnsi"/>
          <w:lang w:val="en-US"/>
        </w:rPr>
      </w:pPr>
      <w:r w:rsidRPr="00D84816">
        <w:rPr>
          <w:rFonts w:asciiTheme="minorHAnsi" w:hAnsiTheme="minorHAnsi" w:cstheme="minorHAnsi"/>
          <w:lang w:val="en-US"/>
        </w:rPr>
        <w:t xml:space="preserve">Hall – </w:t>
      </w:r>
      <w:r>
        <w:rPr>
          <w:rFonts w:asciiTheme="minorHAnsi" w:hAnsiTheme="minorHAnsi" w:cstheme="minorHAnsi"/>
          <w:lang w:val="en-US"/>
        </w:rPr>
        <w:t>exit by premises</w:t>
      </w:r>
    </w:p>
    <w:p w14:paraId="407159B1" w14:textId="77777777" w:rsidR="002B61BA" w:rsidRPr="00D84816" w:rsidRDefault="002B61BA" w:rsidP="002B61BA">
      <w:pPr>
        <w:pStyle w:val="ListParagraph"/>
        <w:numPr>
          <w:ilvl w:val="0"/>
          <w:numId w:val="42"/>
        </w:numPr>
        <w:spacing w:after="100" w:afterAutospacing="1" w:line="240" w:lineRule="auto"/>
        <w:rPr>
          <w:rFonts w:asciiTheme="minorHAnsi" w:hAnsiTheme="minorHAnsi" w:cstheme="minorHAnsi"/>
          <w:lang w:val="en-US"/>
        </w:rPr>
      </w:pPr>
      <w:r w:rsidRPr="00D84816">
        <w:rPr>
          <w:rFonts w:asciiTheme="minorHAnsi" w:hAnsiTheme="minorHAnsi" w:cstheme="minorHAnsi"/>
          <w:lang w:val="en-US"/>
        </w:rPr>
        <w:t>Staffroom/offices – used main entrance door</w:t>
      </w:r>
    </w:p>
    <w:p w14:paraId="578ABEF4" w14:textId="77777777" w:rsidR="002B61BA" w:rsidRPr="00D84816" w:rsidRDefault="002B61BA" w:rsidP="002B61BA">
      <w:pPr>
        <w:pStyle w:val="ListParagraph"/>
        <w:numPr>
          <w:ilvl w:val="0"/>
          <w:numId w:val="42"/>
        </w:numPr>
        <w:spacing w:after="100" w:afterAutospacing="1" w:line="240" w:lineRule="auto"/>
        <w:rPr>
          <w:rFonts w:asciiTheme="minorHAnsi" w:hAnsiTheme="minorHAnsi" w:cstheme="minorHAnsi"/>
          <w:lang w:val="en-US"/>
        </w:rPr>
      </w:pPr>
      <w:r w:rsidRPr="00D84816">
        <w:rPr>
          <w:rFonts w:asciiTheme="minorHAnsi" w:hAnsiTheme="minorHAnsi" w:cstheme="minorHAnsi"/>
          <w:lang w:val="en-US"/>
        </w:rPr>
        <w:t>Kitchen – use external fire exit door</w:t>
      </w:r>
    </w:p>
    <w:p w14:paraId="00CC86D0" w14:textId="77777777" w:rsidR="002B61BA" w:rsidRPr="00D84816" w:rsidRDefault="002B61BA" w:rsidP="002B61BA">
      <w:pPr>
        <w:spacing w:after="100" w:afterAutospacing="1" w:line="240" w:lineRule="auto"/>
        <w:rPr>
          <w:rFonts w:asciiTheme="minorHAnsi" w:hAnsiTheme="minorHAnsi" w:cstheme="minorHAnsi"/>
          <w:lang w:val="en-US"/>
        </w:rPr>
      </w:pPr>
      <w:r w:rsidRPr="00D84816">
        <w:rPr>
          <w:rFonts w:asciiTheme="minorHAnsi" w:hAnsiTheme="minorHAnsi" w:cstheme="minorHAnsi"/>
          <w:lang w:val="en-US"/>
        </w:rPr>
        <w:t xml:space="preserve">Any staff not in a class must check the area and collect the zone card. If a teacher is with the class on their own, they must sensibly send the children out to the field, then check that no children are left in the corridor or toilets. Doors and windows will be closed. </w:t>
      </w:r>
    </w:p>
    <w:p w14:paraId="415C89D1" w14:textId="77777777" w:rsidR="002B61BA" w:rsidRPr="00D84816" w:rsidRDefault="002B61BA" w:rsidP="002B61BA">
      <w:pPr>
        <w:spacing w:after="100" w:afterAutospacing="1" w:line="240" w:lineRule="auto"/>
        <w:rPr>
          <w:rFonts w:asciiTheme="minorHAnsi" w:hAnsiTheme="minorHAnsi" w:cstheme="minorHAnsi"/>
          <w:lang w:val="en-US"/>
        </w:rPr>
      </w:pPr>
      <w:r w:rsidRPr="00D84816">
        <w:rPr>
          <w:rFonts w:asciiTheme="minorHAnsi" w:hAnsiTheme="minorHAnsi" w:cstheme="minorHAnsi"/>
          <w:lang w:val="en-US"/>
        </w:rPr>
        <w:t xml:space="preserve">Once on the field, the teachers will call the register and report any discrepancies to the Headteacher (or person in charge).  The office staff will check the attendance log. All zone cards will be given to the senior member of staff, this will ensure that all areas of the school have been checked.  When all persons are counted and correct, the Headteacher will give the signal to return to the school building. This will </w:t>
      </w:r>
    </w:p>
    <w:p w14:paraId="161FEFDF" w14:textId="77777777" w:rsidR="002B61BA" w:rsidRPr="00D84816" w:rsidRDefault="002B61BA" w:rsidP="002B61BA">
      <w:pPr>
        <w:spacing w:after="100" w:afterAutospacing="1" w:line="240" w:lineRule="auto"/>
        <w:contextualSpacing/>
        <w:rPr>
          <w:rFonts w:asciiTheme="minorHAnsi" w:hAnsiTheme="minorHAnsi" w:cstheme="minorHAnsi"/>
          <w:lang w:val="en-US"/>
        </w:rPr>
      </w:pPr>
    </w:p>
    <w:p w14:paraId="6241EDE4" w14:textId="77777777" w:rsidR="002B61BA" w:rsidRPr="00D84816" w:rsidRDefault="002B61BA" w:rsidP="002B61BA">
      <w:pPr>
        <w:spacing w:after="100" w:afterAutospacing="1" w:line="240" w:lineRule="auto"/>
        <w:contextualSpacing/>
        <w:rPr>
          <w:rFonts w:asciiTheme="minorHAnsi" w:hAnsiTheme="minorHAnsi" w:cstheme="minorHAnsi"/>
          <w:lang w:val="en-US"/>
        </w:rPr>
      </w:pPr>
    </w:p>
    <w:p w14:paraId="1650204B" w14:textId="77777777" w:rsidR="002B61BA" w:rsidRPr="00D84816" w:rsidRDefault="002B61BA" w:rsidP="002B61BA">
      <w:pPr>
        <w:spacing w:after="100" w:afterAutospacing="1" w:line="240" w:lineRule="auto"/>
        <w:contextualSpacing/>
        <w:rPr>
          <w:rFonts w:ascii="Arial" w:hAnsi="Arial" w:cs="Arial"/>
          <w:sz w:val="20"/>
          <w:szCs w:val="20"/>
          <w:lang w:val="en-US"/>
        </w:rPr>
      </w:pPr>
    </w:p>
    <w:p w14:paraId="1AF39645" w14:textId="77777777" w:rsidR="002B61BA" w:rsidRPr="00D84816" w:rsidRDefault="002B61BA" w:rsidP="002B61BA">
      <w:pPr>
        <w:spacing w:after="100" w:afterAutospacing="1" w:line="240" w:lineRule="auto"/>
        <w:contextualSpacing/>
        <w:rPr>
          <w:rFonts w:cs="Calibri"/>
          <w:b/>
          <w:sz w:val="28"/>
          <w:szCs w:val="28"/>
        </w:rPr>
      </w:pPr>
      <w:r w:rsidRPr="00D84816">
        <w:rPr>
          <w:rFonts w:ascii="Arial" w:hAnsi="Arial" w:cs="Arial"/>
          <w:noProof/>
          <w:sz w:val="20"/>
          <w:szCs w:val="20"/>
          <w:lang w:val="en-US"/>
        </w:rPr>
        <w:lastRenderedPageBreak/>
        <mc:AlternateContent>
          <mc:Choice Requires="wps">
            <w:drawing>
              <wp:anchor distT="45720" distB="45720" distL="114300" distR="114300" simplePos="0" relativeHeight="251659264" behindDoc="0" locked="0" layoutInCell="1" allowOverlap="1" wp14:anchorId="11EDE62E" wp14:editId="6EA43AF0">
                <wp:simplePos x="0" y="0"/>
                <wp:positionH relativeFrom="margin">
                  <wp:posOffset>-91440</wp:posOffset>
                </wp:positionH>
                <wp:positionV relativeFrom="paragraph">
                  <wp:posOffset>3810</wp:posOffset>
                </wp:positionV>
                <wp:extent cx="6600825" cy="481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819650"/>
                        </a:xfrm>
                        <a:prstGeom prst="rect">
                          <a:avLst/>
                        </a:prstGeom>
                        <a:noFill/>
                        <a:ln w="9525">
                          <a:noFill/>
                          <a:miter lim="800000"/>
                          <a:headEnd/>
                          <a:tailEnd/>
                        </a:ln>
                      </wps:spPr>
                      <wps:txbx>
                        <w:txbxContent>
                          <w:p w14:paraId="2BEC555C" w14:textId="77777777" w:rsidR="002B61BA" w:rsidRDefault="002B61BA" w:rsidP="002B61BA">
                            <w:r>
                              <w:rPr>
                                <w:noProof/>
                              </w:rPr>
                              <w:drawing>
                                <wp:inline distT="0" distB="0" distL="0" distR="0" wp14:anchorId="4585E6B7" wp14:editId="3CF0E4BB">
                                  <wp:extent cx="6342931" cy="46672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1068" cy="4702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1EDE62E" id="_x0000_t202" coordsize="21600,21600" o:spt="202" path="m,l,21600r21600,l21600,xe">
                <v:stroke joinstyle="miter"/>
                <v:path gradientshapeok="t" o:connecttype="rect"/>
              </v:shapetype>
              <v:shape id="Text Box 2" o:spid="_x0000_s1026" type="#_x0000_t202" style="position:absolute;left:0;text-align:left;margin-left:-7.2pt;margin-top:.3pt;width:519.75pt;height:37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" filled="f" stroked="f">
                <v:textbox>
                  <w:txbxContent>
                    <w:p w14:paraId="2BEC555C" w14:textId="77777777" w:rsidR="002B61BA" w:rsidRDefault="002B61BA" w:rsidP="002B61BA">
                      <w:r>
                        <w:rPr>
                          <w:noProof/>
                        </w:rPr>
                        <w:drawing>
                          <wp:inline distT="0" distB="0" distL="0" distR="0" wp14:anchorId="4585E6B7" wp14:editId="3CF0E4BB">
                            <wp:extent cx="6342931" cy="46672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1068" cy="4702670"/>
                                    </a:xfrm>
                                    <a:prstGeom prst="rect">
                                      <a:avLst/>
                                    </a:prstGeom>
                                  </pic:spPr>
                                </pic:pic>
                              </a:graphicData>
                            </a:graphic>
                          </wp:inline>
                        </w:drawing>
                      </w:r>
                    </w:p>
                  </w:txbxContent>
                </v:textbox>
                <w10:wrap type="square" anchorx="margin"/>
              </v:shape>
            </w:pict>
          </mc:Fallback>
        </mc:AlternateContent>
      </w:r>
      <w:bookmarkEnd w:id="105"/>
    </w:p>
    <w:p w14:paraId="0DD89150" w14:textId="77777777" w:rsidR="002B61BA" w:rsidRPr="00D84816" w:rsidRDefault="002B61BA" w:rsidP="002B61BA">
      <w:pPr>
        <w:spacing w:line="276" w:lineRule="auto"/>
        <w:rPr>
          <w:b/>
          <w:bCs/>
          <w:u w:val="single"/>
        </w:rPr>
      </w:pPr>
      <w:r w:rsidRPr="00D84816">
        <w:rPr>
          <w:b/>
          <w:bCs/>
          <w:u w:val="single"/>
        </w:rPr>
        <w:t>SCHOOL EMERGENCY RESPONSE PLAN AND DISASTER RECOVERY PLAN</w:t>
      </w:r>
    </w:p>
    <w:p w14:paraId="484B5F09" w14:textId="77777777" w:rsidR="002B61BA" w:rsidRPr="00D84816" w:rsidRDefault="002B61BA" w:rsidP="002B61BA">
      <w:pPr>
        <w:spacing w:after="100" w:afterAutospacing="1" w:line="240" w:lineRule="auto"/>
        <w:contextualSpacing/>
      </w:pPr>
      <w:r w:rsidRPr="00D84816">
        <w:t>In accordance with Health and Safety statutory requirements it is the responsibility of the school to have a plan in place for responding to emergencies, to ensure that it is reviewed regularly, to ensure that the relevant people are aware of its existence, contents and implications, to keep the plan safe and to identify responsibilities within the plan.</w:t>
      </w:r>
    </w:p>
    <w:p w14:paraId="0E89C639" w14:textId="77777777" w:rsidR="002B61BA" w:rsidRPr="00D84816" w:rsidRDefault="002B61BA" w:rsidP="002B61BA">
      <w:pPr>
        <w:spacing w:after="100" w:afterAutospacing="1" w:line="240" w:lineRule="auto"/>
        <w:contextualSpacing/>
      </w:pPr>
    </w:p>
    <w:p w14:paraId="5686260A" w14:textId="77777777" w:rsidR="002B61BA" w:rsidRPr="00D84816" w:rsidRDefault="002B61BA" w:rsidP="002B61BA">
      <w:pPr>
        <w:spacing w:after="100" w:afterAutospacing="1" w:line="240" w:lineRule="auto"/>
        <w:contextualSpacing/>
      </w:pPr>
      <w:r w:rsidRPr="00D84816">
        <w:t>A major emergency in a school can arise out of many different events, e.g.:</w:t>
      </w:r>
    </w:p>
    <w:p w14:paraId="736E2359" w14:textId="77777777" w:rsidR="002B61BA" w:rsidRPr="00D84816" w:rsidRDefault="002B61BA" w:rsidP="002B61BA">
      <w:pPr>
        <w:pStyle w:val="ListParagraph"/>
        <w:numPr>
          <w:ilvl w:val="0"/>
          <w:numId w:val="42"/>
        </w:numPr>
        <w:spacing w:after="100" w:afterAutospacing="1" w:line="240" w:lineRule="auto"/>
      </w:pPr>
      <w:r w:rsidRPr="00D84816">
        <w:t>A serious accident involving children and school personnel on or off the premises</w:t>
      </w:r>
    </w:p>
    <w:p w14:paraId="634F05BD" w14:textId="77777777" w:rsidR="002B61BA" w:rsidRPr="00D84816" w:rsidRDefault="002B61BA" w:rsidP="002B61BA">
      <w:pPr>
        <w:pStyle w:val="ListParagraph"/>
        <w:numPr>
          <w:ilvl w:val="0"/>
          <w:numId w:val="42"/>
        </w:numPr>
        <w:spacing w:after="100" w:afterAutospacing="1" w:line="240" w:lineRule="auto"/>
      </w:pPr>
      <w:r w:rsidRPr="00D84816">
        <w:t>A violent intrusion onto the school premises by malicious person, either in person or by means of arson or a bomb</w:t>
      </w:r>
    </w:p>
    <w:p w14:paraId="699C1FF7" w14:textId="77777777" w:rsidR="002B61BA" w:rsidRPr="00D84816" w:rsidRDefault="002B61BA" w:rsidP="002B61BA">
      <w:pPr>
        <w:pStyle w:val="ListParagraph"/>
        <w:numPr>
          <w:ilvl w:val="0"/>
          <w:numId w:val="42"/>
        </w:numPr>
        <w:spacing w:after="100" w:afterAutospacing="1" w:line="240" w:lineRule="auto"/>
      </w:pPr>
      <w:r w:rsidRPr="00D84816">
        <w:t>A school building becoming unsafe as a result of fire or structural damage</w:t>
      </w:r>
    </w:p>
    <w:p w14:paraId="25832DAF" w14:textId="77777777" w:rsidR="002B61BA" w:rsidRPr="00D84816" w:rsidRDefault="002B61BA" w:rsidP="002B61BA">
      <w:pPr>
        <w:pStyle w:val="ListParagraph"/>
        <w:numPr>
          <w:ilvl w:val="0"/>
          <w:numId w:val="42"/>
        </w:numPr>
        <w:spacing w:after="100" w:afterAutospacing="1" w:line="240" w:lineRule="auto"/>
      </w:pPr>
      <w:r w:rsidRPr="00D84816">
        <w:t>A release of hazardous substances (chemicals) near or on the school site</w:t>
      </w:r>
    </w:p>
    <w:p w14:paraId="347C5C14" w14:textId="77777777" w:rsidR="002B61BA" w:rsidRPr="00D84816" w:rsidRDefault="002B61BA" w:rsidP="002B61BA">
      <w:pPr>
        <w:pStyle w:val="ListParagraph"/>
        <w:numPr>
          <w:ilvl w:val="0"/>
          <w:numId w:val="42"/>
        </w:numPr>
        <w:spacing w:after="100" w:afterAutospacing="1" w:line="240" w:lineRule="auto"/>
      </w:pPr>
      <w:r w:rsidRPr="00D84816">
        <w:t>Severe weather such as floods, high winds, extreme storms etc</w:t>
      </w:r>
    </w:p>
    <w:p w14:paraId="21E54C60" w14:textId="77777777" w:rsidR="002B61BA" w:rsidRPr="00D84816" w:rsidRDefault="002B61BA" w:rsidP="002B61BA">
      <w:pPr>
        <w:pStyle w:val="ListParagraph"/>
        <w:numPr>
          <w:ilvl w:val="0"/>
          <w:numId w:val="42"/>
        </w:numPr>
        <w:spacing w:after="100" w:afterAutospacing="1" w:line="240" w:lineRule="auto"/>
      </w:pPr>
      <w:r w:rsidRPr="00D84816">
        <w:t>Epidemic (e.g. meningitis, legionnaires disease, flu)</w:t>
      </w:r>
    </w:p>
    <w:p w14:paraId="74AFC1EF" w14:textId="77777777" w:rsidR="002B61BA" w:rsidRPr="00D84816" w:rsidRDefault="002B61BA" w:rsidP="002B61BA">
      <w:pPr>
        <w:pStyle w:val="ListParagraph"/>
        <w:numPr>
          <w:ilvl w:val="0"/>
          <w:numId w:val="42"/>
        </w:numPr>
        <w:spacing w:after="100" w:afterAutospacing="1" w:line="240" w:lineRule="auto"/>
      </w:pPr>
      <w:r w:rsidRPr="00D84816">
        <w:t>The death or major injury of a child, staff member or governor (through accident, suicide or murder)</w:t>
      </w:r>
    </w:p>
    <w:p w14:paraId="7EEDD725" w14:textId="77777777" w:rsidR="00A956DD" w:rsidRDefault="00A956DD" w:rsidP="002B61BA">
      <w:pPr>
        <w:spacing w:after="100" w:afterAutospacing="1" w:line="240" w:lineRule="auto"/>
      </w:pPr>
    </w:p>
    <w:p w14:paraId="5BB64317" w14:textId="77777777" w:rsidR="00A956DD" w:rsidRDefault="00A956DD" w:rsidP="002B61BA">
      <w:pPr>
        <w:spacing w:after="100" w:afterAutospacing="1" w:line="240" w:lineRule="auto"/>
      </w:pPr>
    </w:p>
    <w:p w14:paraId="15AFDD78" w14:textId="00586F66" w:rsidR="002B61BA" w:rsidRPr="00D84816" w:rsidRDefault="002B61BA" w:rsidP="00FB0CAC">
      <w:pPr>
        <w:spacing w:after="100" w:afterAutospacing="1" w:line="240" w:lineRule="auto"/>
      </w:pPr>
      <w:r w:rsidRPr="00D84816">
        <w:lastRenderedPageBreak/>
        <w:t>Other events may also be deemed to be emergencies in schools because of the impact they have on teachers, pupils or other staff, sometimes for a protracted period of time.  Such events could be:</w:t>
      </w:r>
    </w:p>
    <w:p w14:paraId="16D010F3" w14:textId="77777777" w:rsidR="002B61BA" w:rsidRPr="00D84816" w:rsidRDefault="002B61BA" w:rsidP="002B61BA">
      <w:pPr>
        <w:pStyle w:val="ListParagraph"/>
        <w:numPr>
          <w:ilvl w:val="0"/>
          <w:numId w:val="42"/>
        </w:numPr>
        <w:spacing w:after="100" w:afterAutospacing="1" w:line="240" w:lineRule="auto"/>
      </w:pPr>
      <w:r w:rsidRPr="00D84816">
        <w:t>An incident in the community which is seen or experienced by pupils or staff</w:t>
      </w:r>
    </w:p>
    <w:p w14:paraId="4726F146" w14:textId="77777777" w:rsidR="002B61BA" w:rsidRPr="00D84816" w:rsidRDefault="002B61BA" w:rsidP="002B61BA">
      <w:pPr>
        <w:pStyle w:val="ListParagraph"/>
        <w:numPr>
          <w:ilvl w:val="0"/>
          <w:numId w:val="42"/>
        </w:numPr>
        <w:spacing w:after="100" w:afterAutospacing="1" w:line="240" w:lineRule="auto"/>
      </w:pPr>
      <w:r w:rsidRPr="00D84816">
        <w:t>An incident affecting relatives of pupils and which is known about within the school</w:t>
      </w:r>
    </w:p>
    <w:p w14:paraId="3C02F0B5" w14:textId="77777777" w:rsidR="002B61BA" w:rsidRPr="00D84816" w:rsidRDefault="002B61BA" w:rsidP="002B61BA">
      <w:pPr>
        <w:pStyle w:val="ListParagraph"/>
        <w:numPr>
          <w:ilvl w:val="0"/>
          <w:numId w:val="42"/>
        </w:numPr>
        <w:spacing w:after="100" w:afterAutospacing="1" w:line="240" w:lineRule="auto"/>
      </w:pPr>
      <w:r w:rsidRPr="00D84816">
        <w:t>An incident affecting a nearby comparable school</w:t>
      </w:r>
    </w:p>
    <w:p w14:paraId="57D92745" w14:textId="77777777" w:rsidR="002B61BA" w:rsidRPr="00D84816" w:rsidRDefault="002B61BA" w:rsidP="002B61BA">
      <w:pPr>
        <w:spacing w:after="100" w:afterAutospacing="1" w:line="240" w:lineRule="auto"/>
        <w:contextualSpacing/>
      </w:pPr>
      <w:r w:rsidRPr="00D84816">
        <w:t>The main threats are perceived to be:</w:t>
      </w:r>
    </w:p>
    <w:p w14:paraId="40C461E6" w14:textId="77777777" w:rsidR="002B61BA" w:rsidRPr="00D84816" w:rsidRDefault="002B61BA" w:rsidP="002B61BA">
      <w:pPr>
        <w:pStyle w:val="ListParagraph"/>
        <w:numPr>
          <w:ilvl w:val="0"/>
          <w:numId w:val="42"/>
        </w:numPr>
        <w:spacing w:after="100" w:afterAutospacing="1" w:line="240" w:lineRule="auto"/>
      </w:pPr>
      <w:r w:rsidRPr="00D84816">
        <w:t>The loss of buildings/parts of buildings by fire, storm, damage etc</w:t>
      </w:r>
    </w:p>
    <w:p w14:paraId="48EC9A9B" w14:textId="77777777" w:rsidR="002B61BA" w:rsidRPr="00D84816" w:rsidRDefault="002B61BA" w:rsidP="002B61BA">
      <w:pPr>
        <w:pStyle w:val="ListParagraph"/>
        <w:numPr>
          <w:ilvl w:val="0"/>
          <w:numId w:val="42"/>
        </w:numPr>
        <w:spacing w:after="100" w:afterAutospacing="1" w:line="240" w:lineRule="auto"/>
      </w:pPr>
      <w:r w:rsidRPr="00D84816">
        <w:t>The failure of major utilities – electricity, gas, water</w:t>
      </w:r>
    </w:p>
    <w:p w14:paraId="37F41549" w14:textId="77777777" w:rsidR="002B61BA" w:rsidRPr="00D84816" w:rsidRDefault="002B61BA" w:rsidP="002B61BA">
      <w:pPr>
        <w:pStyle w:val="ListParagraph"/>
        <w:numPr>
          <w:ilvl w:val="0"/>
          <w:numId w:val="42"/>
        </w:numPr>
        <w:spacing w:after="100" w:afterAutospacing="1" w:line="240" w:lineRule="auto"/>
      </w:pPr>
      <w:r w:rsidRPr="00D84816">
        <w:t>The loss of school data/records/expertise by fire, storm, theft, loss of key personnel etc</w:t>
      </w:r>
    </w:p>
    <w:p w14:paraId="44E0FCA0" w14:textId="2DF49028" w:rsidR="002B61BA" w:rsidRPr="00FB0CAC" w:rsidRDefault="002B61BA" w:rsidP="002B61BA">
      <w:pPr>
        <w:pStyle w:val="ListParagraph"/>
        <w:numPr>
          <w:ilvl w:val="0"/>
          <w:numId w:val="42"/>
        </w:numPr>
        <w:spacing w:after="100" w:afterAutospacing="1" w:line="240" w:lineRule="auto"/>
      </w:pPr>
      <w:r w:rsidRPr="00D84816">
        <w:t>The loss of equipment, particularly computer equipment, by fire storm, theft, etc</w:t>
      </w:r>
    </w:p>
    <w:p w14:paraId="0648534E" w14:textId="77777777" w:rsidR="002B61BA" w:rsidRPr="00D84816" w:rsidRDefault="002B61BA" w:rsidP="002B61BA">
      <w:pPr>
        <w:spacing w:after="100" w:afterAutospacing="1" w:line="240" w:lineRule="auto"/>
        <w:contextualSpacing/>
        <w:rPr>
          <w:b/>
          <w:bCs/>
          <w:u w:val="single"/>
        </w:rPr>
      </w:pPr>
      <w:r w:rsidRPr="00D84816">
        <w:rPr>
          <w:b/>
          <w:bCs/>
          <w:u w:val="single"/>
        </w:rPr>
        <w:t>Prevention of threat</w:t>
      </w:r>
    </w:p>
    <w:p w14:paraId="1FB08E43" w14:textId="77777777" w:rsidR="002B61BA" w:rsidRPr="00D84816" w:rsidRDefault="002B61BA" w:rsidP="002B61BA">
      <w:pPr>
        <w:spacing w:after="100" w:afterAutospacing="1" w:line="240" w:lineRule="auto"/>
        <w:contextualSpacing/>
        <w:rPr>
          <w:b/>
          <w:bCs/>
          <w:u w:val="single"/>
        </w:rPr>
      </w:pPr>
    </w:p>
    <w:p w14:paraId="534E5949" w14:textId="77777777" w:rsidR="002B61BA" w:rsidRPr="00D84816" w:rsidRDefault="002B61BA" w:rsidP="002B61BA">
      <w:pPr>
        <w:spacing w:after="100" w:afterAutospacing="1" w:line="240" w:lineRule="auto"/>
        <w:contextualSpacing/>
      </w:pPr>
      <w:r w:rsidRPr="00D84816">
        <w:t>Fire, storm etc: all normal procedures must be regularly followed, equipment maintained and serviced and personnel trained on their use:  e.g.</w:t>
      </w:r>
    </w:p>
    <w:p w14:paraId="7FC42127" w14:textId="77777777" w:rsidR="002B61BA" w:rsidRPr="00D84816" w:rsidRDefault="002B61BA" w:rsidP="002B61BA">
      <w:pPr>
        <w:pStyle w:val="ListParagraph"/>
        <w:numPr>
          <w:ilvl w:val="0"/>
          <w:numId w:val="42"/>
        </w:numPr>
        <w:spacing w:after="100" w:afterAutospacing="1" w:line="240" w:lineRule="auto"/>
      </w:pPr>
      <w:r w:rsidRPr="00D84816">
        <w:t>Emergency evacuation drills held regularly (for fire/</w:t>
      </w:r>
      <w:proofErr w:type="gramStart"/>
      <w:r w:rsidRPr="00D84816">
        <w:t>other</w:t>
      </w:r>
      <w:proofErr w:type="gramEnd"/>
      <w:r w:rsidRPr="00D84816">
        <w:t xml:space="preserve"> emergency)</w:t>
      </w:r>
    </w:p>
    <w:p w14:paraId="2238DAFE" w14:textId="77777777" w:rsidR="002B61BA" w:rsidRPr="00D84816" w:rsidRDefault="002B61BA" w:rsidP="002B61BA">
      <w:pPr>
        <w:pStyle w:val="ListParagraph"/>
        <w:numPr>
          <w:ilvl w:val="0"/>
          <w:numId w:val="42"/>
        </w:numPr>
        <w:spacing w:after="100" w:afterAutospacing="1" w:line="240" w:lineRule="auto"/>
      </w:pPr>
      <w:r w:rsidRPr="00D84816">
        <w:t>Fire extinguishers regularly serviced</w:t>
      </w:r>
    </w:p>
    <w:p w14:paraId="7A3605A1" w14:textId="77777777" w:rsidR="002B61BA" w:rsidRPr="00D84816" w:rsidRDefault="002B61BA" w:rsidP="002B61BA">
      <w:pPr>
        <w:pStyle w:val="ListParagraph"/>
        <w:numPr>
          <w:ilvl w:val="0"/>
          <w:numId w:val="42"/>
        </w:numPr>
        <w:spacing w:after="100" w:afterAutospacing="1" w:line="240" w:lineRule="auto"/>
      </w:pPr>
      <w:r w:rsidRPr="00D84816">
        <w:t>Fire doors kept shut</w:t>
      </w:r>
    </w:p>
    <w:p w14:paraId="0582FD02" w14:textId="77777777" w:rsidR="002B61BA" w:rsidRPr="00D84816" w:rsidRDefault="002B61BA" w:rsidP="002B61BA">
      <w:pPr>
        <w:pStyle w:val="ListParagraph"/>
        <w:numPr>
          <w:ilvl w:val="0"/>
          <w:numId w:val="42"/>
        </w:numPr>
        <w:spacing w:after="100" w:afterAutospacing="1" w:line="240" w:lineRule="auto"/>
      </w:pPr>
      <w:r w:rsidRPr="00D84816">
        <w:t>Litter kept to a minimum and bins emptied regularly</w:t>
      </w:r>
    </w:p>
    <w:p w14:paraId="0D30F199" w14:textId="77777777" w:rsidR="002B61BA" w:rsidRPr="00D84816" w:rsidRDefault="002B61BA" w:rsidP="002B61BA">
      <w:pPr>
        <w:pStyle w:val="ListParagraph"/>
        <w:numPr>
          <w:ilvl w:val="0"/>
          <w:numId w:val="42"/>
        </w:numPr>
        <w:spacing w:after="100" w:afterAutospacing="1" w:line="240" w:lineRule="auto"/>
      </w:pPr>
      <w:r w:rsidRPr="00D84816">
        <w:t>Hazardous material kept in secure storage</w:t>
      </w:r>
    </w:p>
    <w:p w14:paraId="29B13314" w14:textId="77777777" w:rsidR="002B61BA" w:rsidRPr="00D84816" w:rsidRDefault="002B61BA" w:rsidP="002B61BA">
      <w:pPr>
        <w:pStyle w:val="ListParagraph"/>
        <w:numPr>
          <w:ilvl w:val="0"/>
          <w:numId w:val="42"/>
        </w:numPr>
        <w:spacing w:after="100" w:afterAutospacing="1" w:line="240" w:lineRule="auto"/>
      </w:pPr>
      <w:r w:rsidRPr="00D84816">
        <w:t>COSHH assessment regularly updated</w:t>
      </w:r>
    </w:p>
    <w:p w14:paraId="0E015E76" w14:textId="77777777" w:rsidR="002B61BA" w:rsidRPr="00D84816" w:rsidRDefault="002B61BA" w:rsidP="002B61BA">
      <w:pPr>
        <w:pStyle w:val="ListParagraph"/>
        <w:numPr>
          <w:ilvl w:val="0"/>
          <w:numId w:val="42"/>
        </w:numPr>
        <w:spacing w:after="100" w:afterAutospacing="1" w:line="240" w:lineRule="auto"/>
      </w:pPr>
      <w:r w:rsidRPr="00D84816">
        <w:t>Buildings kept secure and water tight</w:t>
      </w:r>
    </w:p>
    <w:p w14:paraId="65918053" w14:textId="77777777" w:rsidR="002B61BA" w:rsidRPr="00D84816" w:rsidRDefault="002B61BA" w:rsidP="002B61BA">
      <w:pPr>
        <w:pStyle w:val="ListParagraph"/>
        <w:numPr>
          <w:ilvl w:val="0"/>
          <w:numId w:val="42"/>
        </w:numPr>
        <w:spacing w:after="100" w:afterAutospacing="1" w:line="240" w:lineRule="auto"/>
      </w:pPr>
      <w:r w:rsidRPr="00D84816">
        <w:t>Site kept secure</w:t>
      </w:r>
    </w:p>
    <w:p w14:paraId="19F4D77B" w14:textId="77777777" w:rsidR="002B61BA" w:rsidRPr="00D84816" w:rsidRDefault="002B61BA" w:rsidP="002B61BA">
      <w:pPr>
        <w:pStyle w:val="ListParagraph"/>
        <w:numPr>
          <w:ilvl w:val="0"/>
          <w:numId w:val="42"/>
        </w:numPr>
        <w:spacing w:after="100" w:afterAutospacing="1" w:line="240" w:lineRule="auto"/>
      </w:pPr>
      <w:r w:rsidRPr="00D84816">
        <w:t>Security systems (fire alarms, intruder alarm, access control), maintained in good order</w:t>
      </w:r>
    </w:p>
    <w:p w14:paraId="60FB4FAA" w14:textId="77777777" w:rsidR="002B61BA" w:rsidRPr="00D84816" w:rsidRDefault="002B61BA" w:rsidP="002B61BA">
      <w:pPr>
        <w:spacing w:after="100" w:afterAutospacing="1" w:line="240" w:lineRule="auto"/>
        <w:contextualSpacing/>
      </w:pPr>
      <w:r w:rsidRPr="00D84816">
        <w:t>Theft: all normal procedures must be regularly followed:</w:t>
      </w:r>
    </w:p>
    <w:p w14:paraId="242C1FA0" w14:textId="77777777" w:rsidR="002B61BA" w:rsidRPr="00D84816" w:rsidRDefault="002B61BA" w:rsidP="002B61BA">
      <w:pPr>
        <w:pStyle w:val="ListParagraph"/>
        <w:numPr>
          <w:ilvl w:val="0"/>
          <w:numId w:val="42"/>
        </w:numPr>
        <w:spacing w:after="100" w:afterAutospacing="1" w:line="240" w:lineRule="auto"/>
      </w:pPr>
      <w:r w:rsidRPr="00D84816">
        <w:t>Buildings and equipment kept secure</w:t>
      </w:r>
    </w:p>
    <w:p w14:paraId="4BC6020F" w14:textId="77777777" w:rsidR="002B61BA" w:rsidRPr="00D84816" w:rsidRDefault="002B61BA" w:rsidP="002B61BA">
      <w:pPr>
        <w:pStyle w:val="ListParagraph"/>
        <w:numPr>
          <w:ilvl w:val="0"/>
          <w:numId w:val="42"/>
        </w:numPr>
        <w:spacing w:after="100" w:afterAutospacing="1" w:line="240" w:lineRule="auto"/>
      </w:pPr>
      <w:r w:rsidRPr="00D84816">
        <w:t>Site kept secure</w:t>
      </w:r>
    </w:p>
    <w:p w14:paraId="0649D77D" w14:textId="77777777" w:rsidR="002B61BA" w:rsidRPr="00D84816" w:rsidRDefault="002B61BA" w:rsidP="002B61BA">
      <w:pPr>
        <w:pStyle w:val="ListParagraph"/>
        <w:numPr>
          <w:ilvl w:val="0"/>
          <w:numId w:val="42"/>
        </w:numPr>
        <w:spacing w:after="100" w:afterAutospacing="1" w:line="240" w:lineRule="auto"/>
      </w:pPr>
      <w:r w:rsidRPr="00D84816">
        <w:t>Security systems maintained in good order</w:t>
      </w:r>
    </w:p>
    <w:p w14:paraId="59DC8850" w14:textId="77777777" w:rsidR="002B61BA" w:rsidRPr="00D84816" w:rsidRDefault="002B61BA" w:rsidP="002B61BA">
      <w:pPr>
        <w:pStyle w:val="ListParagraph"/>
        <w:numPr>
          <w:ilvl w:val="0"/>
          <w:numId w:val="42"/>
        </w:numPr>
        <w:spacing w:after="100" w:afterAutospacing="1" w:line="240" w:lineRule="auto"/>
      </w:pPr>
      <w:r w:rsidRPr="00D84816">
        <w:t>Staff vigilance</w:t>
      </w:r>
    </w:p>
    <w:p w14:paraId="7C663DD9" w14:textId="77777777" w:rsidR="002B61BA" w:rsidRPr="00D84816" w:rsidRDefault="002B61BA" w:rsidP="002B61BA">
      <w:pPr>
        <w:spacing w:after="100" w:afterAutospacing="1" w:line="240" w:lineRule="auto"/>
        <w:contextualSpacing/>
      </w:pPr>
      <w:r w:rsidRPr="00D84816">
        <w:t>Loss of records: Back up of records kept in fire proof safe.</w:t>
      </w:r>
    </w:p>
    <w:p w14:paraId="795FB766" w14:textId="77777777" w:rsidR="002B61BA" w:rsidRPr="00D84816" w:rsidRDefault="002B61BA" w:rsidP="002B61BA">
      <w:pPr>
        <w:spacing w:after="100" w:afterAutospacing="1" w:line="240" w:lineRule="auto"/>
        <w:contextualSpacing/>
      </w:pPr>
      <w:r w:rsidRPr="00D84816">
        <w:t>Loss of key personnel:</w:t>
      </w:r>
    </w:p>
    <w:p w14:paraId="680BB0C6" w14:textId="77777777" w:rsidR="002B61BA" w:rsidRPr="00D84816" w:rsidRDefault="002B61BA" w:rsidP="002B61BA">
      <w:pPr>
        <w:pStyle w:val="ListParagraph"/>
        <w:numPr>
          <w:ilvl w:val="0"/>
          <w:numId w:val="42"/>
        </w:numPr>
        <w:spacing w:after="100" w:afterAutospacing="1" w:line="240" w:lineRule="auto"/>
      </w:pPr>
      <w:r w:rsidRPr="00D84816">
        <w:t>Senior management team to take responsibility in absence of headteacher</w:t>
      </w:r>
    </w:p>
    <w:p w14:paraId="23898B5A" w14:textId="77777777" w:rsidR="002B61BA" w:rsidRPr="00D84816" w:rsidRDefault="002B61BA" w:rsidP="002B61BA">
      <w:pPr>
        <w:pStyle w:val="ListParagraph"/>
        <w:numPr>
          <w:ilvl w:val="0"/>
          <w:numId w:val="42"/>
        </w:numPr>
        <w:spacing w:after="100" w:afterAutospacing="1" w:line="240" w:lineRule="auto"/>
      </w:pPr>
      <w:r w:rsidRPr="00D84816">
        <w:t>Key financial procedures to be written in a manual</w:t>
      </w:r>
      <w:r>
        <w:t>/ business continuity plan.</w:t>
      </w:r>
    </w:p>
    <w:p w14:paraId="6EB3B2FD" w14:textId="77777777" w:rsidR="002B61BA" w:rsidRPr="006E156F" w:rsidRDefault="002B61BA" w:rsidP="002B61BA">
      <w:pPr>
        <w:spacing w:after="100" w:afterAutospacing="1" w:line="240" w:lineRule="auto"/>
        <w:contextualSpacing/>
      </w:pPr>
      <w:r w:rsidRPr="006E156F">
        <w:t>Security of equipment and assets:</w:t>
      </w:r>
    </w:p>
    <w:p w14:paraId="7EE6960F" w14:textId="77777777" w:rsidR="002B61BA" w:rsidRPr="006E156F" w:rsidRDefault="002B61BA" w:rsidP="002B61BA">
      <w:pPr>
        <w:spacing w:after="100" w:afterAutospacing="1" w:line="240" w:lineRule="auto"/>
        <w:contextualSpacing/>
      </w:pPr>
      <w:r w:rsidRPr="006E156F">
        <w:t>This should include:</w:t>
      </w:r>
    </w:p>
    <w:p w14:paraId="6F17AAEB" w14:textId="77777777" w:rsidR="002B61BA" w:rsidRPr="006E156F" w:rsidRDefault="002B61BA" w:rsidP="002B61BA">
      <w:pPr>
        <w:pStyle w:val="ListParagraph"/>
        <w:numPr>
          <w:ilvl w:val="0"/>
          <w:numId w:val="42"/>
        </w:numPr>
        <w:spacing w:after="100" w:afterAutospacing="1" w:line="240" w:lineRule="auto"/>
      </w:pPr>
      <w:r w:rsidRPr="006E156F">
        <w:t>All equipment records in the relevant assets register and inventories with up-to-date records and values</w:t>
      </w:r>
    </w:p>
    <w:p w14:paraId="7A04E1BE" w14:textId="77777777" w:rsidR="002B61BA" w:rsidRPr="006E156F" w:rsidRDefault="002B61BA" w:rsidP="002B61BA">
      <w:pPr>
        <w:pStyle w:val="ListParagraph"/>
        <w:numPr>
          <w:ilvl w:val="0"/>
          <w:numId w:val="42"/>
        </w:numPr>
        <w:spacing w:after="100" w:afterAutospacing="1" w:line="240" w:lineRule="auto"/>
      </w:pPr>
      <w:r w:rsidRPr="006E156F">
        <w:t>All valuable equipment clearly marked with the school asset security label</w:t>
      </w:r>
    </w:p>
    <w:p w14:paraId="28553747" w14:textId="77777777" w:rsidR="002B61BA" w:rsidRPr="006E156F" w:rsidRDefault="002B61BA" w:rsidP="002B61BA">
      <w:pPr>
        <w:pStyle w:val="ListParagraph"/>
        <w:numPr>
          <w:ilvl w:val="0"/>
          <w:numId w:val="42"/>
        </w:numPr>
        <w:spacing w:after="100" w:afterAutospacing="1" w:line="240" w:lineRule="auto"/>
      </w:pPr>
      <w:r w:rsidRPr="006E156F">
        <w:t>Where possible equipment fixed to surfaces, or kept in single location</w:t>
      </w:r>
    </w:p>
    <w:p w14:paraId="68365F01" w14:textId="77777777" w:rsidR="002B61BA" w:rsidRPr="006E156F" w:rsidRDefault="002B61BA" w:rsidP="002B61BA">
      <w:pPr>
        <w:pStyle w:val="ListParagraph"/>
        <w:numPr>
          <w:ilvl w:val="0"/>
          <w:numId w:val="42"/>
        </w:numPr>
        <w:spacing w:after="100" w:afterAutospacing="1" w:line="240" w:lineRule="auto"/>
      </w:pPr>
      <w:r w:rsidRPr="006E156F">
        <w:t>All software inventories kept with up-to-date values and details</w:t>
      </w:r>
    </w:p>
    <w:p w14:paraId="08E79CC2" w14:textId="77777777" w:rsidR="002B61BA" w:rsidRPr="006E156F" w:rsidRDefault="002B61BA" w:rsidP="002B61BA">
      <w:pPr>
        <w:pStyle w:val="ListParagraph"/>
        <w:numPr>
          <w:ilvl w:val="0"/>
          <w:numId w:val="42"/>
        </w:numPr>
        <w:spacing w:after="100" w:afterAutospacing="1" w:line="240" w:lineRule="auto"/>
      </w:pPr>
      <w:r w:rsidRPr="006E156F">
        <w:t>Vigilant site and building security</w:t>
      </w:r>
    </w:p>
    <w:p w14:paraId="38756777" w14:textId="77777777" w:rsidR="002B61BA" w:rsidRPr="006E156F" w:rsidRDefault="002B61BA" w:rsidP="002B61BA">
      <w:pPr>
        <w:spacing w:after="100" w:afterAutospacing="1" w:line="240" w:lineRule="auto"/>
        <w:contextualSpacing/>
      </w:pPr>
      <w:r w:rsidRPr="006E156F">
        <w:lastRenderedPageBreak/>
        <w:t>Risks to pupils/staff</w:t>
      </w:r>
    </w:p>
    <w:p w14:paraId="0B0F016C" w14:textId="77777777" w:rsidR="002B61BA" w:rsidRPr="006E156F" w:rsidRDefault="002B61BA" w:rsidP="002B61BA">
      <w:pPr>
        <w:spacing w:after="100" w:afterAutospacing="1" w:line="240" w:lineRule="auto"/>
        <w:ind w:left="357" w:hanging="357"/>
        <w:contextualSpacing/>
      </w:pPr>
      <w:r w:rsidRPr="006E156F">
        <w:t>Records are kept of pupils who are subject to court orders and who may not be approached by named</w:t>
      </w:r>
    </w:p>
    <w:p w14:paraId="7199BB3D" w14:textId="075DC5D6" w:rsidR="002B61BA" w:rsidRDefault="002B61BA" w:rsidP="00FB0CAC">
      <w:pPr>
        <w:spacing w:after="100" w:afterAutospacing="1" w:line="240" w:lineRule="auto"/>
        <w:ind w:left="357" w:hanging="357"/>
        <w:contextualSpacing/>
      </w:pPr>
      <w:r w:rsidRPr="006E156F">
        <w:t>Individuals.</w:t>
      </w:r>
    </w:p>
    <w:p w14:paraId="1D11FABE" w14:textId="77777777" w:rsidR="00FB0CAC" w:rsidRPr="00FB0CAC" w:rsidRDefault="00FB0CAC" w:rsidP="00FB0CAC">
      <w:pPr>
        <w:spacing w:after="100" w:afterAutospacing="1" w:line="240" w:lineRule="auto"/>
        <w:ind w:left="357" w:hanging="357"/>
        <w:contextualSpacing/>
      </w:pPr>
    </w:p>
    <w:p w14:paraId="31B10CFF" w14:textId="77777777" w:rsidR="002B61BA" w:rsidRPr="00AD70A5" w:rsidRDefault="002B61BA" w:rsidP="002B61BA">
      <w:pPr>
        <w:spacing w:after="100" w:afterAutospacing="1" w:line="240" w:lineRule="auto"/>
        <w:contextualSpacing/>
      </w:pPr>
      <w:r w:rsidRPr="00AD70A5">
        <w:t>Known risks in the community</w:t>
      </w:r>
    </w:p>
    <w:p w14:paraId="704C5399" w14:textId="77777777" w:rsidR="002B61BA" w:rsidRPr="00AD70A5" w:rsidRDefault="002B61BA" w:rsidP="002B61BA">
      <w:pPr>
        <w:spacing w:after="100" w:afterAutospacing="1" w:line="240" w:lineRule="auto"/>
        <w:contextualSpacing/>
      </w:pPr>
      <w:r w:rsidRPr="00AD70A5">
        <w:t>All schools have a system of informing each other of suspicious or unusual persons in the vicinity of the school.</w:t>
      </w:r>
    </w:p>
    <w:p w14:paraId="3B3000EE" w14:textId="77777777" w:rsidR="002B61BA" w:rsidRPr="00AD70A5" w:rsidRDefault="002B61BA" w:rsidP="002B61BA">
      <w:pPr>
        <w:spacing w:after="100" w:afterAutospacing="1" w:line="240" w:lineRule="auto"/>
        <w:contextualSpacing/>
      </w:pPr>
    </w:p>
    <w:p w14:paraId="3BA0771D" w14:textId="77777777" w:rsidR="002B61BA" w:rsidRPr="00AD70A5" w:rsidRDefault="002B61BA" w:rsidP="002B61BA">
      <w:pPr>
        <w:spacing w:after="100" w:afterAutospacing="1" w:line="240" w:lineRule="auto"/>
        <w:contextualSpacing/>
      </w:pPr>
      <w:r w:rsidRPr="00AD70A5">
        <w:t>Human flu pandemic/infectious diseases</w:t>
      </w:r>
    </w:p>
    <w:p w14:paraId="16066669" w14:textId="77777777" w:rsidR="002B61BA" w:rsidRPr="00AD70A5" w:rsidRDefault="002B61BA" w:rsidP="002B61BA">
      <w:pPr>
        <w:spacing w:after="100" w:afterAutospacing="1" w:line="240" w:lineRule="auto"/>
        <w:contextualSpacing/>
      </w:pPr>
      <w:r w:rsidRPr="00AD70A5">
        <w:t>Advice from the government and infectious diseases guidance will be followed.  Children will be reminded about the need to use tissues and to maintain personal hygiene.  Cleaning staff will be made aware of the need to use disinfection products in high use/risk areas. Parents and staff will be informed through email, website ‘class Do Jo.</w:t>
      </w:r>
    </w:p>
    <w:p w14:paraId="4AABD56B" w14:textId="77777777" w:rsidR="002B61BA" w:rsidRDefault="002B61BA" w:rsidP="002B61BA">
      <w:pPr>
        <w:spacing w:after="100" w:afterAutospacing="1" w:line="240" w:lineRule="auto"/>
        <w:contextualSpacing/>
        <w:rPr>
          <w:color w:val="FF0000"/>
        </w:rPr>
      </w:pPr>
    </w:p>
    <w:p w14:paraId="3D273B9E" w14:textId="77777777" w:rsidR="002B61BA" w:rsidRPr="00AD70A5" w:rsidRDefault="002B61BA" w:rsidP="002B61BA">
      <w:pPr>
        <w:spacing w:after="100" w:afterAutospacing="1" w:line="240" w:lineRule="auto"/>
        <w:contextualSpacing/>
        <w:rPr>
          <w:b/>
          <w:bCs/>
          <w:u w:val="single"/>
        </w:rPr>
      </w:pPr>
      <w:r w:rsidRPr="00AD70A5">
        <w:rPr>
          <w:b/>
          <w:bCs/>
          <w:u w:val="single"/>
        </w:rPr>
        <w:t>ACTION TO BE TAKEN IN THE EVENT OF AN EMERGENCY</w:t>
      </w:r>
    </w:p>
    <w:p w14:paraId="2526FCC2" w14:textId="77777777" w:rsidR="002B61BA" w:rsidRPr="00AD70A5" w:rsidRDefault="002B61BA" w:rsidP="002B61BA">
      <w:pPr>
        <w:spacing w:after="100" w:afterAutospacing="1" w:line="240" w:lineRule="auto"/>
        <w:ind w:left="357" w:hanging="357"/>
        <w:contextualSpacing/>
      </w:pPr>
    </w:p>
    <w:p w14:paraId="63BB6894" w14:textId="77777777" w:rsidR="002B61BA" w:rsidRPr="00AD70A5" w:rsidRDefault="002B61BA" w:rsidP="002B61BA">
      <w:pPr>
        <w:spacing w:after="100" w:afterAutospacing="1" w:line="240" w:lineRule="auto"/>
        <w:ind w:left="357" w:hanging="357"/>
        <w:contextualSpacing/>
        <w:rPr>
          <w:b/>
          <w:bCs/>
          <w:u w:val="single"/>
        </w:rPr>
      </w:pPr>
      <w:r w:rsidRPr="00AD70A5">
        <w:rPr>
          <w:b/>
          <w:bCs/>
          <w:u w:val="single"/>
        </w:rPr>
        <w:t>PHASE ONE</w:t>
      </w:r>
    </w:p>
    <w:p w14:paraId="27A7E842" w14:textId="77777777" w:rsidR="002B61BA" w:rsidRPr="00AD70A5" w:rsidRDefault="002B61BA" w:rsidP="002B61BA">
      <w:pPr>
        <w:spacing w:after="100" w:afterAutospacing="1" w:line="240" w:lineRule="auto"/>
        <w:ind w:left="357" w:hanging="357"/>
        <w:contextualSpacing/>
      </w:pPr>
    </w:p>
    <w:p w14:paraId="6F85F46E" w14:textId="77777777" w:rsidR="002B61BA" w:rsidRPr="00AD70A5" w:rsidRDefault="002B61BA" w:rsidP="002B61BA">
      <w:pPr>
        <w:spacing w:after="100" w:afterAutospacing="1" w:line="240" w:lineRule="auto"/>
        <w:contextualSpacing/>
        <w:rPr>
          <w:b/>
          <w:bCs/>
          <w:u w:val="single"/>
        </w:rPr>
      </w:pPr>
      <w:r w:rsidRPr="00AD70A5">
        <w:rPr>
          <w:b/>
          <w:bCs/>
          <w:u w:val="single"/>
        </w:rPr>
        <w:t>During school day</w:t>
      </w:r>
    </w:p>
    <w:p w14:paraId="00FF129B" w14:textId="77777777" w:rsidR="002B61BA" w:rsidRPr="00AD70A5" w:rsidRDefault="002B61BA" w:rsidP="002B61BA">
      <w:pPr>
        <w:spacing w:after="100" w:afterAutospacing="1" w:line="240" w:lineRule="auto"/>
        <w:contextualSpacing/>
      </w:pPr>
      <w:r w:rsidRPr="00AD70A5">
        <w:t>1.</w:t>
      </w:r>
      <w:r w:rsidRPr="00AD70A5">
        <w:tab/>
        <w:t>Hit a fire alarm call point</w:t>
      </w:r>
      <w:r w:rsidRPr="00AD70A5">
        <w:tab/>
      </w:r>
      <w:r w:rsidRPr="00AD70A5">
        <w:tab/>
      </w:r>
      <w:r w:rsidRPr="00AD70A5">
        <w:tab/>
      </w:r>
      <w:r w:rsidRPr="00AD70A5">
        <w:tab/>
      </w:r>
      <w:r w:rsidRPr="00AD70A5">
        <w:tab/>
        <w:t>Various locations</w:t>
      </w:r>
    </w:p>
    <w:p w14:paraId="5479747D" w14:textId="77777777" w:rsidR="002B61BA" w:rsidRPr="00AD70A5" w:rsidRDefault="002B61BA" w:rsidP="002B61BA">
      <w:pPr>
        <w:spacing w:after="100" w:afterAutospacing="1" w:line="240" w:lineRule="auto"/>
        <w:contextualSpacing/>
      </w:pPr>
      <w:r w:rsidRPr="00AD70A5">
        <w:t>2.</w:t>
      </w:r>
      <w:r w:rsidRPr="00AD70A5">
        <w:tab/>
        <w:t>Contact fire brigade, give precise details</w:t>
      </w:r>
      <w:r w:rsidRPr="00AD70A5">
        <w:tab/>
        <w:t xml:space="preserve"> (and ambulance</w:t>
      </w:r>
      <w:r w:rsidRPr="00AD70A5">
        <w:tab/>
        <w:t>Head of senior staff</w:t>
      </w:r>
    </w:p>
    <w:p w14:paraId="5276B162" w14:textId="77777777" w:rsidR="002B61BA" w:rsidRPr="00AD70A5" w:rsidRDefault="002B61BA" w:rsidP="002B61BA">
      <w:pPr>
        <w:spacing w:after="100" w:afterAutospacing="1" w:line="240" w:lineRule="auto"/>
        <w:contextualSpacing/>
      </w:pPr>
      <w:r w:rsidRPr="00AD70A5">
        <w:tab/>
        <w:t>if necessary)</w:t>
      </w:r>
    </w:p>
    <w:p w14:paraId="2E7FD6F7" w14:textId="77777777" w:rsidR="002B61BA" w:rsidRPr="00AD70A5" w:rsidRDefault="002B61BA" w:rsidP="002B61BA">
      <w:pPr>
        <w:spacing w:after="100" w:afterAutospacing="1" w:line="240" w:lineRule="auto"/>
        <w:contextualSpacing/>
      </w:pPr>
      <w:r w:rsidRPr="00AD70A5">
        <w:t>3.</w:t>
      </w:r>
      <w:r w:rsidRPr="00AD70A5">
        <w:tab/>
        <w:t>All personnel evacuated to assembly point – roll card taken</w:t>
      </w:r>
      <w:r w:rsidRPr="00AD70A5">
        <w:tab/>
        <w:t>All staff, visitors</w:t>
      </w:r>
    </w:p>
    <w:p w14:paraId="79669DD0" w14:textId="77777777" w:rsidR="002B61BA" w:rsidRPr="00AD70A5" w:rsidRDefault="002B61BA" w:rsidP="002B61BA">
      <w:pPr>
        <w:spacing w:after="100" w:afterAutospacing="1" w:line="240" w:lineRule="auto"/>
        <w:contextualSpacing/>
      </w:pPr>
      <w:r w:rsidRPr="00AD70A5">
        <w:t>4.</w:t>
      </w:r>
      <w:r w:rsidRPr="00AD70A5">
        <w:tab/>
        <w:t xml:space="preserve">Receive emergency services, and direct towards problem on </w:t>
      </w:r>
      <w:r w:rsidRPr="00AD70A5">
        <w:tab/>
        <w:t>Head</w:t>
      </w:r>
    </w:p>
    <w:p w14:paraId="70C13DD4" w14:textId="77777777" w:rsidR="002B61BA" w:rsidRPr="00AD70A5" w:rsidRDefault="002B61BA" w:rsidP="002B61BA">
      <w:pPr>
        <w:spacing w:after="100" w:afterAutospacing="1" w:line="240" w:lineRule="auto"/>
        <w:contextualSpacing/>
      </w:pPr>
      <w:r w:rsidRPr="00AD70A5">
        <w:tab/>
        <w:t>arrival</w:t>
      </w:r>
    </w:p>
    <w:p w14:paraId="406DE53A" w14:textId="77777777" w:rsidR="002B61BA" w:rsidRPr="00AD70A5" w:rsidRDefault="002B61BA" w:rsidP="002B61BA">
      <w:pPr>
        <w:spacing w:after="100" w:afterAutospacing="1" w:line="240" w:lineRule="auto"/>
        <w:contextualSpacing/>
      </w:pPr>
      <w:r w:rsidRPr="00AD70A5">
        <w:t>5.</w:t>
      </w:r>
      <w:r w:rsidRPr="00AD70A5">
        <w:tab/>
        <w:t>Administer first aid (if required)</w:t>
      </w:r>
      <w:r w:rsidRPr="00AD70A5">
        <w:tab/>
      </w:r>
      <w:r w:rsidRPr="00AD70A5">
        <w:tab/>
      </w:r>
      <w:r w:rsidRPr="00AD70A5">
        <w:tab/>
      </w:r>
      <w:r w:rsidRPr="00AD70A5">
        <w:tab/>
      </w:r>
      <w:r w:rsidRPr="00AD70A5">
        <w:tab/>
        <w:t>First Aid trained staff</w:t>
      </w:r>
    </w:p>
    <w:p w14:paraId="52FFBB9C" w14:textId="77777777" w:rsidR="002B61BA" w:rsidRPr="00AD70A5" w:rsidRDefault="002B61BA" w:rsidP="002B61BA">
      <w:pPr>
        <w:spacing w:after="100" w:afterAutospacing="1" w:line="240" w:lineRule="auto"/>
        <w:contextualSpacing/>
      </w:pPr>
      <w:r w:rsidRPr="00AD70A5">
        <w:t>6.</w:t>
      </w:r>
      <w:r w:rsidRPr="00AD70A5">
        <w:tab/>
        <w:t>Shut down electricity and gas (and water)</w:t>
      </w:r>
      <w:r w:rsidRPr="00AD70A5">
        <w:tab/>
      </w:r>
      <w:r w:rsidRPr="00AD70A5">
        <w:tab/>
      </w:r>
      <w:r w:rsidRPr="00AD70A5">
        <w:tab/>
        <w:t>Premises staff with Fire Brigade</w:t>
      </w:r>
    </w:p>
    <w:p w14:paraId="37CD2BD6" w14:textId="77777777" w:rsidR="002B61BA" w:rsidRPr="00AD70A5" w:rsidRDefault="002B61BA" w:rsidP="002B61BA">
      <w:pPr>
        <w:spacing w:after="100" w:afterAutospacing="1" w:line="240" w:lineRule="auto"/>
        <w:contextualSpacing/>
      </w:pPr>
      <w:r w:rsidRPr="00AD70A5">
        <w:t xml:space="preserve">7. </w:t>
      </w:r>
      <w:r w:rsidRPr="00AD70A5">
        <w:tab/>
        <w:t>Contact Leicestershire Council</w:t>
      </w:r>
      <w:r w:rsidRPr="00AD70A5">
        <w:tab/>
      </w:r>
      <w:r w:rsidRPr="00AD70A5">
        <w:tab/>
      </w:r>
      <w:r w:rsidRPr="00AD70A5">
        <w:tab/>
      </w:r>
      <w:r w:rsidRPr="00AD70A5">
        <w:tab/>
      </w:r>
      <w:r w:rsidRPr="00AD70A5">
        <w:tab/>
        <w:t>Head (see additional advice)</w:t>
      </w:r>
    </w:p>
    <w:p w14:paraId="55177440" w14:textId="77777777" w:rsidR="002B61BA" w:rsidRDefault="002B61BA" w:rsidP="002B61BA">
      <w:pPr>
        <w:spacing w:after="100" w:afterAutospacing="1" w:line="240" w:lineRule="auto"/>
        <w:contextualSpacing/>
        <w:rPr>
          <w:color w:val="FF0000"/>
        </w:rPr>
      </w:pPr>
    </w:p>
    <w:p w14:paraId="7FD3AE56" w14:textId="77777777" w:rsidR="002B61BA" w:rsidRPr="00AD70A5" w:rsidRDefault="002B61BA" w:rsidP="002B61BA">
      <w:pPr>
        <w:spacing w:after="100" w:afterAutospacing="1" w:line="240" w:lineRule="auto"/>
        <w:contextualSpacing/>
        <w:rPr>
          <w:b/>
          <w:bCs/>
          <w:u w:val="single"/>
        </w:rPr>
      </w:pPr>
      <w:r w:rsidRPr="00AD70A5">
        <w:rPr>
          <w:b/>
          <w:bCs/>
          <w:u w:val="single"/>
        </w:rPr>
        <w:t>Outside school hours</w:t>
      </w:r>
    </w:p>
    <w:p w14:paraId="76D41971" w14:textId="77777777" w:rsidR="002B61BA" w:rsidRPr="00AD70A5" w:rsidRDefault="002B61BA" w:rsidP="002B61BA">
      <w:pPr>
        <w:spacing w:after="100" w:afterAutospacing="1" w:line="240" w:lineRule="auto"/>
        <w:contextualSpacing/>
      </w:pPr>
      <w:r w:rsidRPr="00AD70A5">
        <w:t>1.</w:t>
      </w:r>
      <w:r w:rsidRPr="00AD70A5">
        <w:tab/>
        <w:t>On receiving call from monitoring system</w:t>
      </w:r>
      <w:r w:rsidRPr="00AD70A5">
        <w:tab/>
      </w:r>
      <w:r w:rsidRPr="00AD70A5">
        <w:tab/>
      </w:r>
      <w:r w:rsidRPr="00AD70A5">
        <w:tab/>
        <w:t>Emergency key holder</w:t>
      </w:r>
    </w:p>
    <w:p w14:paraId="41E0FC29" w14:textId="77777777" w:rsidR="002B61BA" w:rsidRPr="00AD70A5" w:rsidRDefault="002B61BA" w:rsidP="002B61BA">
      <w:pPr>
        <w:spacing w:after="100" w:afterAutospacing="1" w:line="240" w:lineRule="auto"/>
        <w:contextualSpacing/>
      </w:pPr>
      <w:r w:rsidRPr="00AD70A5">
        <w:t xml:space="preserve">2. </w:t>
      </w:r>
      <w:r w:rsidRPr="00AD70A5">
        <w:tab/>
        <w:t>Contact Headteacher</w:t>
      </w:r>
      <w:r w:rsidRPr="00AD70A5">
        <w:tab/>
      </w:r>
      <w:r w:rsidRPr="00AD70A5">
        <w:tab/>
      </w:r>
      <w:r w:rsidRPr="00AD70A5">
        <w:tab/>
      </w:r>
      <w:r w:rsidRPr="00AD70A5">
        <w:tab/>
      </w:r>
      <w:r w:rsidRPr="00AD70A5">
        <w:tab/>
      </w:r>
      <w:r w:rsidRPr="00AD70A5">
        <w:tab/>
        <w:t>Emergency key holder</w:t>
      </w:r>
    </w:p>
    <w:p w14:paraId="6F369153" w14:textId="77777777" w:rsidR="002B61BA" w:rsidRPr="00AD70A5" w:rsidRDefault="002B61BA" w:rsidP="002B61BA">
      <w:pPr>
        <w:spacing w:after="100" w:afterAutospacing="1" w:line="240" w:lineRule="auto"/>
        <w:contextualSpacing/>
      </w:pPr>
      <w:r w:rsidRPr="00AD70A5">
        <w:t xml:space="preserve">3. </w:t>
      </w:r>
      <w:r w:rsidRPr="00AD70A5">
        <w:tab/>
        <w:t>Arrive at school – call ambulance if required</w:t>
      </w:r>
      <w:r w:rsidRPr="00AD70A5">
        <w:tab/>
      </w:r>
      <w:r w:rsidRPr="00AD70A5">
        <w:tab/>
      </w:r>
      <w:r w:rsidRPr="00AD70A5">
        <w:tab/>
        <w:t>Emergency key holder</w:t>
      </w:r>
    </w:p>
    <w:p w14:paraId="1B721497" w14:textId="77777777" w:rsidR="002B61BA" w:rsidRPr="00AD70A5" w:rsidRDefault="002B61BA" w:rsidP="002B61BA">
      <w:pPr>
        <w:spacing w:after="100" w:afterAutospacing="1" w:line="240" w:lineRule="auto"/>
        <w:contextualSpacing/>
      </w:pPr>
      <w:r w:rsidRPr="00AD70A5">
        <w:t xml:space="preserve">4. </w:t>
      </w:r>
      <w:r w:rsidRPr="00AD70A5">
        <w:tab/>
        <w:t>Communicate with Fire Brigade</w:t>
      </w:r>
      <w:r w:rsidRPr="00AD70A5">
        <w:tab/>
        <w:t xml:space="preserve"> to problem</w:t>
      </w:r>
      <w:r w:rsidRPr="00AD70A5">
        <w:tab/>
      </w:r>
      <w:r w:rsidRPr="00AD70A5">
        <w:tab/>
      </w:r>
      <w:r w:rsidRPr="00AD70A5">
        <w:tab/>
        <w:t>Emergency key holder – direct</w:t>
      </w:r>
    </w:p>
    <w:p w14:paraId="028CAD04" w14:textId="77777777" w:rsidR="002B61BA" w:rsidRPr="00AD70A5" w:rsidRDefault="002B61BA" w:rsidP="002B61BA">
      <w:pPr>
        <w:spacing w:after="100" w:afterAutospacing="1" w:line="240" w:lineRule="auto"/>
        <w:contextualSpacing/>
      </w:pPr>
      <w:r w:rsidRPr="00AD70A5">
        <w:t>5.</w:t>
      </w:r>
      <w:r w:rsidRPr="00AD70A5">
        <w:tab/>
        <w:t>Administer first aid if required</w:t>
      </w:r>
      <w:r w:rsidRPr="00AD70A5">
        <w:tab/>
      </w:r>
      <w:r w:rsidRPr="00AD70A5">
        <w:tab/>
      </w:r>
      <w:r w:rsidRPr="00AD70A5">
        <w:tab/>
      </w:r>
      <w:r w:rsidRPr="00AD70A5">
        <w:tab/>
      </w:r>
      <w:r w:rsidRPr="00AD70A5">
        <w:tab/>
        <w:t>Ambulance</w:t>
      </w:r>
    </w:p>
    <w:p w14:paraId="69D622DB" w14:textId="77777777" w:rsidR="002B61BA" w:rsidRPr="00AD70A5" w:rsidRDefault="002B61BA" w:rsidP="002B61BA">
      <w:pPr>
        <w:spacing w:after="100" w:afterAutospacing="1" w:line="240" w:lineRule="auto"/>
        <w:contextualSpacing/>
      </w:pPr>
      <w:r w:rsidRPr="00AD70A5">
        <w:t xml:space="preserve">6. </w:t>
      </w:r>
      <w:r w:rsidRPr="00AD70A5">
        <w:tab/>
        <w:t>Shut down electricity and gas and water</w:t>
      </w:r>
      <w:r w:rsidRPr="00AD70A5">
        <w:tab/>
      </w:r>
      <w:r w:rsidRPr="00AD70A5">
        <w:tab/>
      </w:r>
      <w:r w:rsidRPr="00AD70A5">
        <w:tab/>
      </w:r>
      <w:r w:rsidRPr="00AD70A5">
        <w:tab/>
        <w:t>Premises Officer/Fire Brigade</w:t>
      </w:r>
    </w:p>
    <w:p w14:paraId="57041270" w14:textId="77777777" w:rsidR="002B61BA" w:rsidRPr="00AD70A5" w:rsidRDefault="002B61BA" w:rsidP="002B61BA">
      <w:pPr>
        <w:spacing w:after="100" w:afterAutospacing="1" w:line="240" w:lineRule="auto"/>
        <w:contextualSpacing/>
      </w:pPr>
      <w:r w:rsidRPr="00AD70A5">
        <w:t>7.</w:t>
      </w:r>
      <w:r w:rsidRPr="00AD70A5">
        <w:tab/>
        <w:t>Contact Leicestershire Council/CEO of Trust</w:t>
      </w:r>
      <w:r w:rsidRPr="00AD70A5">
        <w:tab/>
      </w:r>
      <w:r w:rsidRPr="00AD70A5">
        <w:tab/>
      </w:r>
      <w:r w:rsidRPr="00AD70A5">
        <w:tab/>
        <w:t>Headteacher</w:t>
      </w:r>
    </w:p>
    <w:p w14:paraId="52442C3A" w14:textId="77777777" w:rsidR="002B61BA" w:rsidRDefault="002B61BA" w:rsidP="002B61BA">
      <w:pPr>
        <w:spacing w:after="100" w:afterAutospacing="1" w:line="240" w:lineRule="auto"/>
        <w:contextualSpacing/>
        <w:rPr>
          <w:color w:val="FF0000"/>
        </w:rPr>
      </w:pPr>
    </w:p>
    <w:p w14:paraId="1C61893C" w14:textId="77777777" w:rsidR="002B61BA" w:rsidRPr="00AA1DBA" w:rsidRDefault="002B61BA" w:rsidP="002B61BA">
      <w:pPr>
        <w:spacing w:after="100" w:afterAutospacing="1" w:line="240" w:lineRule="auto"/>
        <w:contextualSpacing/>
        <w:rPr>
          <w:b/>
          <w:bCs/>
          <w:u w:val="single"/>
        </w:rPr>
      </w:pPr>
      <w:r w:rsidRPr="00AA1DBA">
        <w:rPr>
          <w:b/>
          <w:bCs/>
          <w:u w:val="single"/>
        </w:rPr>
        <w:t>PHASE TWO</w:t>
      </w:r>
    </w:p>
    <w:p w14:paraId="64DA864E" w14:textId="77777777" w:rsidR="002B61BA" w:rsidRPr="00AA1DBA" w:rsidRDefault="002B61BA" w:rsidP="002B61BA">
      <w:pPr>
        <w:spacing w:after="100" w:afterAutospacing="1" w:line="240" w:lineRule="auto"/>
        <w:contextualSpacing/>
      </w:pPr>
    </w:p>
    <w:p w14:paraId="2E5F516D" w14:textId="77777777" w:rsidR="002B61BA" w:rsidRPr="00AA1DBA" w:rsidRDefault="002B61BA" w:rsidP="002B61BA">
      <w:pPr>
        <w:spacing w:after="100" w:afterAutospacing="1" w:line="240" w:lineRule="auto"/>
        <w:contextualSpacing/>
        <w:rPr>
          <w:b/>
          <w:bCs/>
          <w:u w:val="single"/>
        </w:rPr>
      </w:pPr>
      <w:r w:rsidRPr="00AA1DBA">
        <w:rPr>
          <w:b/>
          <w:bCs/>
          <w:u w:val="single"/>
        </w:rPr>
        <w:t>During school time and outside school hours</w:t>
      </w:r>
    </w:p>
    <w:p w14:paraId="19C39C70" w14:textId="77777777" w:rsidR="002B61BA" w:rsidRPr="00AA1DBA" w:rsidRDefault="002B61BA" w:rsidP="002B61BA">
      <w:pPr>
        <w:spacing w:after="100" w:afterAutospacing="1" w:line="240" w:lineRule="auto"/>
        <w:contextualSpacing/>
      </w:pPr>
      <w:r w:rsidRPr="00AA1DBA">
        <w:t xml:space="preserve">8. </w:t>
      </w:r>
      <w:r w:rsidRPr="00AA1DBA">
        <w:tab/>
        <w:t>Fire Officer advise on state of buildings</w:t>
      </w:r>
      <w:r w:rsidRPr="00AA1DBA">
        <w:tab/>
      </w:r>
      <w:r w:rsidRPr="00AA1DBA">
        <w:tab/>
      </w:r>
      <w:r w:rsidRPr="00AA1DBA">
        <w:tab/>
      </w:r>
      <w:r w:rsidRPr="00AA1DBA">
        <w:tab/>
        <w:t>Premises Officer/Head</w:t>
      </w:r>
    </w:p>
    <w:p w14:paraId="0055465D" w14:textId="77777777" w:rsidR="002B61BA" w:rsidRPr="00AA1DBA" w:rsidRDefault="002B61BA" w:rsidP="002B61BA">
      <w:pPr>
        <w:spacing w:after="100" w:afterAutospacing="1" w:line="240" w:lineRule="auto"/>
        <w:contextualSpacing/>
      </w:pPr>
      <w:r w:rsidRPr="00AA1DBA">
        <w:t>9.</w:t>
      </w:r>
      <w:r w:rsidRPr="00AA1DBA">
        <w:tab/>
        <w:t>Decide on best course for students</w:t>
      </w:r>
      <w:r w:rsidRPr="00AA1DBA">
        <w:tab/>
      </w:r>
      <w:r w:rsidRPr="00AA1DBA">
        <w:tab/>
      </w:r>
      <w:r w:rsidRPr="00AA1DBA">
        <w:tab/>
      </w:r>
      <w:r w:rsidRPr="00AA1DBA">
        <w:tab/>
        <w:t>Headteacher</w:t>
      </w:r>
    </w:p>
    <w:p w14:paraId="627910CF" w14:textId="77777777" w:rsidR="002B61BA" w:rsidRPr="00AA1DBA" w:rsidRDefault="002B61BA" w:rsidP="002B61BA">
      <w:pPr>
        <w:spacing w:after="100" w:afterAutospacing="1" w:line="240" w:lineRule="auto"/>
        <w:contextualSpacing/>
      </w:pPr>
      <w:r w:rsidRPr="00AA1DBA">
        <w:t>10.</w:t>
      </w:r>
      <w:r w:rsidRPr="00AA1DBA">
        <w:tab/>
        <w:t>Protect rest of school, staff, visitors</w:t>
      </w:r>
      <w:r w:rsidRPr="00AA1DBA">
        <w:tab/>
      </w:r>
      <w:r w:rsidRPr="00AA1DBA">
        <w:tab/>
      </w:r>
      <w:r w:rsidRPr="00AA1DBA">
        <w:tab/>
      </w:r>
      <w:r w:rsidRPr="00AA1DBA">
        <w:tab/>
        <w:t>Headteacher</w:t>
      </w:r>
    </w:p>
    <w:p w14:paraId="5986C9CA" w14:textId="77777777" w:rsidR="002B61BA" w:rsidRPr="00AA1DBA" w:rsidRDefault="002B61BA" w:rsidP="002B61BA">
      <w:pPr>
        <w:spacing w:after="100" w:afterAutospacing="1" w:line="240" w:lineRule="auto"/>
        <w:contextualSpacing/>
      </w:pPr>
    </w:p>
    <w:p w14:paraId="22F82486" w14:textId="77777777" w:rsidR="002B61BA" w:rsidRPr="00AA1DBA" w:rsidRDefault="002B61BA" w:rsidP="002B61BA">
      <w:pPr>
        <w:spacing w:after="100" w:afterAutospacing="1" w:line="240" w:lineRule="auto"/>
        <w:contextualSpacing/>
        <w:rPr>
          <w:b/>
          <w:bCs/>
          <w:u w:val="single"/>
        </w:rPr>
      </w:pPr>
      <w:r w:rsidRPr="00AA1DBA">
        <w:rPr>
          <w:b/>
          <w:bCs/>
          <w:u w:val="single"/>
        </w:rPr>
        <w:t>PHASE THREE</w:t>
      </w:r>
    </w:p>
    <w:p w14:paraId="249DEFDD" w14:textId="77777777" w:rsidR="002B61BA" w:rsidRPr="00AA1DBA" w:rsidRDefault="002B61BA" w:rsidP="002B61BA">
      <w:pPr>
        <w:spacing w:after="100" w:afterAutospacing="1" w:line="240" w:lineRule="auto"/>
        <w:contextualSpacing/>
      </w:pPr>
      <w:r w:rsidRPr="00AA1DBA">
        <w:t>11.</w:t>
      </w:r>
      <w:r w:rsidRPr="00AA1DBA">
        <w:tab/>
        <w:t>Set up Disaster Recovery Team meeting: time and place</w:t>
      </w:r>
      <w:r w:rsidRPr="00AA1DBA">
        <w:tab/>
      </w:r>
      <w:r w:rsidRPr="00AA1DBA">
        <w:tab/>
        <w:t>Head</w:t>
      </w:r>
    </w:p>
    <w:p w14:paraId="5A07BA30" w14:textId="77777777" w:rsidR="002B61BA" w:rsidRPr="00AA1DBA" w:rsidRDefault="002B61BA" w:rsidP="002B61BA">
      <w:pPr>
        <w:spacing w:after="100" w:afterAutospacing="1" w:line="240" w:lineRule="auto"/>
        <w:contextualSpacing/>
      </w:pPr>
      <w:r w:rsidRPr="00AA1DBA">
        <w:t>12.</w:t>
      </w:r>
      <w:r w:rsidRPr="00AA1DBA">
        <w:tab/>
        <w:t>Contact governors, insurers, press etc as appropriate</w:t>
      </w:r>
      <w:r w:rsidRPr="00AA1DBA">
        <w:tab/>
      </w:r>
      <w:r w:rsidRPr="00AA1DBA">
        <w:tab/>
        <w:t>Head</w:t>
      </w:r>
    </w:p>
    <w:p w14:paraId="64D7E825" w14:textId="2B701985" w:rsidR="002B61BA" w:rsidRDefault="002B61BA" w:rsidP="002B61BA">
      <w:pPr>
        <w:spacing w:after="100" w:afterAutospacing="1" w:line="240" w:lineRule="auto"/>
        <w:contextualSpacing/>
      </w:pPr>
      <w:r>
        <w:tab/>
      </w:r>
    </w:p>
    <w:p w14:paraId="4FE59B5B" w14:textId="77777777" w:rsidR="00FB0CAC" w:rsidRDefault="00FB0CAC" w:rsidP="002B61BA">
      <w:pPr>
        <w:spacing w:after="100" w:afterAutospacing="1" w:line="240" w:lineRule="auto"/>
        <w:contextualSpacing/>
      </w:pPr>
    </w:p>
    <w:p w14:paraId="478FB558" w14:textId="77777777" w:rsidR="00FB0CAC" w:rsidRPr="002B61BA" w:rsidRDefault="00FB0CAC" w:rsidP="002B61BA">
      <w:pPr>
        <w:spacing w:after="100" w:afterAutospacing="1" w:line="240" w:lineRule="auto"/>
        <w:contextualSpacing/>
      </w:pPr>
    </w:p>
    <w:p w14:paraId="49F1C003" w14:textId="77777777" w:rsidR="002B61BA" w:rsidRPr="00E91946" w:rsidRDefault="002B61BA" w:rsidP="002B61BA">
      <w:pPr>
        <w:spacing w:after="100" w:afterAutospacing="1" w:line="240" w:lineRule="auto"/>
        <w:contextualSpacing/>
        <w:rPr>
          <w:b/>
          <w:bCs/>
          <w:u w:val="single"/>
        </w:rPr>
      </w:pPr>
      <w:r w:rsidRPr="00E91946">
        <w:rPr>
          <w:b/>
          <w:bCs/>
          <w:u w:val="single"/>
        </w:rPr>
        <w:lastRenderedPageBreak/>
        <w:t>DISASTER RECOVERY PLAN</w:t>
      </w:r>
    </w:p>
    <w:p w14:paraId="5A60147F" w14:textId="77777777" w:rsidR="002B61BA" w:rsidRPr="00E91946" w:rsidRDefault="002B61BA" w:rsidP="002B61BA">
      <w:pPr>
        <w:spacing w:after="100" w:afterAutospacing="1" w:line="240" w:lineRule="auto"/>
        <w:contextualSpacing/>
      </w:pPr>
    </w:p>
    <w:p w14:paraId="32FF2B12" w14:textId="77777777" w:rsidR="002B61BA" w:rsidRPr="00E91946" w:rsidRDefault="002B61BA" w:rsidP="002B61BA">
      <w:pPr>
        <w:spacing w:after="100" w:afterAutospacing="1" w:line="240" w:lineRule="auto"/>
        <w:contextualSpacing/>
      </w:pPr>
      <w:r w:rsidRPr="00E91946">
        <w:t>To follow phases 1 and 2 of the Emergency Procedures.  During this phase the Disaster Recovery Team is responsible for all actions on the sire and parts of the site may only be released for school activities after they have confirmed that it is safe and reasonable to do so.</w:t>
      </w:r>
    </w:p>
    <w:p w14:paraId="022430B4" w14:textId="77777777" w:rsidR="002B61BA" w:rsidRPr="00E91946" w:rsidRDefault="002B61BA" w:rsidP="002B61BA">
      <w:pPr>
        <w:spacing w:after="100" w:afterAutospacing="1" w:line="240" w:lineRule="auto"/>
        <w:contextualSpacing/>
      </w:pPr>
    </w:p>
    <w:p w14:paraId="416D10BA" w14:textId="77777777" w:rsidR="002B61BA" w:rsidRPr="00E91946" w:rsidRDefault="002B61BA" w:rsidP="002B61BA">
      <w:pPr>
        <w:spacing w:after="100" w:afterAutospacing="1" w:line="240" w:lineRule="auto"/>
        <w:contextualSpacing/>
        <w:rPr>
          <w:b/>
          <w:bCs/>
          <w:u w:val="single"/>
        </w:rPr>
      </w:pPr>
      <w:r w:rsidRPr="00E91946">
        <w:rPr>
          <w:b/>
          <w:bCs/>
          <w:u w:val="single"/>
        </w:rPr>
        <w:t>Priorities for Disaster Recovery Team</w:t>
      </w:r>
    </w:p>
    <w:p w14:paraId="10279747" w14:textId="77777777" w:rsidR="002B61BA" w:rsidRPr="00E91946" w:rsidRDefault="002B61BA" w:rsidP="002B61BA">
      <w:pPr>
        <w:spacing w:after="100" w:afterAutospacing="1" w:line="240" w:lineRule="auto"/>
        <w:contextualSpacing/>
      </w:pPr>
      <w:r w:rsidRPr="00E91946">
        <w:t>a)</w:t>
      </w:r>
      <w:r w:rsidRPr="00E91946">
        <w:tab/>
        <w:t>Establish communications: telephone, email, etc</w:t>
      </w:r>
    </w:p>
    <w:p w14:paraId="59E331E5" w14:textId="77777777" w:rsidR="002B61BA" w:rsidRPr="00E91946" w:rsidRDefault="002B61BA" w:rsidP="002B61BA">
      <w:pPr>
        <w:spacing w:after="100" w:afterAutospacing="1" w:line="240" w:lineRule="auto"/>
        <w:contextualSpacing/>
      </w:pPr>
      <w:r w:rsidRPr="00E91946">
        <w:t>b)</w:t>
      </w:r>
      <w:r w:rsidRPr="00E91946">
        <w:tab/>
        <w:t>Establish a control room base</w:t>
      </w:r>
    </w:p>
    <w:p w14:paraId="7BFDF362" w14:textId="77777777" w:rsidR="002B61BA" w:rsidRPr="00E91946" w:rsidRDefault="002B61BA" w:rsidP="002B61BA">
      <w:pPr>
        <w:spacing w:after="100" w:afterAutospacing="1" w:line="240" w:lineRule="auto"/>
        <w:contextualSpacing/>
      </w:pPr>
      <w:r w:rsidRPr="00E91946">
        <w:t>c)</w:t>
      </w:r>
      <w:r w:rsidRPr="00E91946">
        <w:tab/>
        <w:t>Check all buildings are safe and secure</w:t>
      </w:r>
    </w:p>
    <w:p w14:paraId="586EE498" w14:textId="77777777" w:rsidR="002B61BA" w:rsidRPr="00E91946" w:rsidRDefault="002B61BA" w:rsidP="002B61BA">
      <w:pPr>
        <w:spacing w:after="100" w:afterAutospacing="1" w:line="240" w:lineRule="auto"/>
        <w:contextualSpacing/>
      </w:pPr>
      <w:r w:rsidRPr="00E91946">
        <w:t>d)</w:t>
      </w:r>
      <w:r w:rsidRPr="00E91946">
        <w:tab/>
        <w:t>Assess damage</w:t>
      </w:r>
    </w:p>
    <w:p w14:paraId="31448DEF" w14:textId="77777777" w:rsidR="002B61BA" w:rsidRPr="00E91946" w:rsidRDefault="002B61BA" w:rsidP="002B61BA">
      <w:pPr>
        <w:spacing w:after="100" w:afterAutospacing="1" w:line="240" w:lineRule="auto"/>
        <w:contextualSpacing/>
      </w:pPr>
      <w:r w:rsidRPr="00E91946">
        <w:t>e)</w:t>
      </w:r>
      <w:r w:rsidRPr="00E91946">
        <w:tab/>
        <w:t>Liaise with LA officers/CEO of Trust</w:t>
      </w:r>
    </w:p>
    <w:p w14:paraId="2E05E730" w14:textId="77777777" w:rsidR="002B61BA" w:rsidRPr="00E91946" w:rsidRDefault="002B61BA" w:rsidP="002B61BA">
      <w:pPr>
        <w:spacing w:after="100" w:afterAutospacing="1" w:line="240" w:lineRule="auto"/>
        <w:contextualSpacing/>
      </w:pPr>
      <w:r w:rsidRPr="00E91946">
        <w:t>f)</w:t>
      </w:r>
      <w:r w:rsidRPr="00E91946">
        <w:tab/>
        <w:t>Assess how much of the school can be used, who should use it and when</w:t>
      </w:r>
    </w:p>
    <w:p w14:paraId="3382DC5A" w14:textId="77777777" w:rsidR="002B61BA" w:rsidRPr="00E91946" w:rsidRDefault="002B61BA" w:rsidP="002B61BA">
      <w:pPr>
        <w:spacing w:after="100" w:afterAutospacing="1" w:line="240" w:lineRule="auto"/>
        <w:contextualSpacing/>
      </w:pPr>
      <w:r w:rsidRPr="00E91946">
        <w:t>g)</w:t>
      </w:r>
      <w:r w:rsidRPr="00E91946">
        <w:tab/>
        <w:t>Look for temporary accommodation</w:t>
      </w:r>
    </w:p>
    <w:p w14:paraId="3E4C4036" w14:textId="77777777" w:rsidR="002B61BA" w:rsidRPr="00E91946" w:rsidRDefault="002B61BA" w:rsidP="002B61BA">
      <w:pPr>
        <w:spacing w:after="100" w:afterAutospacing="1" w:line="240" w:lineRule="auto"/>
        <w:contextualSpacing/>
      </w:pPr>
      <w:r w:rsidRPr="00E91946">
        <w:t>h)</w:t>
      </w:r>
      <w:r w:rsidRPr="00E91946">
        <w:tab/>
        <w:t>Assess equipment shortages</w:t>
      </w:r>
    </w:p>
    <w:p w14:paraId="0E483774" w14:textId="77777777" w:rsidR="002B61BA" w:rsidRPr="00E91946" w:rsidRDefault="002B61BA" w:rsidP="002B61BA">
      <w:pPr>
        <w:spacing w:after="100" w:afterAutospacing="1" w:line="240" w:lineRule="auto"/>
        <w:contextualSpacing/>
      </w:pPr>
      <w:proofErr w:type="spellStart"/>
      <w:r w:rsidRPr="00E91946">
        <w:t>i</w:t>
      </w:r>
      <w:proofErr w:type="spellEnd"/>
      <w:r w:rsidRPr="00E91946">
        <w:t>)</w:t>
      </w:r>
      <w:r w:rsidRPr="00E91946">
        <w:tab/>
        <w:t>Look for temporary equipment replacement</w:t>
      </w:r>
    </w:p>
    <w:p w14:paraId="03841CD5" w14:textId="77777777" w:rsidR="002B61BA" w:rsidRPr="00E91946" w:rsidRDefault="002B61BA" w:rsidP="002B61BA">
      <w:pPr>
        <w:spacing w:after="100" w:afterAutospacing="1" w:line="240" w:lineRule="auto"/>
        <w:contextualSpacing/>
      </w:pPr>
      <w:r w:rsidRPr="00E91946">
        <w:t>j)</w:t>
      </w:r>
      <w:r w:rsidRPr="00E91946">
        <w:tab/>
        <w:t>Take advice from engineers, insurers, loss adjusters, on state of damage and ways to restore</w:t>
      </w:r>
    </w:p>
    <w:p w14:paraId="7E52D9FD" w14:textId="77777777" w:rsidR="002B61BA" w:rsidRPr="00E91946" w:rsidRDefault="002B61BA" w:rsidP="002B61BA">
      <w:pPr>
        <w:spacing w:after="100" w:afterAutospacing="1" w:line="240" w:lineRule="auto"/>
        <w:contextualSpacing/>
      </w:pPr>
      <w:r w:rsidRPr="00E91946">
        <w:t>k)</w:t>
      </w:r>
      <w:r w:rsidRPr="00E91946">
        <w:tab/>
        <w:t>Make (temporary) repairs to consolidate the situation</w:t>
      </w:r>
    </w:p>
    <w:p w14:paraId="4B81AB1B" w14:textId="77777777" w:rsidR="002B61BA" w:rsidRPr="00E91946" w:rsidRDefault="002B61BA" w:rsidP="002B61BA">
      <w:pPr>
        <w:spacing w:after="100" w:afterAutospacing="1" w:line="240" w:lineRule="auto"/>
        <w:contextualSpacing/>
      </w:pPr>
      <w:r w:rsidRPr="00E91946">
        <w:t>l)</w:t>
      </w:r>
      <w:r w:rsidRPr="00E91946">
        <w:tab/>
        <w:t>Demolish unsafe areas</w:t>
      </w:r>
    </w:p>
    <w:p w14:paraId="488E0FBD" w14:textId="77777777" w:rsidR="002B61BA" w:rsidRPr="00E91946" w:rsidRDefault="002B61BA" w:rsidP="002B61BA">
      <w:pPr>
        <w:spacing w:after="100" w:afterAutospacing="1" w:line="240" w:lineRule="auto"/>
        <w:contextualSpacing/>
      </w:pPr>
      <w:r w:rsidRPr="00E91946">
        <w:t>m)</w:t>
      </w:r>
      <w:r w:rsidRPr="00E91946">
        <w:tab/>
        <w:t>Salvage and clean items which can be salvaged</w:t>
      </w:r>
    </w:p>
    <w:p w14:paraId="0CFE92D7" w14:textId="77777777" w:rsidR="002B61BA" w:rsidRPr="00E91946" w:rsidRDefault="002B61BA" w:rsidP="002B61BA">
      <w:pPr>
        <w:spacing w:after="100" w:afterAutospacing="1" w:line="240" w:lineRule="auto"/>
        <w:contextualSpacing/>
      </w:pPr>
      <w:r w:rsidRPr="00E91946">
        <w:t>n)</w:t>
      </w:r>
      <w:r w:rsidRPr="00E91946">
        <w:tab/>
        <w:t>Make plans for parking/delivery of students, etc to site</w:t>
      </w:r>
    </w:p>
    <w:p w14:paraId="1D53F908" w14:textId="77777777" w:rsidR="002B61BA" w:rsidRPr="00E91946" w:rsidRDefault="002B61BA" w:rsidP="002B61BA">
      <w:pPr>
        <w:spacing w:after="100" w:afterAutospacing="1" w:line="240" w:lineRule="auto"/>
        <w:contextualSpacing/>
      </w:pPr>
    </w:p>
    <w:p w14:paraId="398560DA" w14:textId="77777777" w:rsidR="002B61BA" w:rsidRPr="00E91946" w:rsidRDefault="002B61BA" w:rsidP="002B61BA">
      <w:pPr>
        <w:spacing w:after="100" w:afterAutospacing="1" w:line="240" w:lineRule="auto"/>
        <w:contextualSpacing/>
      </w:pPr>
      <w:r w:rsidRPr="00E91946">
        <w:t xml:space="preserve">Incidents at school: EVACUATION FROM THE BUILDING – the school field, where classes line up at the bottom of the field.  EVACUATION FROM THE SCHOOL SITE: Back field by Tendring Drive or from front gate on Estoril Avenue.  If pupils/staff require alternative shelter walk whole school in small groups to Langmoor Primary School Hall.  We also can evacuate the school through the gate at the end of the playground into </w:t>
      </w:r>
      <w:proofErr w:type="spellStart"/>
      <w:r w:rsidRPr="00E91946">
        <w:t>Brockshill</w:t>
      </w:r>
      <w:proofErr w:type="spellEnd"/>
      <w:r w:rsidRPr="00E91946">
        <w:t xml:space="preserve"> Primary School.  The evacuation exit would depend on the safest exit in the emergency.</w:t>
      </w:r>
    </w:p>
    <w:p w14:paraId="4CE166D5" w14:textId="77777777" w:rsidR="002B61BA" w:rsidRPr="00E91946" w:rsidRDefault="002B61BA" w:rsidP="002B61BA">
      <w:pPr>
        <w:spacing w:after="100" w:afterAutospacing="1" w:line="240" w:lineRule="auto"/>
        <w:contextualSpacing/>
      </w:pPr>
    </w:p>
    <w:p w14:paraId="7E32D8D6" w14:textId="77777777" w:rsidR="002B61BA" w:rsidRPr="00E91946" w:rsidRDefault="002B61BA" w:rsidP="002B61BA">
      <w:pPr>
        <w:spacing w:after="100" w:afterAutospacing="1" w:line="240" w:lineRule="auto"/>
        <w:contextualSpacing/>
      </w:pPr>
      <w:r w:rsidRPr="00E91946">
        <w:t xml:space="preserve"> Sheltering at Langmoor School: in the event that we are advised to shelter in the building, the children will be accommodated in the school hall which has access to toilets and water.  There are chairs and tables for use, and mates for the children to lie on if necessary.  Food and water are accessible in the school kitchen.  There are fire doors for quick exit if required.</w:t>
      </w:r>
    </w:p>
    <w:p w14:paraId="7FB57350" w14:textId="77777777" w:rsidR="002B61BA" w:rsidRPr="00E91946" w:rsidRDefault="002B61BA" w:rsidP="002B61BA">
      <w:pPr>
        <w:spacing w:after="100" w:afterAutospacing="1" w:line="240" w:lineRule="auto"/>
        <w:contextualSpacing/>
      </w:pPr>
    </w:p>
    <w:p w14:paraId="6F15C1B7" w14:textId="77777777" w:rsidR="002B61BA" w:rsidRPr="00E91946" w:rsidRDefault="002B61BA" w:rsidP="002B61BA">
      <w:pPr>
        <w:spacing w:after="100" w:afterAutospacing="1" w:line="240" w:lineRule="auto"/>
        <w:contextualSpacing/>
        <w:rPr>
          <w:b/>
          <w:bCs/>
          <w:u w:val="single"/>
        </w:rPr>
      </w:pPr>
      <w:r w:rsidRPr="00E91946">
        <w:rPr>
          <w:b/>
          <w:bCs/>
          <w:u w:val="single"/>
        </w:rPr>
        <w:t>Incidents which happen to staff and pupils out of school</w:t>
      </w:r>
    </w:p>
    <w:p w14:paraId="30B57AD9" w14:textId="77777777" w:rsidR="002B61BA" w:rsidRPr="00E91946" w:rsidRDefault="002B61BA" w:rsidP="002B61BA">
      <w:pPr>
        <w:spacing w:after="100" w:afterAutospacing="1" w:line="240" w:lineRule="auto"/>
        <w:contextualSpacing/>
      </w:pPr>
      <w:r w:rsidRPr="00E91946">
        <w:t>On school trips/visits:</w:t>
      </w:r>
    </w:p>
    <w:p w14:paraId="3D36A9EE" w14:textId="77777777" w:rsidR="002B61BA" w:rsidRPr="00E91946" w:rsidRDefault="002B61BA" w:rsidP="002B61BA">
      <w:pPr>
        <w:pStyle w:val="ListParagraph"/>
        <w:numPr>
          <w:ilvl w:val="0"/>
          <w:numId w:val="42"/>
        </w:numPr>
        <w:spacing w:after="100" w:afterAutospacing="1" w:line="240" w:lineRule="auto"/>
      </w:pPr>
      <w:r w:rsidRPr="00E91946">
        <w:t>All staff carry mobile phones</w:t>
      </w:r>
    </w:p>
    <w:p w14:paraId="7521D3CB" w14:textId="77777777" w:rsidR="002B61BA" w:rsidRPr="00E91946" w:rsidRDefault="002B61BA" w:rsidP="002B61BA">
      <w:pPr>
        <w:pStyle w:val="ListParagraph"/>
        <w:numPr>
          <w:ilvl w:val="0"/>
          <w:numId w:val="42"/>
        </w:numPr>
        <w:spacing w:after="100" w:afterAutospacing="1" w:line="240" w:lineRule="auto"/>
      </w:pPr>
      <w:r w:rsidRPr="00E91946">
        <w:t>The teacher has a class list with them so they know who is on the trip</w:t>
      </w:r>
    </w:p>
    <w:p w14:paraId="2DC705C3" w14:textId="77777777" w:rsidR="002B61BA" w:rsidRPr="00E91946" w:rsidRDefault="002B61BA" w:rsidP="002B61BA">
      <w:pPr>
        <w:pStyle w:val="ListParagraph"/>
        <w:numPr>
          <w:ilvl w:val="0"/>
          <w:numId w:val="42"/>
        </w:numPr>
        <w:spacing w:after="100" w:afterAutospacing="1" w:line="240" w:lineRule="auto"/>
      </w:pPr>
      <w:r w:rsidRPr="00E91946">
        <w:t>The teacher carries contact telephone numbers for all parents in after school events so individuals can be contacted quickly</w:t>
      </w:r>
    </w:p>
    <w:p w14:paraId="4734DCC9" w14:textId="77777777" w:rsidR="002B61BA" w:rsidRPr="00E91946" w:rsidRDefault="002B61BA" w:rsidP="002B61BA">
      <w:pPr>
        <w:pStyle w:val="ListParagraph"/>
        <w:numPr>
          <w:ilvl w:val="0"/>
          <w:numId w:val="42"/>
        </w:numPr>
        <w:spacing w:after="100" w:afterAutospacing="1" w:line="240" w:lineRule="auto"/>
      </w:pPr>
      <w:r w:rsidRPr="00E91946">
        <w:t>The school office has the mobile number of the staff member responsible for the trip and other staff on the trip</w:t>
      </w:r>
    </w:p>
    <w:p w14:paraId="5206E7C8" w14:textId="77777777" w:rsidR="002B61BA" w:rsidRPr="00E91946" w:rsidRDefault="002B61BA" w:rsidP="002B61BA">
      <w:pPr>
        <w:pStyle w:val="ListParagraph"/>
        <w:numPr>
          <w:ilvl w:val="0"/>
          <w:numId w:val="42"/>
        </w:numPr>
        <w:spacing w:after="100" w:afterAutospacing="1" w:line="240" w:lineRule="auto"/>
      </w:pPr>
      <w:r w:rsidRPr="00E91946">
        <w:t>The school office has contact numbers and copies of PI sheets for all pupils.  Parents and staff are advised to store school contact numbers in their phones for emergency use, or to inform the school of incidents</w:t>
      </w:r>
    </w:p>
    <w:p w14:paraId="6DF6B88C" w14:textId="77777777" w:rsidR="002B61BA" w:rsidRPr="00E91946" w:rsidRDefault="002B61BA" w:rsidP="002B61BA">
      <w:pPr>
        <w:spacing w:after="100" w:afterAutospacing="1" w:line="240" w:lineRule="auto"/>
        <w:contextualSpacing/>
        <w:rPr>
          <w:b/>
          <w:bCs/>
          <w:u w:val="single"/>
        </w:rPr>
      </w:pPr>
      <w:r w:rsidRPr="00E91946">
        <w:rPr>
          <w:b/>
          <w:bCs/>
          <w:u w:val="single"/>
        </w:rPr>
        <w:t>Returning to normal</w:t>
      </w:r>
    </w:p>
    <w:p w14:paraId="2D12CB58" w14:textId="77777777" w:rsidR="002B61BA" w:rsidRPr="00E91946" w:rsidRDefault="002B61BA" w:rsidP="002B61BA">
      <w:pPr>
        <w:spacing w:after="100" w:afterAutospacing="1" w:line="240" w:lineRule="auto"/>
        <w:contextualSpacing/>
      </w:pPr>
      <w:r w:rsidRPr="00E91946">
        <w:t xml:space="preserve">The Senior Management team in conjunction with the CEO of the trust and chair of governors will discuss such measures as are deemed necessary in order to restore the school to normality.  This will depend upon the type of emergency.  It may involve outside agencies, and advice will be sought from the health services, </w:t>
      </w:r>
      <w:r w:rsidRPr="00E91946">
        <w:lastRenderedPageBreak/>
        <w:t>the police, other emergency services and the LA should counselling be required for any member of the school family.</w:t>
      </w:r>
    </w:p>
    <w:p w14:paraId="450FCBCE" w14:textId="77777777" w:rsidR="002B61BA" w:rsidRPr="00E91946" w:rsidRDefault="002B61BA" w:rsidP="002B61BA">
      <w:pPr>
        <w:spacing w:after="100" w:afterAutospacing="1" w:line="240" w:lineRule="auto"/>
        <w:contextualSpacing/>
      </w:pPr>
    </w:p>
    <w:p w14:paraId="0A0A79B4" w14:textId="77777777" w:rsidR="002B61BA" w:rsidRPr="00E91946" w:rsidRDefault="002B61BA" w:rsidP="002B61BA">
      <w:pPr>
        <w:spacing w:after="100" w:afterAutospacing="1" w:line="240" w:lineRule="auto"/>
        <w:contextualSpacing/>
        <w:rPr>
          <w:b/>
          <w:bCs/>
          <w:u w:val="single"/>
        </w:rPr>
      </w:pPr>
      <w:r w:rsidRPr="00E91946">
        <w:rPr>
          <w:b/>
          <w:bCs/>
          <w:u w:val="single"/>
        </w:rPr>
        <w:t>INVACUATION (LOCK-DOWN) PROCEDURE</w:t>
      </w:r>
    </w:p>
    <w:p w14:paraId="4EEB9607" w14:textId="77777777" w:rsidR="002B61BA" w:rsidRPr="00E91946" w:rsidRDefault="002B61BA" w:rsidP="002B61BA">
      <w:pPr>
        <w:spacing w:after="100" w:afterAutospacing="1" w:line="240" w:lineRule="auto"/>
        <w:contextualSpacing/>
      </w:pPr>
    </w:p>
    <w:p w14:paraId="3EE767C1" w14:textId="77777777" w:rsidR="002B61BA" w:rsidRPr="00E91946" w:rsidRDefault="002B61BA" w:rsidP="002B61BA">
      <w:pPr>
        <w:spacing w:after="100" w:afterAutospacing="1" w:line="240" w:lineRule="auto"/>
        <w:contextualSpacing/>
        <w:rPr>
          <w:b/>
          <w:bCs/>
          <w:u w:val="single"/>
        </w:rPr>
      </w:pPr>
      <w:r w:rsidRPr="00E91946">
        <w:rPr>
          <w:b/>
          <w:bCs/>
          <w:u w:val="single"/>
        </w:rPr>
        <w:t>Invacuation procedure</w:t>
      </w:r>
    </w:p>
    <w:p w14:paraId="4E842F74" w14:textId="77777777" w:rsidR="002B61BA" w:rsidRPr="00E91946" w:rsidRDefault="002B61BA" w:rsidP="002B61BA">
      <w:pPr>
        <w:spacing w:after="100" w:afterAutospacing="1" w:line="240" w:lineRule="auto"/>
        <w:contextualSpacing/>
      </w:pPr>
      <w:r w:rsidRPr="00E91946">
        <w:t>The term ‘invacuation’ refers to the process of making staff members aware of an emergency and moving pupils, staff members and visitors to the most sheltered areas within the building.  This procedure is employed if moving outside would increase the risk of harm to people.</w:t>
      </w:r>
    </w:p>
    <w:p w14:paraId="401D54E6" w14:textId="77777777" w:rsidR="002B61BA" w:rsidRPr="00E91946" w:rsidRDefault="002B61BA" w:rsidP="002B61BA">
      <w:pPr>
        <w:spacing w:after="100" w:afterAutospacing="1" w:line="240" w:lineRule="auto"/>
        <w:contextualSpacing/>
      </w:pPr>
    </w:p>
    <w:p w14:paraId="404EDAA4" w14:textId="77777777" w:rsidR="002B61BA" w:rsidRPr="00E91946" w:rsidRDefault="002B61BA" w:rsidP="002B61BA">
      <w:pPr>
        <w:spacing w:after="100" w:afterAutospacing="1" w:line="240" w:lineRule="auto"/>
        <w:contextualSpacing/>
      </w:pPr>
      <w:r w:rsidRPr="00E91946">
        <w:t>The aim of the invacuation procedure is to protect lives by keeping people inside away from perceived danger.  The Headteacher, or another designated member of staff will sound the alarm as soon as a concern has been raised.  Main entrances into the school site will be locked if necessary.  Prior to the procedure the</w:t>
      </w:r>
    </w:p>
    <w:p w14:paraId="2C268C50" w14:textId="77777777" w:rsidR="002B61BA" w:rsidRPr="00E91946" w:rsidRDefault="002B61BA" w:rsidP="002B61BA">
      <w:pPr>
        <w:spacing w:after="100" w:afterAutospacing="1" w:line="240" w:lineRule="auto"/>
        <w:contextualSpacing/>
      </w:pPr>
    </w:p>
    <w:p w14:paraId="5DE19E85" w14:textId="77777777" w:rsidR="002B61BA" w:rsidRPr="00E91946" w:rsidRDefault="002B61BA" w:rsidP="002B61BA">
      <w:pPr>
        <w:spacing w:after="100" w:afterAutospacing="1" w:line="240" w:lineRule="auto"/>
        <w:contextualSpacing/>
      </w:pPr>
      <w:r w:rsidRPr="00E91946">
        <w:t xml:space="preserve">Where an invacuation occurs during lesson time, pupils will be guided towards their designated </w:t>
      </w:r>
      <w:proofErr w:type="spellStart"/>
      <w:r w:rsidRPr="00E91946">
        <w:t>lassroom</w:t>
      </w:r>
      <w:proofErr w:type="spellEnd"/>
      <w:r w:rsidRPr="00E91946">
        <w:t>, where the blinds will be drawn, the door locked and children will go under the tables.</w:t>
      </w:r>
    </w:p>
    <w:p w14:paraId="338B3CC4" w14:textId="77777777" w:rsidR="002B61BA" w:rsidRPr="00E91946" w:rsidRDefault="002B61BA" w:rsidP="002B61BA">
      <w:pPr>
        <w:spacing w:after="100" w:afterAutospacing="1" w:line="240" w:lineRule="auto"/>
        <w:contextualSpacing/>
      </w:pPr>
    </w:p>
    <w:p w14:paraId="7FA70CFB" w14:textId="77777777" w:rsidR="002B61BA" w:rsidRPr="00E91946" w:rsidRDefault="002B61BA" w:rsidP="002B61BA">
      <w:pPr>
        <w:spacing w:after="100" w:afterAutospacing="1" w:line="240" w:lineRule="auto"/>
        <w:contextualSpacing/>
      </w:pPr>
      <w:r w:rsidRPr="00E91946">
        <w:t>Pupils, staff members and visitors will remain in their designated rooms or positions until told to do so by the emergency services, or the Headteacher has given an announcement to declare the risk has gone.  Staff will be responsible for reassuring pupils and keeping them calm during the procedure. When the invacuation procedure has finished, pupils will return to their classroom where a register will be taken.  Throughout the invacuation procedure the school office will keep in contact with the emergency services.</w:t>
      </w:r>
    </w:p>
    <w:p w14:paraId="46A9FAF6" w14:textId="77777777" w:rsidR="002B61BA" w:rsidRPr="00E91946" w:rsidRDefault="002B61BA" w:rsidP="002B61BA">
      <w:pPr>
        <w:spacing w:after="100" w:afterAutospacing="1" w:line="240" w:lineRule="auto"/>
        <w:contextualSpacing/>
      </w:pPr>
    </w:p>
    <w:p w14:paraId="020D79ED" w14:textId="77777777" w:rsidR="002B61BA" w:rsidRPr="00E91946" w:rsidRDefault="002B61BA" w:rsidP="002B61BA">
      <w:pPr>
        <w:spacing w:after="100" w:afterAutospacing="1" w:line="240" w:lineRule="auto"/>
        <w:contextualSpacing/>
        <w:rPr>
          <w:b/>
          <w:bCs/>
          <w:u w:val="single"/>
        </w:rPr>
      </w:pPr>
      <w:r w:rsidRPr="00E91946">
        <w:rPr>
          <w:b/>
          <w:bCs/>
          <w:u w:val="single"/>
        </w:rPr>
        <w:t>Lockdown procedure</w:t>
      </w:r>
    </w:p>
    <w:p w14:paraId="5A0B224F" w14:textId="77777777" w:rsidR="002B61BA" w:rsidRPr="00E91946" w:rsidRDefault="002B61BA" w:rsidP="002B61BA">
      <w:pPr>
        <w:spacing w:after="100" w:afterAutospacing="1" w:line="240" w:lineRule="auto"/>
        <w:contextualSpacing/>
      </w:pPr>
      <w:r w:rsidRPr="00E91946">
        <w:t>‘Lockdown’ refers to the procedure of locking external doors and windows before taking immediate shelter in a secure location.  This procedure is invoked as a response to a security threat.</w:t>
      </w:r>
    </w:p>
    <w:p w14:paraId="783006CB" w14:textId="77777777" w:rsidR="002B61BA" w:rsidRPr="00E91946" w:rsidRDefault="002B61BA" w:rsidP="002B61BA">
      <w:pPr>
        <w:spacing w:after="100" w:afterAutospacing="1" w:line="240" w:lineRule="auto"/>
        <w:contextualSpacing/>
      </w:pPr>
    </w:p>
    <w:p w14:paraId="65817F46" w14:textId="77777777" w:rsidR="002B61BA" w:rsidRPr="00E91946" w:rsidRDefault="002B61BA" w:rsidP="002B61BA">
      <w:pPr>
        <w:spacing w:after="100" w:afterAutospacing="1" w:line="240" w:lineRule="auto"/>
        <w:contextualSpacing/>
      </w:pPr>
      <w:r w:rsidRPr="00E91946">
        <w:t>The Headteacher will ensure that all staff members understand when and how this procedure will be implemented.  Depending on the circumstances either a partial lockdown or full lockdown procedure will be implemented.</w:t>
      </w:r>
    </w:p>
    <w:p w14:paraId="33FC7F11" w14:textId="77777777" w:rsidR="002B61BA" w:rsidRPr="00E91946" w:rsidRDefault="002B61BA" w:rsidP="002B61BA">
      <w:pPr>
        <w:spacing w:after="100" w:afterAutospacing="1" w:line="240" w:lineRule="auto"/>
        <w:contextualSpacing/>
      </w:pPr>
    </w:p>
    <w:p w14:paraId="78A37275" w14:textId="77777777" w:rsidR="002B61BA" w:rsidRPr="00E91946" w:rsidRDefault="002B61BA" w:rsidP="002B61BA">
      <w:pPr>
        <w:spacing w:after="100" w:afterAutospacing="1" w:line="240" w:lineRule="auto"/>
        <w:contextualSpacing/>
      </w:pPr>
      <w:r w:rsidRPr="00E91946">
        <w:t>As soon as the alarm has been raised the school office staff will ensure that the relevant emergency services are informed.  In the event of the school implementing the lockdown procedure pupils will be instructed to remain in their classroom or will be guided to the nearest suitable room.  Staff members will ensure that the toilets, canteen and playground are cleared of all pupils, staff members and visitors.</w:t>
      </w:r>
    </w:p>
    <w:p w14:paraId="316AF70E" w14:textId="77777777" w:rsidR="002B61BA" w:rsidRPr="00E91946" w:rsidRDefault="002B61BA" w:rsidP="002B61BA">
      <w:pPr>
        <w:spacing w:after="100" w:afterAutospacing="1" w:line="240" w:lineRule="auto"/>
        <w:contextualSpacing/>
      </w:pPr>
    </w:p>
    <w:p w14:paraId="6F9493FF" w14:textId="77777777" w:rsidR="002B61BA" w:rsidRPr="00E91946" w:rsidRDefault="002B61BA" w:rsidP="002B61BA">
      <w:pPr>
        <w:spacing w:after="100" w:afterAutospacing="1" w:line="240" w:lineRule="auto"/>
        <w:contextualSpacing/>
      </w:pPr>
      <w:r w:rsidRPr="00E91946">
        <w:t xml:space="preserve">Pupils who are outside the school or not in classrooms will be led inside as quickly as possible, unless this will endanger them and others.  If staff members, pupils are visitors remain outside during the implementation of a full lockdown they will hide in a designated safe area until the emergency services have arrived.  Classroom teachers will be responsible for the pupils within the classroom.  </w:t>
      </w:r>
    </w:p>
    <w:p w14:paraId="31FE9B84" w14:textId="77777777" w:rsidR="002B61BA" w:rsidRPr="00E91946" w:rsidRDefault="002B61BA" w:rsidP="002B61BA">
      <w:pPr>
        <w:spacing w:after="100" w:afterAutospacing="1" w:line="240" w:lineRule="auto"/>
        <w:contextualSpacing/>
      </w:pPr>
    </w:p>
    <w:p w14:paraId="0FA0F6CA" w14:textId="77777777" w:rsidR="002B61BA" w:rsidRPr="00E91946" w:rsidRDefault="002B61BA" w:rsidP="002B61BA">
      <w:pPr>
        <w:spacing w:after="100" w:afterAutospacing="1" w:line="240" w:lineRule="auto"/>
        <w:contextualSpacing/>
      </w:pPr>
      <w:r w:rsidRPr="00E91946">
        <w:t xml:space="preserve">When all personnel and pupils are inside doors and windows will be securely locked, including fire doors, external doors and internal doors.  Classroom teachers will conduct a register or headcount.  Staff will notify the school office immediately of any pupils not accounted for.  SLT will conduct an on-going risk assessment based on advice from the emergency services.  All pupils, staff members and visitors will be made aware of their nearest exit point </w:t>
      </w:r>
      <w:proofErr w:type="spellStart"/>
      <w:r w:rsidRPr="00E91946">
        <w:t>incase</w:t>
      </w:r>
      <w:proofErr w:type="spellEnd"/>
      <w:r w:rsidRPr="00E91946">
        <w:t xml:space="preserve"> an intruder manages to gain access.  If it considered necessary to leave the school site staff will lead pupils and visitors to the pre-arranged alternative point of safety.  Pupils may be asked to hide or disperse if this will improve their safety.</w:t>
      </w:r>
    </w:p>
    <w:p w14:paraId="2D286313" w14:textId="77777777" w:rsidR="002B61BA" w:rsidRPr="00E91946" w:rsidRDefault="002B61BA" w:rsidP="002B61BA">
      <w:pPr>
        <w:spacing w:after="100" w:afterAutospacing="1" w:line="240" w:lineRule="auto"/>
        <w:contextualSpacing/>
      </w:pPr>
    </w:p>
    <w:p w14:paraId="016D9285" w14:textId="77777777" w:rsidR="002B61BA" w:rsidRPr="00E91946" w:rsidRDefault="002B61BA" w:rsidP="002B61BA">
      <w:pPr>
        <w:spacing w:after="100" w:afterAutospacing="1" w:line="240" w:lineRule="auto"/>
        <w:contextualSpacing/>
      </w:pPr>
      <w:r w:rsidRPr="00E91946">
        <w:t>In the event of a partial lockdown movement may be permitted within the building dependant on the circumstances.</w:t>
      </w:r>
    </w:p>
    <w:p w14:paraId="639A97C9" w14:textId="77777777" w:rsidR="002B61BA" w:rsidRPr="00E91946" w:rsidRDefault="002B61BA" w:rsidP="002B61BA">
      <w:pPr>
        <w:spacing w:after="100" w:afterAutospacing="1" w:line="240" w:lineRule="auto"/>
        <w:contextualSpacing/>
      </w:pPr>
    </w:p>
    <w:p w14:paraId="3CBDDEF3" w14:textId="77777777" w:rsidR="002B61BA" w:rsidRPr="00E91946" w:rsidRDefault="002B61BA" w:rsidP="002B61BA">
      <w:pPr>
        <w:spacing w:after="100" w:afterAutospacing="1" w:line="240" w:lineRule="auto"/>
        <w:contextualSpacing/>
      </w:pPr>
      <w:r w:rsidRPr="00E91946">
        <w:t>All personnel will remain inside until an ‘all clear’ signal has been given.  Parents will be notified as soon as it is practicable to do so.  Pupils will not be released to parents during a lockdown.  If it is necessary to evacuate the building a continuous ring of the fire alarm will be sounded.</w:t>
      </w:r>
    </w:p>
    <w:p w14:paraId="5B1EE8EB" w14:textId="77777777" w:rsidR="002B61BA" w:rsidRPr="001E3439" w:rsidRDefault="002B61BA" w:rsidP="002B61BA">
      <w:pPr>
        <w:spacing w:after="100" w:afterAutospacing="1" w:line="240" w:lineRule="auto"/>
        <w:contextualSpacing/>
        <w:rPr>
          <w:color w:val="FF0000"/>
        </w:rPr>
      </w:pPr>
    </w:p>
    <w:p w14:paraId="740C982E" w14:textId="4BDA54A4" w:rsidR="0032265B" w:rsidRDefault="0032265B">
      <w:pPr>
        <w:spacing w:line="276" w:lineRule="auto"/>
        <w:jc w:val="left"/>
        <w:rPr>
          <w:rFonts w:cs="Calibri"/>
          <w:b/>
          <w:sz w:val="28"/>
          <w:szCs w:val="28"/>
        </w:rPr>
      </w:pPr>
    </w:p>
    <w:p w14:paraId="55443A4F" w14:textId="77777777" w:rsidR="002B61BA" w:rsidRDefault="002B61BA">
      <w:pPr>
        <w:spacing w:line="276" w:lineRule="auto"/>
        <w:jc w:val="left"/>
        <w:rPr>
          <w:rFonts w:cs="Calibri"/>
          <w:b/>
          <w:sz w:val="28"/>
          <w:szCs w:val="28"/>
        </w:rPr>
      </w:pPr>
    </w:p>
    <w:p w14:paraId="376B9979" w14:textId="77777777" w:rsidR="002B61BA" w:rsidRDefault="002B61BA">
      <w:pPr>
        <w:spacing w:line="276" w:lineRule="auto"/>
        <w:jc w:val="left"/>
        <w:rPr>
          <w:rFonts w:cs="Calibri"/>
          <w:b/>
          <w:sz w:val="28"/>
          <w:szCs w:val="28"/>
        </w:rPr>
      </w:pPr>
    </w:p>
    <w:p w14:paraId="4F20CE56" w14:textId="77777777" w:rsidR="002B61BA" w:rsidRDefault="002B61BA">
      <w:pPr>
        <w:spacing w:line="276" w:lineRule="auto"/>
        <w:jc w:val="left"/>
        <w:rPr>
          <w:rFonts w:cs="Calibri"/>
          <w:b/>
          <w:sz w:val="28"/>
          <w:szCs w:val="28"/>
        </w:rPr>
      </w:pPr>
    </w:p>
    <w:p w14:paraId="244378B1" w14:textId="77777777" w:rsidR="002B61BA" w:rsidRDefault="002B61BA">
      <w:pPr>
        <w:spacing w:line="276" w:lineRule="auto"/>
        <w:jc w:val="left"/>
        <w:rPr>
          <w:rFonts w:cs="Calibri"/>
          <w:b/>
          <w:sz w:val="28"/>
          <w:szCs w:val="28"/>
        </w:rPr>
      </w:pPr>
    </w:p>
    <w:p w14:paraId="42A800E3" w14:textId="77777777" w:rsidR="002B61BA" w:rsidRDefault="002B61BA">
      <w:pPr>
        <w:spacing w:line="276" w:lineRule="auto"/>
        <w:jc w:val="left"/>
        <w:rPr>
          <w:rFonts w:cs="Calibri"/>
          <w:b/>
          <w:sz w:val="28"/>
          <w:szCs w:val="28"/>
        </w:rPr>
      </w:pPr>
    </w:p>
    <w:p w14:paraId="677B6EB2" w14:textId="77777777" w:rsidR="002B61BA" w:rsidRDefault="002B61BA">
      <w:pPr>
        <w:spacing w:line="276" w:lineRule="auto"/>
        <w:jc w:val="left"/>
        <w:rPr>
          <w:rFonts w:cs="Calibri"/>
          <w:b/>
          <w:sz w:val="28"/>
          <w:szCs w:val="28"/>
        </w:rPr>
      </w:pPr>
    </w:p>
    <w:p w14:paraId="4DED0423" w14:textId="77777777" w:rsidR="002B61BA" w:rsidRDefault="002B61BA">
      <w:pPr>
        <w:spacing w:line="276" w:lineRule="auto"/>
        <w:jc w:val="left"/>
        <w:rPr>
          <w:rFonts w:cs="Calibri"/>
          <w:b/>
          <w:sz w:val="28"/>
          <w:szCs w:val="28"/>
        </w:rPr>
      </w:pPr>
    </w:p>
    <w:p w14:paraId="36EF8F17" w14:textId="77777777" w:rsidR="002B61BA" w:rsidRDefault="002B61BA">
      <w:pPr>
        <w:spacing w:line="276" w:lineRule="auto"/>
        <w:jc w:val="left"/>
        <w:rPr>
          <w:rFonts w:cs="Calibri"/>
          <w:b/>
          <w:sz w:val="28"/>
          <w:szCs w:val="28"/>
        </w:rPr>
      </w:pPr>
    </w:p>
    <w:p w14:paraId="67F1BFB7" w14:textId="77777777" w:rsidR="002B61BA" w:rsidRDefault="002B61BA">
      <w:pPr>
        <w:spacing w:line="276" w:lineRule="auto"/>
        <w:jc w:val="left"/>
        <w:rPr>
          <w:rFonts w:cs="Calibri"/>
          <w:b/>
          <w:sz w:val="28"/>
          <w:szCs w:val="28"/>
        </w:rPr>
      </w:pPr>
    </w:p>
    <w:p w14:paraId="66EB95D8" w14:textId="77777777" w:rsidR="002B61BA" w:rsidRDefault="002B61BA">
      <w:pPr>
        <w:spacing w:line="276" w:lineRule="auto"/>
        <w:jc w:val="left"/>
        <w:rPr>
          <w:rFonts w:cs="Calibri"/>
          <w:b/>
          <w:sz w:val="28"/>
          <w:szCs w:val="28"/>
        </w:rPr>
      </w:pPr>
    </w:p>
    <w:p w14:paraId="0C289BBE" w14:textId="77777777" w:rsidR="002B61BA" w:rsidRDefault="002B61BA">
      <w:pPr>
        <w:spacing w:line="276" w:lineRule="auto"/>
        <w:jc w:val="left"/>
        <w:rPr>
          <w:rFonts w:cs="Calibri"/>
          <w:b/>
          <w:sz w:val="28"/>
          <w:szCs w:val="28"/>
        </w:rPr>
      </w:pPr>
    </w:p>
    <w:p w14:paraId="1A87006B" w14:textId="77777777" w:rsidR="002B61BA" w:rsidRDefault="002B61BA">
      <w:pPr>
        <w:spacing w:line="276" w:lineRule="auto"/>
        <w:jc w:val="left"/>
        <w:rPr>
          <w:rFonts w:cs="Calibri"/>
          <w:b/>
          <w:sz w:val="28"/>
          <w:szCs w:val="28"/>
        </w:rPr>
      </w:pPr>
    </w:p>
    <w:p w14:paraId="45A2C9EE" w14:textId="77777777" w:rsidR="002B61BA" w:rsidRDefault="002B61BA">
      <w:pPr>
        <w:spacing w:line="276" w:lineRule="auto"/>
        <w:jc w:val="left"/>
        <w:rPr>
          <w:rFonts w:cs="Calibri"/>
          <w:b/>
          <w:sz w:val="28"/>
          <w:szCs w:val="28"/>
        </w:rPr>
      </w:pPr>
    </w:p>
    <w:p w14:paraId="7E9FA56D" w14:textId="77777777" w:rsidR="002B61BA" w:rsidRDefault="002B61BA">
      <w:pPr>
        <w:spacing w:line="276" w:lineRule="auto"/>
        <w:jc w:val="left"/>
        <w:rPr>
          <w:rFonts w:cs="Calibri"/>
          <w:b/>
          <w:sz w:val="28"/>
          <w:szCs w:val="28"/>
        </w:rPr>
      </w:pPr>
    </w:p>
    <w:p w14:paraId="2075D391" w14:textId="77777777" w:rsidR="002B61BA" w:rsidRDefault="002B61BA">
      <w:pPr>
        <w:spacing w:line="276" w:lineRule="auto"/>
        <w:jc w:val="left"/>
        <w:rPr>
          <w:rFonts w:cs="Calibri"/>
          <w:b/>
          <w:sz w:val="28"/>
          <w:szCs w:val="28"/>
        </w:rPr>
      </w:pPr>
    </w:p>
    <w:p w14:paraId="3013978F" w14:textId="77777777" w:rsidR="002B61BA" w:rsidRDefault="002B61BA">
      <w:pPr>
        <w:spacing w:line="276" w:lineRule="auto"/>
        <w:jc w:val="left"/>
        <w:rPr>
          <w:rFonts w:cs="Calibri"/>
          <w:b/>
          <w:sz w:val="28"/>
          <w:szCs w:val="28"/>
        </w:rPr>
      </w:pPr>
    </w:p>
    <w:p w14:paraId="6D7FCB30" w14:textId="77777777" w:rsidR="00A956DD" w:rsidRDefault="00A956DD">
      <w:pPr>
        <w:spacing w:line="276" w:lineRule="auto"/>
        <w:jc w:val="left"/>
        <w:rPr>
          <w:rFonts w:cs="Calibri"/>
          <w:b/>
          <w:sz w:val="28"/>
          <w:szCs w:val="28"/>
        </w:rPr>
      </w:pPr>
    </w:p>
    <w:p w14:paraId="37B1986E" w14:textId="77777777" w:rsidR="00A956DD" w:rsidRDefault="00A956DD">
      <w:pPr>
        <w:spacing w:line="276" w:lineRule="auto"/>
        <w:jc w:val="left"/>
        <w:rPr>
          <w:rFonts w:cs="Calibri"/>
          <w:b/>
          <w:sz w:val="28"/>
          <w:szCs w:val="28"/>
        </w:rPr>
      </w:pPr>
    </w:p>
    <w:p w14:paraId="262DA4B3" w14:textId="77777777" w:rsidR="00FB0CAC" w:rsidRDefault="00FB0CAC">
      <w:pPr>
        <w:spacing w:line="276" w:lineRule="auto"/>
        <w:jc w:val="left"/>
        <w:rPr>
          <w:rFonts w:cs="Calibri"/>
          <w:b/>
          <w:sz w:val="28"/>
          <w:szCs w:val="28"/>
        </w:rPr>
      </w:pPr>
    </w:p>
    <w:p w14:paraId="5FA28904" w14:textId="77777777" w:rsidR="00FB0CAC" w:rsidRDefault="00FB0CAC">
      <w:pPr>
        <w:spacing w:line="276" w:lineRule="auto"/>
        <w:jc w:val="left"/>
        <w:rPr>
          <w:rFonts w:cs="Calibri"/>
          <w:b/>
          <w:sz w:val="28"/>
          <w:szCs w:val="28"/>
        </w:rPr>
      </w:pPr>
    </w:p>
    <w:p w14:paraId="16A52093" w14:textId="77777777" w:rsidR="006219CE" w:rsidRDefault="006219CE" w:rsidP="004A4A5F">
      <w:pPr>
        <w:pStyle w:val="Heading2"/>
      </w:pPr>
      <w:bookmarkStart w:id="106" w:name="_Toc167191436"/>
      <w:r>
        <w:lastRenderedPageBreak/>
        <w:t>Appendix 5: Personal Emergency Evacuation Plan (PEEP) Template</w:t>
      </w:r>
      <w:bookmarkEnd w:id="106"/>
    </w:p>
    <w:p w14:paraId="15C78039" w14:textId="77777777" w:rsidR="005B06F6" w:rsidRPr="005B06F6" w:rsidRDefault="005B06F6" w:rsidP="005B06F6"/>
    <w:tbl>
      <w:tblPr>
        <w:tblStyle w:val="TableGrid1"/>
        <w:tblW w:w="0" w:type="auto"/>
        <w:tblBorders>
          <w:top w:val="none" w:sz="0" w:space="0" w:color="auto"/>
          <w:left w:val="none" w:sz="0" w:space="0" w:color="auto"/>
          <w:bottom w:val="single" w:sz="4" w:space="0" w:color="FF0000"/>
          <w:right w:val="none" w:sz="0" w:space="0" w:color="auto"/>
          <w:insideH w:val="none" w:sz="0" w:space="0" w:color="auto"/>
          <w:insideV w:val="none" w:sz="0" w:space="0" w:color="auto"/>
        </w:tblBorders>
        <w:tblLook w:val="04A0" w:firstRow="1" w:lastRow="0" w:firstColumn="1" w:lastColumn="0" w:noHBand="0" w:noVBand="1"/>
      </w:tblPr>
      <w:tblGrid>
        <w:gridCol w:w="9638"/>
      </w:tblGrid>
      <w:tr w:rsidR="005B06F6" w:rsidRPr="005B06F6" w14:paraId="6B2269E3" w14:textId="77777777" w:rsidTr="00F77F02">
        <w:trPr>
          <w:trHeight w:val="5685"/>
        </w:trPr>
        <w:tc>
          <w:tcPr>
            <w:tcW w:w="9638" w:type="dxa"/>
            <w:vAlign w:val="center"/>
          </w:tcPr>
          <w:p w14:paraId="48319D78" w14:textId="77777777" w:rsidR="005B06F6" w:rsidRPr="005B06F6" w:rsidRDefault="005B06F6" w:rsidP="005B06F6">
            <w:pPr>
              <w:spacing w:line="276" w:lineRule="auto"/>
              <w:jc w:val="center"/>
              <w:rPr>
                <w:rFonts w:asciiTheme="minorHAnsi" w:eastAsia="Times New Roman" w:hAnsiTheme="minorHAnsi" w:cs="Calibri"/>
                <w:sz w:val="80"/>
                <w:szCs w:val="80"/>
                <w:lang w:eastAsia="en-US"/>
              </w:rPr>
            </w:pPr>
            <w:r w:rsidRPr="005B06F6">
              <w:rPr>
                <w:rFonts w:asciiTheme="minorHAnsi" w:eastAsia="Times New Roman" w:hAnsiTheme="minorHAnsi" w:cs="Calibri"/>
                <w:sz w:val="80"/>
                <w:szCs w:val="80"/>
                <w:lang w:eastAsia="en-US"/>
              </w:rPr>
              <w:t>Personal Emergency Evacuation Plan (PEEP) for</w:t>
            </w:r>
          </w:p>
          <w:p w14:paraId="5101B52C" w14:textId="77777777" w:rsidR="005B06F6" w:rsidRPr="005B06F6" w:rsidRDefault="005B06F6" w:rsidP="005B06F6">
            <w:pPr>
              <w:spacing w:line="276" w:lineRule="auto"/>
              <w:jc w:val="center"/>
              <w:rPr>
                <w:rFonts w:asciiTheme="minorHAnsi" w:eastAsia="Times New Roman" w:hAnsiTheme="minorHAnsi" w:cs="Calibri"/>
                <w:sz w:val="80"/>
                <w:szCs w:val="80"/>
                <w:lang w:eastAsia="en-US"/>
              </w:rPr>
            </w:pPr>
          </w:p>
          <w:p w14:paraId="5573ABD3" w14:textId="77777777" w:rsidR="005B06F6" w:rsidRPr="005B06F6" w:rsidRDefault="005B06F6" w:rsidP="005B06F6">
            <w:pPr>
              <w:spacing w:line="276" w:lineRule="auto"/>
              <w:jc w:val="center"/>
              <w:rPr>
                <w:rFonts w:asciiTheme="minorHAnsi" w:hAnsiTheme="minorHAnsi" w:cs="Calibri"/>
                <w:sz w:val="80"/>
                <w:szCs w:val="80"/>
                <w:lang w:eastAsia="en-US"/>
              </w:rPr>
            </w:pPr>
            <w:r w:rsidRPr="005B06F6">
              <w:rPr>
                <w:rFonts w:asciiTheme="minorHAnsi" w:hAnsiTheme="minorHAnsi" w:cs="Calibri"/>
                <w:sz w:val="80"/>
                <w:szCs w:val="80"/>
                <w:lang w:eastAsia="en-US"/>
              </w:rPr>
              <w:t>&lt;&lt;Name&gt;&gt;</w:t>
            </w:r>
          </w:p>
        </w:tc>
      </w:tr>
    </w:tbl>
    <w:p w14:paraId="3C8EC45C" w14:textId="77777777" w:rsidR="005B06F6" w:rsidRPr="005B06F6" w:rsidRDefault="005B06F6" w:rsidP="005B06F6">
      <w:pPr>
        <w:spacing w:line="276" w:lineRule="auto"/>
        <w:rPr>
          <w:rFonts w:asciiTheme="minorHAnsi" w:hAnsiTheme="minorHAnsi" w:cs="Calibri"/>
          <w:lang w:eastAsia="en-US"/>
        </w:rPr>
      </w:pPr>
    </w:p>
    <w:p w14:paraId="66FDCF4E" w14:textId="77777777" w:rsidR="005B06F6" w:rsidRPr="005B06F6" w:rsidRDefault="005B06F6" w:rsidP="005B06F6">
      <w:pPr>
        <w:spacing w:line="276" w:lineRule="auto"/>
        <w:rPr>
          <w:rFonts w:asciiTheme="minorHAnsi" w:hAnsiTheme="minorHAnsi" w:cs="Calibri"/>
          <w:lang w:eastAsia="en-US"/>
        </w:rPr>
      </w:pPr>
    </w:p>
    <w:tbl>
      <w:tblPr>
        <w:tblStyle w:val="TableGrid1"/>
        <w:tblW w:w="0" w:type="auto"/>
        <w:tblLook w:val="04A0" w:firstRow="1" w:lastRow="0" w:firstColumn="1" w:lastColumn="0" w:noHBand="0" w:noVBand="1"/>
      </w:tblPr>
      <w:tblGrid>
        <w:gridCol w:w="2343"/>
        <w:gridCol w:w="7285"/>
      </w:tblGrid>
      <w:tr w:rsidR="005B06F6" w:rsidRPr="005B06F6" w14:paraId="5028F1B9" w14:textId="77777777" w:rsidTr="004E717A">
        <w:trPr>
          <w:trHeight w:val="397"/>
        </w:trPr>
        <w:tc>
          <w:tcPr>
            <w:tcW w:w="2376" w:type="dxa"/>
            <w:shd w:val="clear" w:color="auto" w:fill="D9D9D9" w:themeFill="background1" w:themeFillShade="D9"/>
            <w:vAlign w:val="center"/>
          </w:tcPr>
          <w:p w14:paraId="40787E6D" w14:textId="77777777" w:rsidR="005B06F6" w:rsidRPr="005B06F6" w:rsidRDefault="005B06F6" w:rsidP="005B06F6">
            <w:pPr>
              <w:spacing w:line="276" w:lineRule="auto"/>
              <w:jc w:val="left"/>
              <w:rPr>
                <w:rFonts w:asciiTheme="minorHAnsi" w:hAnsiTheme="minorHAnsi" w:cs="Calibri"/>
                <w:b/>
                <w:lang w:eastAsia="en-US"/>
              </w:rPr>
            </w:pPr>
            <w:r w:rsidRPr="005B06F6">
              <w:rPr>
                <w:rFonts w:asciiTheme="minorHAnsi" w:hAnsiTheme="minorHAnsi" w:cs="Calibri"/>
                <w:b/>
                <w:lang w:eastAsia="en-US"/>
              </w:rPr>
              <w:t>Prepared by:</w:t>
            </w:r>
          </w:p>
        </w:tc>
        <w:tc>
          <w:tcPr>
            <w:tcW w:w="7478" w:type="dxa"/>
            <w:vAlign w:val="center"/>
          </w:tcPr>
          <w:p w14:paraId="3BEE236D" w14:textId="77777777" w:rsidR="005B06F6" w:rsidRPr="005B06F6" w:rsidRDefault="005B06F6" w:rsidP="005B06F6">
            <w:pPr>
              <w:spacing w:line="276" w:lineRule="auto"/>
              <w:jc w:val="left"/>
              <w:rPr>
                <w:rFonts w:asciiTheme="minorHAnsi" w:hAnsiTheme="minorHAnsi" w:cs="Calibri"/>
                <w:lang w:eastAsia="en-US"/>
              </w:rPr>
            </w:pPr>
          </w:p>
        </w:tc>
      </w:tr>
      <w:tr w:rsidR="005B06F6" w:rsidRPr="005B06F6" w14:paraId="3BBB0346" w14:textId="77777777" w:rsidTr="004E717A">
        <w:trPr>
          <w:trHeight w:val="397"/>
        </w:trPr>
        <w:tc>
          <w:tcPr>
            <w:tcW w:w="2376" w:type="dxa"/>
            <w:shd w:val="clear" w:color="auto" w:fill="D9D9D9" w:themeFill="background1" w:themeFillShade="D9"/>
            <w:vAlign w:val="center"/>
          </w:tcPr>
          <w:p w14:paraId="11DF14E5" w14:textId="77777777" w:rsidR="005B06F6" w:rsidRPr="005B06F6" w:rsidRDefault="005B06F6" w:rsidP="005B06F6">
            <w:pPr>
              <w:spacing w:line="276" w:lineRule="auto"/>
              <w:jc w:val="left"/>
              <w:rPr>
                <w:rFonts w:asciiTheme="minorHAnsi" w:hAnsiTheme="minorHAnsi" w:cs="Calibri"/>
                <w:b/>
                <w:lang w:eastAsia="en-US"/>
              </w:rPr>
            </w:pPr>
            <w:r w:rsidRPr="005B06F6">
              <w:rPr>
                <w:rFonts w:asciiTheme="minorHAnsi" w:hAnsiTheme="minorHAnsi" w:cs="Calibri"/>
                <w:b/>
                <w:lang w:eastAsia="en-US"/>
              </w:rPr>
              <w:t>Date Prepared:</w:t>
            </w:r>
          </w:p>
        </w:tc>
        <w:tc>
          <w:tcPr>
            <w:tcW w:w="7478" w:type="dxa"/>
            <w:vAlign w:val="center"/>
          </w:tcPr>
          <w:p w14:paraId="0CCC0888" w14:textId="77777777" w:rsidR="005B06F6" w:rsidRPr="005B06F6" w:rsidRDefault="005B06F6" w:rsidP="005B06F6">
            <w:pPr>
              <w:spacing w:line="276" w:lineRule="auto"/>
              <w:jc w:val="left"/>
              <w:rPr>
                <w:rFonts w:asciiTheme="minorHAnsi" w:hAnsiTheme="minorHAnsi" w:cs="Calibri"/>
                <w:lang w:eastAsia="en-US"/>
              </w:rPr>
            </w:pPr>
          </w:p>
        </w:tc>
      </w:tr>
    </w:tbl>
    <w:p w14:paraId="603CC4DB" w14:textId="77777777" w:rsidR="005B06F6" w:rsidRPr="005B06F6" w:rsidRDefault="005B06F6" w:rsidP="005B06F6">
      <w:pPr>
        <w:spacing w:line="276" w:lineRule="auto"/>
        <w:rPr>
          <w:rFonts w:asciiTheme="minorHAnsi" w:hAnsiTheme="minorHAnsi" w:cs="Calibri"/>
          <w:b/>
          <w:lang w:eastAsia="en-US"/>
        </w:rPr>
      </w:pPr>
    </w:p>
    <w:p w14:paraId="712C2010" w14:textId="77777777" w:rsidR="005B06F6" w:rsidRPr="005B06F6" w:rsidRDefault="005B06F6" w:rsidP="005B06F6">
      <w:pPr>
        <w:spacing w:line="276" w:lineRule="auto"/>
        <w:rPr>
          <w:rFonts w:asciiTheme="minorHAnsi" w:hAnsiTheme="minorHAnsi" w:cs="Calibri"/>
          <w:b/>
          <w:lang w:eastAsia="en-US"/>
        </w:rPr>
      </w:pPr>
      <w:r w:rsidRPr="005B06F6">
        <w:rPr>
          <w:rFonts w:asciiTheme="minorHAnsi" w:hAnsiTheme="minorHAnsi" w:cs="Calibri"/>
          <w:b/>
          <w:lang w:eastAsia="en-US"/>
        </w:rPr>
        <w:t>Review History:</w:t>
      </w:r>
    </w:p>
    <w:tbl>
      <w:tblPr>
        <w:tblStyle w:val="TableGrid1"/>
        <w:tblW w:w="0" w:type="auto"/>
        <w:tblLook w:val="04A0" w:firstRow="1" w:lastRow="0" w:firstColumn="1" w:lastColumn="0" w:noHBand="0" w:noVBand="1"/>
      </w:tblPr>
      <w:tblGrid>
        <w:gridCol w:w="4820"/>
        <w:gridCol w:w="4808"/>
      </w:tblGrid>
      <w:tr w:rsidR="005B06F6" w:rsidRPr="005B06F6" w14:paraId="3CC2BE64" w14:textId="77777777" w:rsidTr="004E717A">
        <w:trPr>
          <w:trHeight w:val="397"/>
        </w:trPr>
        <w:tc>
          <w:tcPr>
            <w:tcW w:w="4927" w:type="dxa"/>
            <w:shd w:val="clear" w:color="auto" w:fill="D9D9D9" w:themeFill="background1" w:themeFillShade="D9"/>
            <w:vAlign w:val="center"/>
          </w:tcPr>
          <w:p w14:paraId="3C5909D9" w14:textId="77777777" w:rsidR="005B06F6" w:rsidRPr="005B06F6" w:rsidRDefault="005B06F6" w:rsidP="005B06F6">
            <w:pPr>
              <w:spacing w:line="276" w:lineRule="auto"/>
              <w:jc w:val="left"/>
              <w:rPr>
                <w:rFonts w:asciiTheme="minorHAnsi" w:hAnsiTheme="minorHAnsi" w:cs="Calibri"/>
                <w:b/>
                <w:lang w:eastAsia="en-US"/>
              </w:rPr>
            </w:pPr>
            <w:r w:rsidRPr="005B06F6">
              <w:rPr>
                <w:rFonts w:asciiTheme="minorHAnsi" w:hAnsiTheme="minorHAnsi" w:cs="Calibri"/>
                <w:b/>
                <w:lang w:eastAsia="en-US"/>
              </w:rPr>
              <w:t>Reviewed By</w:t>
            </w:r>
          </w:p>
        </w:tc>
        <w:tc>
          <w:tcPr>
            <w:tcW w:w="4927" w:type="dxa"/>
            <w:shd w:val="clear" w:color="auto" w:fill="D9D9D9" w:themeFill="background1" w:themeFillShade="D9"/>
            <w:vAlign w:val="center"/>
          </w:tcPr>
          <w:p w14:paraId="491072FA" w14:textId="77777777" w:rsidR="005B06F6" w:rsidRPr="005B06F6" w:rsidRDefault="005B06F6" w:rsidP="005B06F6">
            <w:pPr>
              <w:spacing w:line="276" w:lineRule="auto"/>
              <w:jc w:val="left"/>
              <w:rPr>
                <w:rFonts w:asciiTheme="minorHAnsi" w:hAnsiTheme="minorHAnsi" w:cs="Calibri"/>
                <w:b/>
                <w:lang w:eastAsia="en-US"/>
              </w:rPr>
            </w:pPr>
            <w:r w:rsidRPr="005B06F6">
              <w:rPr>
                <w:rFonts w:asciiTheme="minorHAnsi" w:hAnsiTheme="minorHAnsi" w:cs="Calibri"/>
                <w:b/>
                <w:lang w:eastAsia="en-US"/>
              </w:rPr>
              <w:t>Date</w:t>
            </w:r>
          </w:p>
        </w:tc>
      </w:tr>
      <w:tr w:rsidR="005B06F6" w:rsidRPr="005B06F6" w14:paraId="5BAD3425" w14:textId="77777777" w:rsidTr="004E717A">
        <w:trPr>
          <w:trHeight w:val="397"/>
        </w:trPr>
        <w:tc>
          <w:tcPr>
            <w:tcW w:w="4927" w:type="dxa"/>
          </w:tcPr>
          <w:p w14:paraId="0C7D08AC" w14:textId="77777777" w:rsidR="005B06F6" w:rsidRPr="005B06F6" w:rsidRDefault="005B06F6" w:rsidP="005B06F6">
            <w:pPr>
              <w:spacing w:line="276" w:lineRule="auto"/>
              <w:rPr>
                <w:rFonts w:asciiTheme="minorHAnsi" w:hAnsiTheme="minorHAnsi" w:cs="Calibri"/>
                <w:lang w:eastAsia="en-US"/>
              </w:rPr>
            </w:pPr>
          </w:p>
        </w:tc>
        <w:tc>
          <w:tcPr>
            <w:tcW w:w="4927" w:type="dxa"/>
          </w:tcPr>
          <w:p w14:paraId="37A31054" w14:textId="77777777" w:rsidR="005B06F6" w:rsidRPr="005B06F6" w:rsidRDefault="005B06F6" w:rsidP="005B06F6">
            <w:pPr>
              <w:spacing w:line="276" w:lineRule="auto"/>
              <w:rPr>
                <w:rFonts w:asciiTheme="minorHAnsi" w:hAnsiTheme="minorHAnsi" w:cs="Calibri"/>
                <w:lang w:eastAsia="en-US"/>
              </w:rPr>
            </w:pPr>
          </w:p>
        </w:tc>
      </w:tr>
      <w:tr w:rsidR="005B06F6" w:rsidRPr="005B06F6" w14:paraId="7DC8C081" w14:textId="77777777" w:rsidTr="004E717A">
        <w:trPr>
          <w:trHeight w:val="397"/>
        </w:trPr>
        <w:tc>
          <w:tcPr>
            <w:tcW w:w="4927" w:type="dxa"/>
          </w:tcPr>
          <w:p w14:paraId="0477E574" w14:textId="77777777" w:rsidR="005B06F6" w:rsidRPr="005B06F6" w:rsidRDefault="005B06F6" w:rsidP="005B06F6">
            <w:pPr>
              <w:spacing w:line="276" w:lineRule="auto"/>
              <w:rPr>
                <w:rFonts w:asciiTheme="minorHAnsi" w:hAnsiTheme="minorHAnsi" w:cs="Calibri"/>
                <w:lang w:eastAsia="en-US"/>
              </w:rPr>
            </w:pPr>
          </w:p>
        </w:tc>
        <w:tc>
          <w:tcPr>
            <w:tcW w:w="4927" w:type="dxa"/>
          </w:tcPr>
          <w:p w14:paraId="3FD9042A" w14:textId="77777777" w:rsidR="005B06F6" w:rsidRPr="005B06F6" w:rsidRDefault="005B06F6" w:rsidP="005B06F6">
            <w:pPr>
              <w:spacing w:line="276" w:lineRule="auto"/>
              <w:rPr>
                <w:rFonts w:asciiTheme="minorHAnsi" w:hAnsiTheme="minorHAnsi" w:cs="Calibri"/>
                <w:lang w:eastAsia="en-US"/>
              </w:rPr>
            </w:pPr>
          </w:p>
        </w:tc>
      </w:tr>
      <w:tr w:rsidR="005B06F6" w:rsidRPr="005B06F6" w14:paraId="052D4810" w14:textId="77777777" w:rsidTr="004E717A">
        <w:trPr>
          <w:trHeight w:val="397"/>
        </w:trPr>
        <w:tc>
          <w:tcPr>
            <w:tcW w:w="4927" w:type="dxa"/>
          </w:tcPr>
          <w:p w14:paraId="62D3F89E" w14:textId="77777777" w:rsidR="005B06F6" w:rsidRPr="005B06F6" w:rsidRDefault="005B06F6" w:rsidP="005B06F6">
            <w:pPr>
              <w:spacing w:line="276" w:lineRule="auto"/>
              <w:rPr>
                <w:rFonts w:asciiTheme="minorHAnsi" w:hAnsiTheme="minorHAnsi" w:cs="Calibri"/>
                <w:lang w:eastAsia="en-US"/>
              </w:rPr>
            </w:pPr>
          </w:p>
        </w:tc>
        <w:tc>
          <w:tcPr>
            <w:tcW w:w="4927" w:type="dxa"/>
          </w:tcPr>
          <w:p w14:paraId="2780AF0D" w14:textId="77777777" w:rsidR="005B06F6" w:rsidRPr="005B06F6" w:rsidRDefault="005B06F6" w:rsidP="005B06F6">
            <w:pPr>
              <w:spacing w:line="276" w:lineRule="auto"/>
              <w:rPr>
                <w:rFonts w:asciiTheme="minorHAnsi" w:hAnsiTheme="minorHAnsi" w:cs="Calibri"/>
                <w:lang w:eastAsia="en-US"/>
              </w:rPr>
            </w:pPr>
          </w:p>
        </w:tc>
      </w:tr>
      <w:tr w:rsidR="005B06F6" w:rsidRPr="005B06F6" w14:paraId="46FC4A0D" w14:textId="77777777" w:rsidTr="004E717A">
        <w:trPr>
          <w:trHeight w:val="397"/>
        </w:trPr>
        <w:tc>
          <w:tcPr>
            <w:tcW w:w="4927" w:type="dxa"/>
          </w:tcPr>
          <w:p w14:paraId="4DC2ECC6" w14:textId="77777777" w:rsidR="005B06F6" w:rsidRPr="005B06F6" w:rsidRDefault="005B06F6" w:rsidP="005B06F6">
            <w:pPr>
              <w:spacing w:line="276" w:lineRule="auto"/>
              <w:rPr>
                <w:rFonts w:asciiTheme="minorHAnsi" w:hAnsiTheme="minorHAnsi" w:cs="Calibri"/>
                <w:lang w:eastAsia="en-US"/>
              </w:rPr>
            </w:pPr>
          </w:p>
        </w:tc>
        <w:tc>
          <w:tcPr>
            <w:tcW w:w="4927" w:type="dxa"/>
          </w:tcPr>
          <w:p w14:paraId="79796693" w14:textId="77777777" w:rsidR="005B06F6" w:rsidRPr="005B06F6" w:rsidRDefault="005B06F6" w:rsidP="005B06F6">
            <w:pPr>
              <w:spacing w:line="276" w:lineRule="auto"/>
              <w:rPr>
                <w:rFonts w:asciiTheme="minorHAnsi" w:hAnsiTheme="minorHAnsi" w:cs="Calibri"/>
                <w:lang w:eastAsia="en-US"/>
              </w:rPr>
            </w:pPr>
          </w:p>
        </w:tc>
      </w:tr>
      <w:tr w:rsidR="005B06F6" w:rsidRPr="005B06F6" w14:paraId="47297C67" w14:textId="77777777" w:rsidTr="004E717A">
        <w:trPr>
          <w:trHeight w:val="397"/>
        </w:trPr>
        <w:tc>
          <w:tcPr>
            <w:tcW w:w="4927" w:type="dxa"/>
          </w:tcPr>
          <w:p w14:paraId="048740F3" w14:textId="77777777" w:rsidR="005B06F6" w:rsidRPr="005B06F6" w:rsidRDefault="005B06F6" w:rsidP="005B06F6">
            <w:pPr>
              <w:spacing w:line="276" w:lineRule="auto"/>
              <w:rPr>
                <w:rFonts w:asciiTheme="minorHAnsi" w:hAnsiTheme="minorHAnsi" w:cs="Calibri"/>
                <w:lang w:eastAsia="en-US"/>
              </w:rPr>
            </w:pPr>
          </w:p>
        </w:tc>
        <w:tc>
          <w:tcPr>
            <w:tcW w:w="4927" w:type="dxa"/>
          </w:tcPr>
          <w:p w14:paraId="51371A77" w14:textId="77777777" w:rsidR="005B06F6" w:rsidRPr="005B06F6" w:rsidRDefault="005B06F6" w:rsidP="005B06F6">
            <w:pPr>
              <w:spacing w:line="276" w:lineRule="auto"/>
              <w:rPr>
                <w:rFonts w:asciiTheme="minorHAnsi" w:hAnsiTheme="minorHAnsi" w:cs="Calibri"/>
                <w:lang w:eastAsia="en-US"/>
              </w:rPr>
            </w:pPr>
          </w:p>
        </w:tc>
      </w:tr>
      <w:tr w:rsidR="005B06F6" w:rsidRPr="005B06F6" w14:paraId="732434A0" w14:textId="77777777" w:rsidTr="004E717A">
        <w:trPr>
          <w:trHeight w:val="397"/>
        </w:trPr>
        <w:tc>
          <w:tcPr>
            <w:tcW w:w="4927" w:type="dxa"/>
          </w:tcPr>
          <w:p w14:paraId="2328BB07" w14:textId="77777777" w:rsidR="005B06F6" w:rsidRPr="005B06F6" w:rsidRDefault="005B06F6" w:rsidP="005B06F6">
            <w:pPr>
              <w:spacing w:line="276" w:lineRule="auto"/>
              <w:rPr>
                <w:rFonts w:asciiTheme="minorHAnsi" w:hAnsiTheme="minorHAnsi" w:cs="Calibri"/>
                <w:lang w:eastAsia="en-US"/>
              </w:rPr>
            </w:pPr>
          </w:p>
        </w:tc>
        <w:tc>
          <w:tcPr>
            <w:tcW w:w="4927" w:type="dxa"/>
          </w:tcPr>
          <w:p w14:paraId="256AC6DA" w14:textId="77777777" w:rsidR="005B06F6" w:rsidRPr="005B06F6" w:rsidRDefault="005B06F6" w:rsidP="005B06F6">
            <w:pPr>
              <w:spacing w:line="276" w:lineRule="auto"/>
              <w:rPr>
                <w:rFonts w:asciiTheme="minorHAnsi" w:hAnsiTheme="minorHAnsi" w:cs="Calibri"/>
                <w:lang w:eastAsia="en-US"/>
              </w:rPr>
            </w:pPr>
          </w:p>
        </w:tc>
      </w:tr>
      <w:tr w:rsidR="005B06F6" w:rsidRPr="005B06F6" w14:paraId="38AA98D6" w14:textId="77777777" w:rsidTr="004E717A">
        <w:trPr>
          <w:trHeight w:val="397"/>
        </w:trPr>
        <w:tc>
          <w:tcPr>
            <w:tcW w:w="4927" w:type="dxa"/>
          </w:tcPr>
          <w:p w14:paraId="665A1408" w14:textId="77777777" w:rsidR="005B06F6" w:rsidRPr="005B06F6" w:rsidRDefault="005B06F6" w:rsidP="005B06F6">
            <w:pPr>
              <w:spacing w:line="276" w:lineRule="auto"/>
              <w:rPr>
                <w:rFonts w:asciiTheme="minorHAnsi" w:hAnsiTheme="minorHAnsi" w:cs="Calibri"/>
                <w:lang w:eastAsia="en-US"/>
              </w:rPr>
            </w:pPr>
          </w:p>
        </w:tc>
        <w:tc>
          <w:tcPr>
            <w:tcW w:w="4927" w:type="dxa"/>
          </w:tcPr>
          <w:p w14:paraId="71049383" w14:textId="77777777" w:rsidR="005B06F6" w:rsidRPr="005B06F6" w:rsidRDefault="005B06F6" w:rsidP="005B06F6">
            <w:pPr>
              <w:spacing w:line="276" w:lineRule="auto"/>
              <w:rPr>
                <w:rFonts w:asciiTheme="minorHAnsi" w:hAnsiTheme="minorHAnsi" w:cs="Calibri"/>
                <w:lang w:eastAsia="en-US"/>
              </w:rPr>
            </w:pPr>
          </w:p>
        </w:tc>
      </w:tr>
    </w:tbl>
    <w:p w14:paraId="12A4EA11" w14:textId="6F390870" w:rsidR="005B06F6" w:rsidRPr="005B06F6" w:rsidRDefault="005B06F6" w:rsidP="005B06F6">
      <w:pPr>
        <w:spacing w:line="276" w:lineRule="auto"/>
        <w:rPr>
          <w:rFonts w:asciiTheme="minorHAnsi" w:hAnsiTheme="minorHAnsi" w:cs="Calibri"/>
          <w:lang w:eastAsia="en-US"/>
        </w:rPr>
      </w:pPr>
    </w:p>
    <w:p w14:paraId="5A1EA135" w14:textId="77777777" w:rsidR="005B06F6" w:rsidRPr="005B06F6" w:rsidRDefault="005B06F6" w:rsidP="005B06F6">
      <w:pPr>
        <w:spacing w:line="276" w:lineRule="auto"/>
        <w:jc w:val="left"/>
        <w:rPr>
          <w:rFonts w:asciiTheme="minorHAnsi" w:hAnsiTheme="minorHAnsi"/>
          <w:lang w:eastAsia="en-US"/>
        </w:rPr>
      </w:pPr>
      <w:r w:rsidRPr="005B06F6">
        <w:rPr>
          <w:rFonts w:asciiTheme="minorHAnsi" w:hAnsiTheme="minorHAnsi"/>
          <w:lang w:eastAsia="en-US"/>
        </w:rPr>
        <w:br w:type="page"/>
      </w:r>
    </w:p>
    <w:p w14:paraId="795E3328" w14:textId="77777777" w:rsidR="005B06F6" w:rsidRPr="005B06F6" w:rsidRDefault="005B06F6" w:rsidP="005B06F6">
      <w:pPr>
        <w:spacing w:line="276" w:lineRule="auto"/>
        <w:rPr>
          <w:rFonts w:asciiTheme="minorHAnsi" w:hAnsiTheme="minorHAnsi"/>
          <w:lang w:eastAsia="en-US"/>
        </w:rPr>
      </w:pPr>
      <w:r w:rsidRPr="005B06F6">
        <w:rPr>
          <w:rFonts w:asciiTheme="minorHAnsi" w:hAnsiTheme="minorHAnsi"/>
          <w:lang w:eastAsia="en-US"/>
        </w:rPr>
        <w:lastRenderedPageBreak/>
        <w:t xml:space="preserve">This form should be completed for anyone who requires assistance with </w:t>
      </w:r>
      <w:r w:rsidRPr="005B06F6">
        <w:rPr>
          <w:rFonts w:asciiTheme="minorHAnsi" w:hAnsiTheme="minorHAnsi"/>
          <w:u w:val="single"/>
          <w:lang w:eastAsia="en-US"/>
        </w:rPr>
        <w:t>any</w:t>
      </w:r>
      <w:r w:rsidRPr="005B06F6">
        <w:rPr>
          <w:rFonts w:asciiTheme="minorHAnsi" w:hAnsiTheme="minorHAnsi"/>
          <w:lang w:eastAsia="en-US"/>
        </w:rPr>
        <w:t xml:space="preserve"> aspect of emergency evacuation, including those who may be experiencing temporary mobility difficulties (e.g. using crutches, etc).  Once developed, the PEEP will describe the individual’s intended means of escape in the event of emergency, including drills.  The PEEP will specify what type of assistance is agreed, how it is to be maintained to ensure the individual’s continued safety and should include assistance required from the point of raising the alarm to passing through the final exit of the building.</w:t>
      </w:r>
    </w:p>
    <w:p w14:paraId="68BCC10A" w14:textId="77777777" w:rsidR="005B06F6" w:rsidRPr="005B06F6" w:rsidRDefault="005B06F6" w:rsidP="005B06F6">
      <w:pPr>
        <w:spacing w:line="276" w:lineRule="auto"/>
        <w:rPr>
          <w:rFonts w:asciiTheme="minorHAnsi" w:hAnsiTheme="minorHAnsi"/>
          <w:lang w:eastAsia="en-US"/>
        </w:rPr>
      </w:pPr>
      <w:r w:rsidRPr="005B06F6">
        <w:rPr>
          <w:rFonts w:asciiTheme="minorHAnsi" w:hAnsiTheme="minorHAnsi"/>
          <w:lang w:eastAsia="en-US"/>
        </w:rPr>
        <w:t>A completed form should be held:</w:t>
      </w:r>
    </w:p>
    <w:p w14:paraId="655C45C3" w14:textId="77777777" w:rsidR="005B06F6" w:rsidRPr="005B06F6" w:rsidRDefault="005B06F6" w:rsidP="005B06F6">
      <w:pPr>
        <w:numPr>
          <w:ilvl w:val="0"/>
          <w:numId w:val="12"/>
        </w:numPr>
        <w:tabs>
          <w:tab w:val="num" w:pos="360"/>
        </w:tabs>
        <w:spacing w:line="276" w:lineRule="auto"/>
        <w:ind w:left="0" w:firstLine="0"/>
        <w:contextualSpacing/>
        <w:rPr>
          <w:rFonts w:asciiTheme="minorHAnsi" w:hAnsiTheme="minorHAnsi"/>
        </w:rPr>
      </w:pPr>
      <w:r w:rsidRPr="005B06F6">
        <w:rPr>
          <w:rFonts w:asciiTheme="minorHAnsi" w:hAnsiTheme="minorHAnsi"/>
        </w:rPr>
        <w:t>In the pupil’s personal record file / employee’s personnel file;</w:t>
      </w:r>
    </w:p>
    <w:p w14:paraId="0B1DC4FD" w14:textId="77777777" w:rsidR="005B06F6" w:rsidRPr="005B06F6" w:rsidRDefault="005B06F6" w:rsidP="005B06F6">
      <w:pPr>
        <w:numPr>
          <w:ilvl w:val="0"/>
          <w:numId w:val="12"/>
        </w:numPr>
        <w:tabs>
          <w:tab w:val="num" w:pos="360"/>
        </w:tabs>
        <w:spacing w:line="276" w:lineRule="auto"/>
        <w:ind w:left="0" w:firstLine="0"/>
        <w:contextualSpacing/>
        <w:rPr>
          <w:rFonts w:asciiTheme="minorHAnsi" w:hAnsiTheme="minorHAnsi"/>
        </w:rPr>
      </w:pPr>
      <w:r w:rsidRPr="005B06F6">
        <w:rPr>
          <w:rFonts w:asciiTheme="minorHAnsi" w:hAnsiTheme="minorHAnsi"/>
        </w:rPr>
        <w:t>By the class teacher</w:t>
      </w:r>
    </w:p>
    <w:p w14:paraId="5122CAA9" w14:textId="77777777" w:rsidR="00F77F02" w:rsidRDefault="00F77F02" w:rsidP="00F77F02">
      <w:pPr>
        <w:spacing w:after="0" w:line="276" w:lineRule="auto"/>
        <w:rPr>
          <w:rFonts w:asciiTheme="minorHAnsi" w:hAnsiTheme="minorHAnsi"/>
          <w:lang w:eastAsia="en-US"/>
        </w:rPr>
      </w:pPr>
    </w:p>
    <w:p w14:paraId="3023E3C1" w14:textId="65A04924" w:rsidR="005B06F6" w:rsidRPr="005B06F6" w:rsidRDefault="005B06F6" w:rsidP="005B06F6">
      <w:pPr>
        <w:spacing w:line="276" w:lineRule="auto"/>
        <w:rPr>
          <w:rFonts w:asciiTheme="minorHAnsi" w:hAnsiTheme="minorHAnsi"/>
          <w:lang w:eastAsia="en-US"/>
        </w:rPr>
      </w:pPr>
      <w:r w:rsidRPr="005B06F6">
        <w:rPr>
          <w:rFonts w:asciiTheme="minorHAnsi" w:hAnsiTheme="minorHAnsi"/>
          <w:lang w:eastAsia="en-US"/>
        </w:rPr>
        <w:t>This plan must be reviewed on an annual basis, and more frequently when a significant change in circumstances (of the building or individual) is anticipated or identified.  The PEEP should be coordinated by:</w:t>
      </w:r>
    </w:p>
    <w:p w14:paraId="01B78ED3" w14:textId="77777777" w:rsidR="005B06F6" w:rsidRPr="005B06F6" w:rsidRDefault="005B06F6" w:rsidP="005B06F6">
      <w:pPr>
        <w:numPr>
          <w:ilvl w:val="0"/>
          <w:numId w:val="12"/>
        </w:numPr>
        <w:tabs>
          <w:tab w:val="num" w:pos="360"/>
        </w:tabs>
        <w:spacing w:line="276" w:lineRule="auto"/>
        <w:ind w:left="0" w:firstLine="0"/>
        <w:contextualSpacing/>
        <w:rPr>
          <w:rFonts w:asciiTheme="minorHAnsi" w:hAnsiTheme="minorHAnsi"/>
        </w:rPr>
      </w:pPr>
      <w:r w:rsidRPr="005B06F6">
        <w:rPr>
          <w:rFonts w:asciiTheme="minorHAnsi" w:hAnsiTheme="minorHAnsi"/>
        </w:rPr>
        <w:t>The SENCO or designated member of the SLT (for pupils); or</w:t>
      </w:r>
    </w:p>
    <w:p w14:paraId="6825C13E" w14:textId="77777777" w:rsidR="005B06F6" w:rsidRPr="005B06F6" w:rsidRDefault="005B06F6" w:rsidP="005B06F6">
      <w:pPr>
        <w:numPr>
          <w:ilvl w:val="0"/>
          <w:numId w:val="12"/>
        </w:numPr>
        <w:tabs>
          <w:tab w:val="num" w:pos="360"/>
        </w:tabs>
        <w:spacing w:line="276" w:lineRule="auto"/>
        <w:ind w:left="0" w:firstLine="0"/>
        <w:contextualSpacing/>
        <w:rPr>
          <w:rFonts w:asciiTheme="minorHAnsi" w:hAnsiTheme="minorHAnsi"/>
        </w:rPr>
      </w:pPr>
      <w:r w:rsidRPr="005B06F6">
        <w:rPr>
          <w:rFonts w:asciiTheme="minorHAnsi" w:hAnsiTheme="minorHAnsi"/>
        </w:rPr>
        <w:t>The School Business Manager or designated member</w:t>
      </w:r>
      <w:r w:rsidR="00A86E95">
        <w:rPr>
          <w:rFonts w:asciiTheme="minorHAnsi" w:hAnsiTheme="minorHAnsi"/>
        </w:rPr>
        <w:t xml:space="preserve"> of the SLT (for staff</w:t>
      </w:r>
      <w:r w:rsidRPr="005B06F6">
        <w:rPr>
          <w:rFonts w:asciiTheme="minorHAnsi" w:hAnsiTheme="minorHAnsi"/>
        </w:rPr>
        <w:t xml:space="preserve"> and volunteers)</w:t>
      </w:r>
    </w:p>
    <w:p w14:paraId="52BEDDF0" w14:textId="77777777" w:rsidR="005B06F6" w:rsidRPr="00EB7886" w:rsidRDefault="005B06F6" w:rsidP="00EB7886">
      <w:pPr>
        <w:spacing w:before="360" w:after="120"/>
        <w:rPr>
          <w:b/>
          <w:noProof/>
          <w:sz w:val="28"/>
        </w:rPr>
      </w:pPr>
      <w:r w:rsidRPr="00EB7886">
        <w:rPr>
          <w:b/>
          <w:noProof/>
          <w:sz w:val="28"/>
        </w:rPr>
        <w:t>About the Individual</w:t>
      </w:r>
    </w:p>
    <w:tbl>
      <w:tblPr>
        <w:tblStyle w:val="TableGrid1"/>
        <w:tblW w:w="0" w:type="auto"/>
        <w:tblLook w:val="04A0" w:firstRow="1" w:lastRow="0" w:firstColumn="1" w:lastColumn="0" w:noHBand="0" w:noVBand="1"/>
      </w:tblPr>
      <w:tblGrid>
        <w:gridCol w:w="2426"/>
        <w:gridCol w:w="4591"/>
        <w:gridCol w:w="1540"/>
        <w:gridCol w:w="1071"/>
      </w:tblGrid>
      <w:tr w:rsidR="005B06F6" w:rsidRPr="005B06F6" w14:paraId="7622CD67" w14:textId="77777777" w:rsidTr="004E717A">
        <w:trPr>
          <w:trHeight w:val="454"/>
        </w:trPr>
        <w:tc>
          <w:tcPr>
            <w:tcW w:w="2463" w:type="dxa"/>
            <w:shd w:val="clear" w:color="auto" w:fill="D9D9D9" w:themeFill="background1" w:themeFillShade="D9"/>
            <w:vAlign w:val="center"/>
          </w:tcPr>
          <w:p w14:paraId="33E57FD0" w14:textId="77777777" w:rsidR="005B06F6" w:rsidRPr="005B06F6" w:rsidRDefault="005B06F6" w:rsidP="005B06F6">
            <w:pPr>
              <w:spacing w:line="276" w:lineRule="auto"/>
              <w:jc w:val="left"/>
              <w:rPr>
                <w:rFonts w:asciiTheme="minorHAnsi" w:hAnsiTheme="minorHAnsi"/>
                <w:b/>
              </w:rPr>
            </w:pPr>
            <w:r w:rsidRPr="005B06F6">
              <w:rPr>
                <w:rFonts w:asciiTheme="minorHAnsi" w:hAnsiTheme="minorHAnsi"/>
                <w:b/>
              </w:rPr>
              <w:t>Individual’s Name:</w:t>
            </w:r>
          </w:p>
        </w:tc>
        <w:tc>
          <w:tcPr>
            <w:tcW w:w="4733" w:type="dxa"/>
            <w:vAlign w:val="center"/>
          </w:tcPr>
          <w:p w14:paraId="61DAA4D5" w14:textId="77777777" w:rsidR="005B06F6" w:rsidRPr="005B06F6" w:rsidRDefault="005B06F6" w:rsidP="005B06F6">
            <w:pPr>
              <w:spacing w:line="276" w:lineRule="auto"/>
              <w:jc w:val="left"/>
              <w:rPr>
                <w:rFonts w:asciiTheme="minorHAnsi" w:hAnsiTheme="minorHAnsi"/>
              </w:rPr>
            </w:pPr>
          </w:p>
        </w:tc>
        <w:tc>
          <w:tcPr>
            <w:tcW w:w="1559" w:type="dxa"/>
            <w:shd w:val="clear" w:color="auto" w:fill="D9D9D9" w:themeFill="background1" w:themeFillShade="D9"/>
            <w:vAlign w:val="center"/>
          </w:tcPr>
          <w:p w14:paraId="19D97B80" w14:textId="77777777" w:rsidR="005B06F6" w:rsidRPr="005B06F6" w:rsidRDefault="005B06F6" w:rsidP="005B06F6">
            <w:pPr>
              <w:spacing w:line="276" w:lineRule="auto"/>
              <w:jc w:val="left"/>
              <w:rPr>
                <w:rFonts w:asciiTheme="minorHAnsi" w:hAnsiTheme="minorHAnsi"/>
                <w:b/>
              </w:rPr>
            </w:pPr>
            <w:r w:rsidRPr="005B06F6">
              <w:rPr>
                <w:rFonts w:asciiTheme="minorHAnsi" w:hAnsiTheme="minorHAnsi"/>
                <w:b/>
              </w:rPr>
              <w:t>Class (Pupils):</w:t>
            </w:r>
          </w:p>
        </w:tc>
        <w:tc>
          <w:tcPr>
            <w:tcW w:w="1099" w:type="dxa"/>
            <w:vAlign w:val="center"/>
          </w:tcPr>
          <w:p w14:paraId="2AEAF47F" w14:textId="77777777" w:rsidR="005B06F6" w:rsidRPr="005B06F6" w:rsidRDefault="005B06F6" w:rsidP="005B06F6">
            <w:pPr>
              <w:spacing w:line="276" w:lineRule="auto"/>
              <w:jc w:val="left"/>
              <w:rPr>
                <w:rFonts w:asciiTheme="minorHAnsi" w:hAnsiTheme="minorHAnsi"/>
              </w:rPr>
            </w:pPr>
          </w:p>
        </w:tc>
      </w:tr>
      <w:tr w:rsidR="005B06F6" w:rsidRPr="005B06F6" w14:paraId="0FEC8136" w14:textId="77777777" w:rsidTr="004E717A">
        <w:trPr>
          <w:trHeight w:val="1361"/>
        </w:trPr>
        <w:tc>
          <w:tcPr>
            <w:tcW w:w="2463" w:type="dxa"/>
            <w:shd w:val="clear" w:color="auto" w:fill="D9D9D9" w:themeFill="background1" w:themeFillShade="D9"/>
          </w:tcPr>
          <w:p w14:paraId="37C1446A" w14:textId="77777777" w:rsidR="005B06F6" w:rsidRPr="005B06F6" w:rsidRDefault="005B06F6" w:rsidP="005B06F6">
            <w:pPr>
              <w:spacing w:line="276" w:lineRule="auto"/>
              <w:jc w:val="left"/>
              <w:rPr>
                <w:rFonts w:asciiTheme="minorHAnsi" w:hAnsiTheme="minorHAnsi"/>
                <w:b/>
              </w:rPr>
            </w:pPr>
            <w:r w:rsidRPr="005B06F6">
              <w:rPr>
                <w:rFonts w:asciiTheme="minorHAnsi" w:hAnsiTheme="minorHAnsi"/>
                <w:b/>
              </w:rPr>
              <w:t>Location of Main Base in School:</w:t>
            </w:r>
          </w:p>
        </w:tc>
        <w:tc>
          <w:tcPr>
            <w:tcW w:w="7391" w:type="dxa"/>
            <w:gridSpan w:val="3"/>
          </w:tcPr>
          <w:p w14:paraId="281B37BA" w14:textId="77777777" w:rsidR="005B06F6" w:rsidRPr="005B06F6" w:rsidRDefault="005B06F6" w:rsidP="005B06F6">
            <w:pPr>
              <w:spacing w:line="276" w:lineRule="auto"/>
              <w:jc w:val="left"/>
              <w:rPr>
                <w:rFonts w:asciiTheme="minorHAnsi" w:hAnsiTheme="minorHAnsi"/>
              </w:rPr>
            </w:pPr>
          </w:p>
        </w:tc>
      </w:tr>
      <w:tr w:rsidR="005B06F6" w:rsidRPr="005B06F6" w14:paraId="68D1B860" w14:textId="77777777" w:rsidTr="004E717A">
        <w:trPr>
          <w:trHeight w:val="454"/>
        </w:trPr>
        <w:tc>
          <w:tcPr>
            <w:tcW w:w="2463" w:type="dxa"/>
            <w:shd w:val="clear" w:color="auto" w:fill="D9D9D9" w:themeFill="background1" w:themeFillShade="D9"/>
            <w:vAlign w:val="bottom"/>
          </w:tcPr>
          <w:p w14:paraId="58F45851" w14:textId="77777777" w:rsidR="005B06F6" w:rsidRPr="005B06F6" w:rsidRDefault="005B06F6" w:rsidP="005B06F6">
            <w:pPr>
              <w:spacing w:line="276" w:lineRule="auto"/>
              <w:jc w:val="left"/>
              <w:rPr>
                <w:rFonts w:asciiTheme="minorHAnsi" w:hAnsiTheme="minorHAnsi"/>
                <w:b/>
              </w:rPr>
            </w:pPr>
            <w:r w:rsidRPr="005B06F6">
              <w:rPr>
                <w:rFonts w:asciiTheme="minorHAnsi" w:hAnsiTheme="minorHAnsi"/>
                <w:b/>
              </w:rPr>
              <w:t>Name(s) of Person(s) Completing This Form:</w:t>
            </w:r>
          </w:p>
        </w:tc>
        <w:tc>
          <w:tcPr>
            <w:tcW w:w="7391" w:type="dxa"/>
            <w:gridSpan w:val="3"/>
          </w:tcPr>
          <w:p w14:paraId="2E500C74" w14:textId="77777777" w:rsidR="005B06F6" w:rsidRPr="005B06F6" w:rsidRDefault="005B06F6" w:rsidP="005B06F6">
            <w:pPr>
              <w:spacing w:line="276" w:lineRule="auto"/>
              <w:jc w:val="left"/>
              <w:rPr>
                <w:rFonts w:asciiTheme="minorHAnsi" w:hAnsiTheme="minorHAnsi"/>
              </w:rPr>
            </w:pPr>
          </w:p>
        </w:tc>
      </w:tr>
    </w:tbl>
    <w:p w14:paraId="0E1F7515" w14:textId="77777777" w:rsidR="00F77F02" w:rsidRDefault="00F77F02" w:rsidP="00F77F02">
      <w:pPr>
        <w:keepNext/>
        <w:keepLines/>
        <w:spacing w:after="0" w:line="276" w:lineRule="auto"/>
        <w:outlineLvl w:val="2"/>
        <w:rPr>
          <w:rFonts w:asciiTheme="minorHAnsi" w:eastAsiaTheme="majorEastAsia" w:hAnsiTheme="minorHAnsi" w:cstheme="majorBidi"/>
          <w:b/>
          <w:bCs/>
          <w:sz w:val="24"/>
          <w:szCs w:val="24"/>
        </w:rPr>
      </w:pPr>
    </w:p>
    <w:p w14:paraId="19670001" w14:textId="5D227641" w:rsidR="005B06F6" w:rsidRPr="00EB7886" w:rsidRDefault="005B06F6" w:rsidP="00EB7886">
      <w:pPr>
        <w:rPr>
          <w:b/>
          <w:sz w:val="24"/>
        </w:rPr>
      </w:pPr>
      <w:r w:rsidRPr="00EB7886">
        <w:rPr>
          <w:b/>
          <w:sz w:val="24"/>
        </w:rPr>
        <w:t>Points to Consider</w:t>
      </w:r>
    </w:p>
    <w:p w14:paraId="375E4F6C" w14:textId="77777777" w:rsidR="005B06F6" w:rsidRPr="005B06F6" w:rsidRDefault="005B06F6" w:rsidP="005B06F6">
      <w:pPr>
        <w:spacing w:line="276" w:lineRule="auto"/>
        <w:rPr>
          <w:rFonts w:asciiTheme="minorHAnsi" w:hAnsiTheme="minorHAnsi"/>
        </w:rPr>
      </w:pPr>
      <w:r w:rsidRPr="005B06F6">
        <w:rPr>
          <w:rFonts w:asciiTheme="minorHAnsi" w:hAnsiTheme="minorHAnsi"/>
        </w:rPr>
        <w:t>In preparation for completing details in this form, please consider the following, discussing them with the individual if appropriate:</w:t>
      </w:r>
    </w:p>
    <w:tbl>
      <w:tblPr>
        <w:tblStyle w:val="TableGrid1"/>
        <w:tblW w:w="0" w:type="auto"/>
        <w:tblLook w:val="04A0" w:firstRow="1" w:lastRow="0" w:firstColumn="1" w:lastColumn="0" w:noHBand="0" w:noVBand="1"/>
      </w:tblPr>
      <w:tblGrid>
        <w:gridCol w:w="4530"/>
        <w:gridCol w:w="909"/>
        <w:gridCol w:w="4189"/>
      </w:tblGrid>
      <w:tr w:rsidR="005B06F6" w:rsidRPr="005B06F6" w14:paraId="56D8EF4E" w14:textId="77777777" w:rsidTr="004E717A">
        <w:trPr>
          <w:tblHeader/>
        </w:trPr>
        <w:tc>
          <w:tcPr>
            <w:tcW w:w="4644" w:type="dxa"/>
            <w:shd w:val="clear" w:color="auto" w:fill="D9D9D9" w:themeFill="background1" w:themeFillShade="D9"/>
          </w:tcPr>
          <w:p w14:paraId="4198853A"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Question</w:t>
            </w:r>
          </w:p>
        </w:tc>
        <w:tc>
          <w:tcPr>
            <w:tcW w:w="909" w:type="dxa"/>
            <w:shd w:val="clear" w:color="auto" w:fill="D9D9D9" w:themeFill="background1" w:themeFillShade="D9"/>
          </w:tcPr>
          <w:p w14:paraId="3CDE5B48" w14:textId="77777777" w:rsidR="005B06F6" w:rsidRPr="005B06F6" w:rsidRDefault="005B06F6" w:rsidP="005B06F6">
            <w:pPr>
              <w:spacing w:line="276" w:lineRule="auto"/>
              <w:jc w:val="center"/>
              <w:rPr>
                <w:rFonts w:asciiTheme="minorHAnsi" w:hAnsiTheme="minorHAnsi"/>
                <w:b/>
              </w:rPr>
            </w:pPr>
            <w:r w:rsidRPr="005B06F6">
              <w:rPr>
                <w:rFonts w:asciiTheme="minorHAnsi" w:hAnsiTheme="minorHAnsi"/>
                <w:b/>
              </w:rPr>
              <w:t>Answer</w:t>
            </w:r>
          </w:p>
        </w:tc>
        <w:tc>
          <w:tcPr>
            <w:tcW w:w="4301" w:type="dxa"/>
            <w:shd w:val="clear" w:color="auto" w:fill="D9D9D9" w:themeFill="background1" w:themeFillShade="D9"/>
          </w:tcPr>
          <w:p w14:paraId="3CB4E697"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Comments</w:t>
            </w:r>
          </w:p>
        </w:tc>
      </w:tr>
      <w:tr w:rsidR="005B06F6" w:rsidRPr="005B06F6" w14:paraId="03F978F5" w14:textId="77777777" w:rsidTr="004E717A">
        <w:tc>
          <w:tcPr>
            <w:tcW w:w="4644" w:type="dxa"/>
          </w:tcPr>
          <w:p w14:paraId="74CD1D1F" w14:textId="579BC1AC" w:rsidR="005B06F6" w:rsidRPr="005B06F6" w:rsidRDefault="005B06F6" w:rsidP="00F77F02">
            <w:pPr>
              <w:spacing w:after="120" w:line="276" w:lineRule="auto"/>
              <w:rPr>
                <w:rFonts w:asciiTheme="minorHAnsi" w:hAnsiTheme="minorHAnsi"/>
              </w:rPr>
            </w:pPr>
            <w:r w:rsidRPr="005B06F6">
              <w:rPr>
                <w:rFonts w:asciiTheme="minorHAnsi" w:hAnsiTheme="minorHAnsi"/>
              </w:rPr>
              <w:t>Does the individual change their location within the building(s) during the course of the day?  If yes, whi</w:t>
            </w:r>
            <w:r w:rsidR="00F77F02">
              <w:rPr>
                <w:rFonts w:asciiTheme="minorHAnsi" w:hAnsiTheme="minorHAnsi"/>
              </w:rPr>
              <w:t>ch rooms do they spend time in?</w:t>
            </w:r>
          </w:p>
        </w:tc>
        <w:tc>
          <w:tcPr>
            <w:tcW w:w="909" w:type="dxa"/>
          </w:tcPr>
          <w:p w14:paraId="1C5BEDD8" w14:textId="77777777" w:rsidR="005B06F6" w:rsidRPr="005B06F6" w:rsidRDefault="005B06F6" w:rsidP="005B06F6">
            <w:pPr>
              <w:spacing w:line="276" w:lineRule="auto"/>
              <w:jc w:val="center"/>
              <w:rPr>
                <w:rFonts w:asciiTheme="minorHAnsi" w:hAnsiTheme="minorHAnsi"/>
              </w:rPr>
            </w:pPr>
          </w:p>
        </w:tc>
        <w:tc>
          <w:tcPr>
            <w:tcW w:w="4301" w:type="dxa"/>
          </w:tcPr>
          <w:p w14:paraId="02915484" w14:textId="77777777" w:rsidR="005B06F6" w:rsidRPr="005B06F6" w:rsidRDefault="005B06F6" w:rsidP="005B06F6">
            <w:pPr>
              <w:spacing w:line="276" w:lineRule="auto"/>
              <w:rPr>
                <w:rFonts w:asciiTheme="minorHAnsi" w:hAnsiTheme="minorHAnsi"/>
              </w:rPr>
            </w:pPr>
          </w:p>
        </w:tc>
      </w:tr>
      <w:tr w:rsidR="005B06F6" w:rsidRPr="005B06F6" w14:paraId="3FD0847F" w14:textId="77777777" w:rsidTr="004E717A">
        <w:tc>
          <w:tcPr>
            <w:tcW w:w="4644" w:type="dxa"/>
          </w:tcPr>
          <w:p w14:paraId="03B94F49" w14:textId="6EC47AA5" w:rsidR="005B06F6" w:rsidRPr="005B06F6" w:rsidRDefault="005B06F6" w:rsidP="00F77F02">
            <w:pPr>
              <w:spacing w:after="120" w:line="276" w:lineRule="auto"/>
              <w:rPr>
                <w:rFonts w:asciiTheme="minorHAnsi" w:hAnsiTheme="minorHAnsi"/>
              </w:rPr>
            </w:pPr>
            <w:r w:rsidRPr="005B06F6">
              <w:rPr>
                <w:rFonts w:asciiTheme="minorHAnsi" w:hAnsiTheme="minorHAnsi"/>
              </w:rPr>
              <w:t>Does the individual have difficulties reading and identifying signs that mark the emergency exits and evacua</w:t>
            </w:r>
            <w:r w:rsidR="00F77F02">
              <w:rPr>
                <w:rFonts w:asciiTheme="minorHAnsi" w:hAnsiTheme="minorHAnsi"/>
              </w:rPr>
              <w:t>tion routes to emergency exits?</w:t>
            </w:r>
          </w:p>
        </w:tc>
        <w:tc>
          <w:tcPr>
            <w:tcW w:w="909" w:type="dxa"/>
          </w:tcPr>
          <w:p w14:paraId="6D846F5D" w14:textId="77777777" w:rsidR="005B06F6" w:rsidRPr="005B06F6" w:rsidRDefault="005B06F6" w:rsidP="005B06F6">
            <w:pPr>
              <w:spacing w:line="276" w:lineRule="auto"/>
              <w:jc w:val="center"/>
              <w:rPr>
                <w:rFonts w:asciiTheme="minorHAnsi" w:hAnsiTheme="minorHAnsi"/>
              </w:rPr>
            </w:pPr>
          </w:p>
        </w:tc>
        <w:tc>
          <w:tcPr>
            <w:tcW w:w="4301" w:type="dxa"/>
          </w:tcPr>
          <w:p w14:paraId="62F015AF" w14:textId="77777777" w:rsidR="005B06F6" w:rsidRPr="005B06F6" w:rsidRDefault="005B06F6" w:rsidP="005B06F6">
            <w:pPr>
              <w:spacing w:line="276" w:lineRule="auto"/>
              <w:rPr>
                <w:rFonts w:asciiTheme="minorHAnsi" w:hAnsiTheme="minorHAnsi"/>
              </w:rPr>
            </w:pPr>
          </w:p>
        </w:tc>
      </w:tr>
      <w:tr w:rsidR="005B06F6" w:rsidRPr="005B06F6" w14:paraId="75A6F75E" w14:textId="77777777" w:rsidTr="004E717A">
        <w:tc>
          <w:tcPr>
            <w:tcW w:w="4644" w:type="dxa"/>
          </w:tcPr>
          <w:p w14:paraId="1B15DD1D" w14:textId="5CDDF920" w:rsidR="005B06F6" w:rsidRPr="005B06F6" w:rsidRDefault="005B06F6" w:rsidP="00F77F02">
            <w:pPr>
              <w:spacing w:after="120" w:line="276" w:lineRule="auto"/>
              <w:rPr>
                <w:rFonts w:asciiTheme="minorHAnsi" w:hAnsiTheme="minorHAnsi"/>
              </w:rPr>
            </w:pPr>
            <w:r w:rsidRPr="005B06F6">
              <w:rPr>
                <w:rFonts w:asciiTheme="minorHAnsi" w:hAnsiTheme="minorHAnsi"/>
              </w:rPr>
              <w:t>Does the individual have any diffi</w:t>
            </w:r>
            <w:r w:rsidR="00F77F02">
              <w:rPr>
                <w:rFonts w:asciiTheme="minorHAnsi" w:hAnsiTheme="minorHAnsi"/>
              </w:rPr>
              <w:t>culties hearing the fire alarm?</w:t>
            </w:r>
          </w:p>
        </w:tc>
        <w:tc>
          <w:tcPr>
            <w:tcW w:w="909" w:type="dxa"/>
          </w:tcPr>
          <w:p w14:paraId="6E681184" w14:textId="77777777" w:rsidR="005B06F6" w:rsidRPr="005B06F6" w:rsidRDefault="005B06F6" w:rsidP="005B06F6">
            <w:pPr>
              <w:spacing w:line="276" w:lineRule="auto"/>
              <w:jc w:val="center"/>
              <w:rPr>
                <w:rFonts w:asciiTheme="minorHAnsi" w:hAnsiTheme="minorHAnsi"/>
              </w:rPr>
            </w:pPr>
          </w:p>
        </w:tc>
        <w:tc>
          <w:tcPr>
            <w:tcW w:w="4301" w:type="dxa"/>
          </w:tcPr>
          <w:p w14:paraId="230165FA" w14:textId="77777777" w:rsidR="005B06F6" w:rsidRPr="005B06F6" w:rsidRDefault="005B06F6" w:rsidP="005B06F6">
            <w:pPr>
              <w:spacing w:line="276" w:lineRule="auto"/>
              <w:rPr>
                <w:rFonts w:asciiTheme="minorHAnsi" w:hAnsiTheme="minorHAnsi"/>
              </w:rPr>
            </w:pPr>
          </w:p>
        </w:tc>
      </w:tr>
      <w:tr w:rsidR="005B06F6" w:rsidRPr="005B06F6" w14:paraId="61410772" w14:textId="77777777" w:rsidTr="004E717A">
        <w:tc>
          <w:tcPr>
            <w:tcW w:w="4644" w:type="dxa"/>
          </w:tcPr>
          <w:p w14:paraId="52714306" w14:textId="77777777" w:rsidR="005B06F6" w:rsidRPr="005B06F6" w:rsidRDefault="005B06F6" w:rsidP="00F77F02">
            <w:pPr>
              <w:spacing w:after="120" w:line="276" w:lineRule="auto"/>
              <w:rPr>
                <w:rFonts w:asciiTheme="minorHAnsi" w:hAnsiTheme="minorHAnsi"/>
              </w:rPr>
            </w:pPr>
            <w:r w:rsidRPr="005B06F6">
              <w:rPr>
                <w:rFonts w:asciiTheme="minorHAnsi" w:hAnsiTheme="minorHAnsi"/>
              </w:rPr>
              <w:lastRenderedPageBreak/>
              <w:t>Is the individual likely to experience difficulties independently travelling to the nearest emergency exit?</w:t>
            </w:r>
          </w:p>
        </w:tc>
        <w:tc>
          <w:tcPr>
            <w:tcW w:w="909" w:type="dxa"/>
          </w:tcPr>
          <w:p w14:paraId="7CB33CA5" w14:textId="77777777" w:rsidR="005B06F6" w:rsidRPr="005B06F6" w:rsidRDefault="005B06F6" w:rsidP="005B06F6">
            <w:pPr>
              <w:spacing w:line="276" w:lineRule="auto"/>
              <w:jc w:val="center"/>
              <w:rPr>
                <w:rFonts w:asciiTheme="minorHAnsi" w:hAnsiTheme="minorHAnsi"/>
              </w:rPr>
            </w:pPr>
          </w:p>
        </w:tc>
        <w:tc>
          <w:tcPr>
            <w:tcW w:w="4301" w:type="dxa"/>
          </w:tcPr>
          <w:p w14:paraId="17414610" w14:textId="77777777" w:rsidR="005B06F6" w:rsidRPr="005B06F6" w:rsidRDefault="005B06F6" w:rsidP="005B06F6">
            <w:pPr>
              <w:spacing w:line="276" w:lineRule="auto"/>
              <w:rPr>
                <w:rFonts w:asciiTheme="minorHAnsi" w:hAnsiTheme="minorHAnsi"/>
              </w:rPr>
            </w:pPr>
          </w:p>
        </w:tc>
      </w:tr>
      <w:tr w:rsidR="005B06F6" w:rsidRPr="005B06F6" w14:paraId="74A331D5" w14:textId="77777777" w:rsidTr="004E717A">
        <w:tc>
          <w:tcPr>
            <w:tcW w:w="4644" w:type="dxa"/>
          </w:tcPr>
          <w:p w14:paraId="781DF2CB" w14:textId="494AA312" w:rsidR="005B06F6" w:rsidRPr="005B06F6" w:rsidRDefault="005B06F6" w:rsidP="00F77F02">
            <w:pPr>
              <w:spacing w:after="120" w:line="276" w:lineRule="auto"/>
              <w:rPr>
                <w:rFonts w:asciiTheme="minorHAnsi" w:hAnsiTheme="minorHAnsi"/>
              </w:rPr>
            </w:pPr>
            <w:r w:rsidRPr="005B06F6">
              <w:rPr>
                <w:rFonts w:asciiTheme="minorHAnsi" w:hAnsiTheme="minorHAnsi"/>
              </w:rPr>
              <w:t xml:space="preserve">Is the individual dependent on a wheelchair for mobility?  </w:t>
            </w:r>
          </w:p>
        </w:tc>
        <w:tc>
          <w:tcPr>
            <w:tcW w:w="909" w:type="dxa"/>
          </w:tcPr>
          <w:p w14:paraId="16788234" w14:textId="77777777" w:rsidR="005B06F6" w:rsidRPr="005B06F6" w:rsidRDefault="005B06F6" w:rsidP="005B06F6">
            <w:pPr>
              <w:spacing w:line="276" w:lineRule="auto"/>
              <w:jc w:val="center"/>
              <w:rPr>
                <w:rFonts w:asciiTheme="minorHAnsi" w:hAnsiTheme="minorHAnsi"/>
              </w:rPr>
            </w:pPr>
          </w:p>
        </w:tc>
        <w:tc>
          <w:tcPr>
            <w:tcW w:w="4301" w:type="dxa"/>
          </w:tcPr>
          <w:p w14:paraId="57A6A0F0" w14:textId="77777777" w:rsidR="005B06F6" w:rsidRPr="005B06F6" w:rsidRDefault="005B06F6" w:rsidP="005B06F6">
            <w:pPr>
              <w:spacing w:line="276" w:lineRule="auto"/>
              <w:rPr>
                <w:rFonts w:asciiTheme="minorHAnsi" w:hAnsiTheme="minorHAnsi"/>
              </w:rPr>
            </w:pPr>
          </w:p>
        </w:tc>
      </w:tr>
      <w:tr w:rsidR="005B06F6" w:rsidRPr="005B06F6" w14:paraId="08AD176E" w14:textId="77777777" w:rsidTr="004E717A">
        <w:tc>
          <w:tcPr>
            <w:tcW w:w="4644" w:type="dxa"/>
          </w:tcPr>
          <w:p w14:paraId="1827D888" w14:textId="77777777" w:rsidR="005B06F6" w:rsidRPr="005B06F6" w:rsidRDefault="005B06F6" w:rsidP="00F77F02">
            <w:pPr>
              <w:spacing w:after="120" w:line="276" w:lineRule="auto"/>
              <w:rPr>
                <w:rFonts w:asciiTheme="minorHAnsi" w:hAnsiTheme="minorHAnsi"/>
              </w:rPr>
            </w:pPr>
            <w:r w:rsidRPr="005B06F6">
              <w:rPr>
                <w:rFonts w:asciiTheme="minorHAnsi" w:hAnsiTheme="minorHAnsi"/>
              </w:rPr>
              <w:t>If the individual uses a wheelchair, would they have problems transferring from the chair without assistance?</w:t>
            </w:r>
          </w:p>
        </w:tc>
        <w:tc>
          <w:tcPr>
            <w:tcW w:w="909" w:type="dxa"/>
          </w:tcPr>
          <w:p w14:paraId="7DF0CA62" w14:textId="77777777" w:rsidR="005B06F6" w:rsidRPr="005B06F6" w:rsidRDefault="005B06F6" w:rsidP="005B06F6">
            <w:pPr>
              <w:spacing w:line="276" w:lineRule="auto"/>
              <w:jc w:val="center"/>
              <w:rPr>
                <w:rFonts w:asciiTheme="minorHAnsi" w:hAnsiTheme="minorHAnsi"/>
              </w:rPr>
            </w:pPr>
          </w:p>
        </w:tc>
        <w:tc>
          <w:tcPr>
            <w:tcW w:w="4301" w:type="dxa"/>
          </w:tcPr>
          <w:p w14:paraId="44BA3426" w14:textId="77777777" w:rsidR="005B06F6" w:rsidRPr="005B06F6" w:rsidRDefault="005B06F6" w:rsidP="005B06F6">
            <w:pPr>
              <w:spacing w:line="276" w:lineRule="auto"/>
              <w:rPr>
                <w:rFonts w:asciiTheme="minorHAnsi" w:hAnsiTheme="minorHAnsi"/>
              </w:rPr>
            </w:pPr>
          </w:p>
        </w:tc>
      </w:tr>
      <w:tr w:rsidR="005B06F6" w:rsidRPr="005B06F6" w14:paraId="39537997" w14:textId="77777777" w:rsidTr="004E717A">
        <w:tc>
          <w:tcPr>
            <w:tcW w:w="4644" w:type="dxa"/>
          </w:tcPr>
          <w:p w14:paraId="175D53C2" w14:textId="1C74BE44" w:rsidR="005B06F6" w:rsidRPr="005B06F6" w:rsidRDefault="005B06F6" w:rsidP="00F77F02">
            <w:pPr>
              <w:spacing w:after="120" w:line="276" w:lineRule="auto"/>
              <w:rPr>
                <w:rFonts w:asciiTheme="minorHAnsi" w:hAnsiTheme="minorHAnsi"/>
              </w:rPr>
            </w:pPr>
            <w:r w:rsidRPr="005B06F6">
              <w:rPr>
                <w:rFonts w:asciiTheme="minorHAnsi" w:hAnsiTheme="minorHAnsi"/>
              </w:rPr>
              <w:t>Is the individual dependent on mobility aids (e.g. crutches, walking frame, etc)?  If yes, to what extent is this likely to impede their rate of evacuation?</w:t>
            </w:r>
          </w:p>
        </w:tc>
        <w:tc>
          <w:tcPr>
            <w:tcW w:w="909" w:type="dxa"/>
          </w:tcPr>
          <w:p w14:paraId="7DB1D1D4" w14:textId="77777777" w:rsidR="005B06F6" w:rsidRPr="005B06F6" w:rsidRDefault="005B06F6" w:rsidP="005B06F6">
            <w:pPr>
              <w:spacing w:line="276" w:lineRule="auto"/>
              <w:jc w:val="center"/>
              <w:rPr>
                <w:rFonts w:asciiTheme="minorHAnsi" w:hAnsiTheme="minorHAnsi"/>
              </w:rPr>
            </w:pPr>
          </w:p>
        </w:tc>
        <w:tc>
          <w:tcPr>
            <w:tcW w:w="4301" w:type="dxa"/>
          </w:tcPr>
          <w:p w14:paraId="0841E4F5" w14:textId="77777777" w:rsidR="005B06F6" w:rsidRPr="005B06F6" w:rsidRDefault="005B06F6" w:rsidP="005B06F6">
            <w:pPr>
              <w:spacing w:line="276" w:lineRule="auto"/>
              <w:rPr>
                <w:rFonts w:asciiTheme="minorHAnsi" w:hAnsiTheme="minorHAnsi"/>
              </w:rPr>
            </w:pPr>
          </w:p>
        </w:tc>
      </w:tr>
    </w:tbl>
    <w:p w14:paraId="650071A3" w14:textId="77777777" w:rsidR="005B06F6" w:rsidRPr="00EB7886" w:rsidRDefault="005B06F6" w:rsidP="00EB7886">
      <w:pPr>
        <w:spacing w:before="360" w:after="120"/>
        <w:rPr>
          <w:b/>
          <w:noProof/>
          <w:sz w:val="28"/>
        </w:rPr>
      </w:pPr>
      <w:r w:rsidRPr="00EB7886">
        <w:rPr>
          <w:b/>
          <w:noProof/>
          <w:sz w:val="28"/>
        </w:rPr>
        <w:t>Alarm System</w:t>
      </w:r>
    </w:p>
    <w:tbl>
      <w:tblPr>
        <w:tblStyle w:val="TableGrid1"/>
        <w:tblW w:w="0" w:type="auto"/>
        <w:tblLook w:val="04A0" w:firstRow="1" w:lastRow="0" w:firstColumn="1" w:lastColumn="0" w:noHBand="0" w:noVBand="1"/>
      </w:tblPr>
      <w:tblGrid>
        <w:gridCol w:w="4514"/>
        <w:gridCol w:w="2558"/>
        <w:gridCol w:w="2556"/>
      </w:tblGrid>
      <w:tr w:rsidR="005B06F6" w:rsidRPr="005B06F6" w14:paraId="78616421" w14:textId="77777777" w:rsidTr="004E717A">
        <w:trPr>
          <w:tblHeader/>
        </w:trPr>
        <w:tc>
          <w:tcPr>
            <w:tcW w:w="4644" w:type="dxa"/>
            <w:shd w:val="clear" w:color="auto" w:fill="D9D9D9" w:themeFill="background1" w:themeFillShade="D9"/>
          </w:tcPr>
          <w:p w14:paraId="4CF1A9D6"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Question</w:t>
            </w:r>
          </w:p>
        </w:tc>
        <w:tc>
          <w:tcPr>
            <w:tcW w:w="5210" w:type="dxa"/>
            <w:gridSpan w:val="2"/>
            <w:shd w:val="clear" w:color="auto" w:fill="D9D9D9" w:themeFill="background1" w:themeFillShade="D9"/>
          </w:tcPr>
          <w:p w14:paraId="2331FC5F"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Answer</w:t>
            </w:r>
          </w:p>
        </w:tc>
      </w:tr>
      <w:tr w:rsidR="005B06F6" w:rsidRPr="005B06F6" w14:paraId="7391604E" w14:textId="77777777" w:rsidTr="004E717A">
        <w:tc>
          <w:tcPr>
            <w:tcW w:w="4644" w:type="dxa"/>
            <w:tcBorders>
              <w:bottom w:val="single" w:sz="4" w:space="0" w:color="auto"/>
            </w:tcBorders>
          </w:tcPr>
          <w:p w14:paraId="4841402A" w14:textId="77777777" w:rsidR="005B06F6" w:rsidRPr="005B06F6" w:rsidRDefault="005B06F6" w:rsidP="005B06F6">
            <w:pPr>
              <w:spacing w:line="276" w:lineRule="auto"/>
              <w:rPr>
                <w:rFonts w:asciiTheme="minorHAnsi" w:hAnsiTheme="minorHAnsi"/>
              </w:rPr>
            </w:pPr>
            <w:r w:rsidRPr="005B06F6">
              <w:rPr>
                <w:rFonts w:asciiTheme="minorHAnsi" w:hAnsiTheme="minorHAnsi"/>
              </w:rPr>
              <w:t>Is the individual able to raise the alarm?</w:t>
            </w:r>
          </w:p>
          <w:p w14:paraId="0FB83026" w14:textId="77777777" w:rsidR="005B06F6" w:rsidRPr="005B06F6" w:rsidRDefault="005B06F6" w:rsidP="005B06F6">
            <w:pPr>
              <w:spacing w:line="276" w:lineRule="auto"/>
              <w:rPr>
                <w:rFonts w:asciiTheme="minorHAnsi" w:hAnsiTheme="minorHAnsi"/>
              </w:rPr>
            </w:pPr>
            <w:r w:rsidRPr="005B06F6">
              <w:rPr>
                <w:rFonts w:asciiTheme="minorHAnsi" w:hAnsiTheme="minorHAnsi"/>
              </w:rPr>
              <w:t>If Yes, describe how</w:t>
            </w:r>
          </w:p>
          <w:p w14:paraId="14520A57" w14:textId="77777777" w:rsidR="005B06F6" w:rsidRPr="005B06F6" w:rsidRDefault="005B06F6" w:rsidP="005B06F6">
            <w:pPr>
              <w:spacing w:line="276" w:lineRule="auto"/>
              <w:rPr>
                <w:rFonts w:asciiTheme="minorHAnsi" w:hAnsiTheme="minorHAnsi"/>
              </w:rPr>
            </w:pPr>
            <w:r w:rsidRPr="005B06F6">
              <w:rPr>
                <w:rFonts w:asciiTheme="minorHAnsi" w:hAnsiTheme="minorHAnsi"/>
              </w:rPr>
              <w:t>If No, detail alternative procedures agreed</w:t>
            </w:r>
          </w:p>
          <w:p w14:paraId="711A9A35" w14:textId="77777777" w:rsidR="005B06F6" w:rsidRPr="005B06F6" w:rsidRDefault="005B06F6" w:rsidP="005B06F6">
            <w:pPr>
              <w:spacing w:line="276" w:lineRule="auto"/>
              <w:rPr>
                <w:rFonts w:asciiTheme="minorHAnsi" w:hAnsiTheme="minorHAnsi"/>
              </w:rPr>
            </w:pPr>
          </w:p>
          <w:p w14:paraId="0D6BC734" w14:textId="77777777" w:rsidR="005B06F6" w:rsidRPr="005B06F6" w:rsidRDefault="005B06F6" w:rsidP="005B06F6">
            <w:pPr>
              <w:spacing w:line="276" w:lineRule="auto"/>
              <w:rPr>
                <w:rFonts w:asciiTheme="minorHAnsi" w:hAnsiTheme="minorHAnsi"/>
              </w:rPr>
            </w:pPr>
          </w:p>
        </w:tc>
        <w:tc>
          <w:tcPr>
            <w:tcW w:w="5210" w:type="dxa"/>
            <w:gridSpan w:val="2"/>
            <w:tcBorders>
              <w:bottom w:val="single" w:sz="4" w:space="0" w:color="auto"/>
            </w:tcBorders>
          </w:tcPr>
          <w:p w14:paraId="34A104AC" w14:textId="77777777" w:rsidR="005B06F6" w:rsidRPr="005B06F6" w:rsidRDefault="005B06F6" w:rsidP="005B06F6">
            <w:pPr>
              <w:spacing w:line="276" w:lineRule="auto"/>
              <w:rPr>
                <w:rFonts w:asciiTheme="minorHAnsi" w:hAnsiTheme="minorHAnsi"/>
              </w:rPr>
            </w:pPr>
          </w:p>
        </w:tc>
      </w:tr>
      <w:tr w:rsidR="005B06F6" w:rsidRPr="005B06F6" w14:paraId="49319A66" w14:textId="77777777" w:rsidTr="004E717A">
        <w:tc>
          <w:tcPr>
            <w:tcW w:w="4644" w:type="dxa"/>
            <w:tcBorders>
              <w:bottom w:val="nil"/>
            </w:tcBorders>
          </w:tcPr>
          <w:p w14:paraId="17B0D055" w14:textId="77777777" w:rsidR="005B06F6" w:rsidRPr="005B06F6" w:rsidRDefault="005B06F6" w:rsidP="005B06F6">
            <w:pPr>
              <w:spacing w:line="276" w:lineRule="auto"/>
              <w:rPr>
                <w:rFonts w:asciiTheme="minorHAnsi" w:hAnsiTheme="minorHAnsi"/>
              </w:rPr>
            </w:pPr>
            <w:r w:rsidRPr="005B06F6">
              <w:rPr>
                <w:rFonts w:asciiTheme="minorHAnsi" w:hAnsiTheme="minorHAnsi"/>
              </w:rPr>
              <w:t>How will the individual be informed of an emergency evacuation?</w:t>
            </w:r>
          </w:p>
          <w:p w14:paraId="4562607D" w14:textId="77777777" w:rsidR="005B06F6" w:rsidRPr="005B06F6" w:rsidRDefault="005B06F6" w:rsidP="005B06F6">
            <w:pPr>
              <w:spacing w:line="276" w:lineRule="auto"/>
              <w:rPr>
                <w:rFonts w:asciiTheme="minorHAnsi" w:hAnsiTheme="minorHAnsi"/>
              </w:rPr>
            </w:pPr>
            <w:r w:rsidRPr="005B06F6">
              <w:rPr>
                <w:rFonts w:asciiTheme="minorHAnsi" w:hAnsiTheme="minorHAnsi"/>
              </w:rPr>
              <w:t>Give details</w:t>
            </w:r>
          </w:p>
        </w:tc>
        <w:tc>
          <w:tcPr>
            <w:tcW w:w="2605" w:type="dxa"/>
            <w:tcBorders>
              <w:bottom w:val="single" w:sz="4" w:space="0" w:color="D9D9D9" w:themeColor="background1" w:themeShade="D9"/>
              <w:right w:val="nil"/>
            </w:tcBorders>
          </w:tcPr>
          <w:p w14:paraId="2080AADB" w14:textId="77777777" w:rsidR="005B06F6" w:rsidRPr="005B06F6" w:rsidRDefault="005B06F6" w:rsidP="005B06F6">
            <w:pPr>
              <w:numPr>
                <w:ilvl w:val="0"/>
                <w:numId w:val="34"/>
              </w:numPr>
              <w:spacing w:line="240" w:lineRule="auto"/>
              <w:contextualSpacing/>
              <w:rPr>
                <w:rFonts w:asciiTheme="minorHAnsi" w:hAnsiTheme="minorHAnsi"/>
              </w:rPr>
            </w:pPr>
            <w:r w:rsidRPr="005B06F6">
              <w:rPr>
                <w:rFonts w:asciiTheme="minorHAnsi" w:hAnsiTheme="minorHAnsi"/>
              </w:rPr>
              <w:t>Existing alarm system</w:t>
            </w:r>
          </w:p>
          <w:p w14:paraId="5D3E9676" w14:textId="77777777" w:rsidR="005B06F6" w:rsidRPr="005B06F6" w:rsidRDefault="005B06F6" w:rsidP="005B06F6">
            <w:pPr>
              <w:numPr>
                <w:ilvl w:val="0"/>
                <w:numId w:val="34"/>
              </w:numPr>
              <w:spacing w:line="240" w:lineRule="auto"/>
              <w:contextualSpacing/>
              <w:rPr>
                <w:rFonts w:asciiTheme="minorHAnsi" w:hAnsiTheme="minorHAnsi"/>
              </w:rPr>
            </w:pPr>
            <w:r w:rsidRPr="005B06F6">
              <w:rPr>
                <w:rFonts w:asciiTheme="minorHAnsi" w:hAnsiTheme="minorHAnsi"/>
              </w:rPr>
              <w:t>Vibrating device</w:t>
            </w:r>
          </w:p>
        </w:tc>
        <w:tc>
          <w:tcPr>
            <w:tcW w:w="2605" w:type="dxa"/>
            <w:tcBorders>
              <w:left w:val="nil"/>
              <w:bottom w:val="single" w:sz="4" w:space="0" w:color="D9D9D9" w:themeColor="background1" w:themeShade="D9"/>
            </w:tcBorders>
          </w:tcPr>
          <w:p w14:paraId="357B49A2" w14:textId="77777777" w:rsidR="005B06F6" w:rsidRPr="005B06F6" w:rsidRDefault="005B06F6" w:rsidP="005B06F6">
            <w:pPr>
              <w:numPr>
                <w:ilvl w:val="0"/>
                <w:numId w:val="34"/>
              </w:numPr>
              <w:spacing w:line="240" w:lineRule="auto"/>
              <w:contextualSpacing/>
              <w:rPr>
                <w:rFonts w:asciiTheme="minorHAnsi" w:hAnsiTheme="minorHAnsi"/>
              </w:rPr>
            </w:pPr>
            <w:r w:rsidRPr="005B06F6">
              <w:rPr>
                <w:rFonts w:asciiTheme="minorHAnsi" w:hAnsiTheme="minorHAnsi"/>
              </w:rPr>
              <w:t>Visual alarm system</w:t>
            </w:r>
          </w:p>
          <w:p w14:paraId="2755AB87" w14:textId="77777777" w:rsidR="005B06F6" w:rsidRPr="005B06F6" w:rsidRDefault="005B06F6" w:rsidP="005B06F6">
            <w:pPr>
              <w:numPr>
                <w:ilvl w:val="0"/>
                <w:numId w:val="34"/>
              </w:numPr>
              <w:spacing w:line="240" w:lineRule="auto"/>
              <w:contextualSpacing/>
              <w:rPr>
                <w:rFonts w:asciiTheme="minorHAnsi" w:hAnsiTheme="minorHAnsi"/>
              </w:rPr>
            </w:pPr>
            <w:r w:rsidRPr="005B06F6">
              <w:rPr>
                <w:rFonts w:asciiTheme="minorHAnsi" w:hAnsiTheme="minorHAnsi"/>
              </w:rPr>
              <w:t>Other (specify)</w:t>
            </w:r>
          </w:p>
          <w:p w14:paraId="114B4F84" w14:textId="77777777" w:rsidR="005B06F6" w:rsidRPr="005B06F6" w:rsidRDefault="005B06F6" w:rsidP="005B06F6">
            <w:pPr>
              <w:spacing w:line="276" w:lineRule="auto"/>
              <w:ind w:left="360"/>
              <w:contextualSpacing/>
              <w:rPr>
                <w:rFonts w:asciiTheme="minorHAnsi" w:hAnsiTheme="minorHAnsi"/>
              </w:rPr>
            </w:pPr>
          </w:p>
        </w:tc>
      </w:tr>
      <w:tr w:rsidR="005B06F6" w:rsidRPr="005B06F6" w14:paraId="1AABDC09" w14:textId="77777777" w:rsidTr="004E717A">
        <w:trPr>
          <w:trHeight w:val="1662"/>
        </w:trPr>
        <w:tc>
          <w:tcPr>
            <w:tcW w:w="4644" w:type="dxa"/>
            <w:tcBorders>
              <w:top w:val="nil"/>
            </w:tcBorders>
          </w:tcPr>
          <w:p w14:paraId="3F82752B" w14:textId="77777777" w:rsidR="005B06F6" w:rsidRPr="005B06F6" w:rsidRDefault="005B06F6" w:rsidP="005B06F6">
            <w:pPr>
              <w:spacing w:line="276" w:lineRule="auto"/>
              <w:rPr>
                <w:rFonts w:asciiTheme="minorHAnsi" w:hAnsiTheme="minorHAnsi"/>
              </w:rPr>
            </w:pPr>
          </w:p>
        </w:tc>
        <w:tc>
          <w:tcPr>
            <w:tcW w:w="5210" w:type="dxa"/>
            <w:gridSpan w:val="2"/>
            <w:tcBorders>
              <w:top w:val="single" w:sz="4" w:space="0" w:color="D9D9D9" w:themeColor="background1" w:themeShade="D9"/>
            </w:tcBorders>
          </w:tcPr>
          <w:p w14:paraId="6CA203BD" w14:textId="77777777" w:rsidR="005B06F6" w:rsidRPr="005B06F6" w:rsidRDefault="005B06F6" w:rsidP="005B06F6">
            <w:pPr>
              <w:spacing w:line="276" w:lineRule="auto"/>
              <w:rPr>
                <w:rFonts w:asciiTheme="minorHAnsi" w:hAnsiTheme="minorHAnsi"/>
                <w:lang w:eastAsia="en-US"/>
              </w:rPr>
            </w:pPr>
          </w:p>
        </w:tc>
      </w:tr>
    </w:tbl>
    <w:p w14:paraId="6E4CC9AE" w14:textId="77777777" w:rsidR="005B06F6" w:rsidRPr="00EB7886" w:rsidRDefault="005B06F6" w:rsidP="00EB7886">
      <w:pPr>
        <w:spacing w:before="360" w:after="120"/>
        <w:rPr>
          <w:b/>
          <w:noProof/>
          <w:sz w:val="28"/>
        </w:rPr>
      </w:pPr>
      <w:r w:rsidRPr="00EB7886">
        <w:rPr>
          <w:b/>
          <w:noProof/>
          <w:sz w:val="28"/>
        </w:rPr>
        <w:t>Exit Route Procedure</w:t>
      </w:r>
    </w:p>
    <w:p w14:paraId="64EDD9FF" w14:textId="77777777" w:rsidR="005B06F6" w:rsidRPr="005B06F6" w:rsidRDefault="005B06F6" w:rsidP="005B06F6">
      <w:pPr>
        <w:spacing w:line="276" w:lineRule="auto"/>
        <w:rPr>
          <w:rFonts w:asciiTheme="minorHAnsi" w:hAnsiTheme="minorHAnsi"/>
        </w:rPr>
      </w:pPr>
      <w:r w:rsidRPr="005B06F6">
        <w:rPr>
          <w:rFonts w:asciiTheme="minorHAnsi" w:hAnsiTheme="minorHAnsi"/>
        </w:rPr>
        <w:t>Please describe the process/progress from the moment the alarm is raised until the individual arrives at the assembly point.</w:t>
      </w:r>
    </w:p>
    <w:tbl>
      <w:tblPr>
        <w:tblStyle w:val="TableGrid1"/>
        <w:tblW w:w="0" w:type="auto"/>
        <w:tblLook w:val="04A0" w:firstRow="1" w:lastRow="0" w:firstColumn="1" w:lastColumn="0" w:noHBand="0" w:noVBand="1"/>
      </w:tblPr>
      <w:tblGrid>
        <w:gridCol w:w="9628"/>
      </w:tblGrid>
      <w:tr w:rsidR="005B06F6" w:rsidRPr="005B06F6" w14:paraId="1EEB5C65" w14:textId="77777777" w:rsidTr="004E717A">
        <w:trPr>
          <w:trHeight w:val="3118"/>
        </w:trPr>
        <w:tc>
          <w:tcPr>
            <w:tcW w:w="9854" w:type="dxa"/>
          </w:tcPr>
          <w:p w14:paraId="27EFE50A" w14:textId="77777777" w:rsidR="005B06F6" w:rsidRPr="005B06F6" w:rsidRDefault="005B06F6" w:rsidP="005B06F6">
            <w:pPr>
              <w:spacing w:line="276" w:lineRule="auto"/>
              <w:rPr>
                <w:rFonts w:asciiTheme="minorHAnsi" w:hAnsiTheme="minorHAnsi"/>
              </w:rPr>
            </w:pPr>
          </w:p>
        </w:tc>
      </w:tr>
    </w:tbl>
    <w:p w14:paraId="0841E675" w14:textId="77777777" w:rsidR="00EB7886" w:rsidRDefault="00EB7886" w:rsidP="00EB7886">
      <w:pPr>
        <w:rPr>
          <w:noProof/>
        </w:rPr>
      </w:pPr>
    </w:p>
    <w:p w14:paraId="7D399956" w14:textId="29644F46" w:rsidR="005B06F6" w:rsidRPr="00EB7886" w:rsidRDefault="005B06F6" w:rsidP="00EB7886">
      <w:pPr>
        <w:spacing w:before="360" w:after="120"/>
        <w:rPr>
          <w:b/>
          <w:noProof/>
          <w:sz w:val="28"/>
        </w:rPr>
      </w:pPr>
      <w:r w:rsidRPr="00EB7886">
        <w:rPr>
          <w:b/>
          <w:noProof/>
          <w:sz w:val="28"/>
        </w:rPr>
        <w:t>Designated Assistance / Adjustments</w:t>
      </w:r>
    </w:p>
    <w:p w14:paraId="12867850" w14:textId="77777777" w:rsidR="005B06F6" w:rsidRPr="005B06F6" w:rsidRDefault="005B06F6" w:rsidP="005B06F6">
      <w:pPr>
        <w:spacing w:line="276" w:lineRule="auto"/>
        <w:rPr>
          <w:rFonts w:asciiTheme="minorHAnsi" w:hAnsiTheme="minorHAnsi"/>
        </w:rPr>
      </w:pPr>
      <w:r w:rsidRPr="005B06F6">
        <w:rPr>
          <w:rFonts w:asciiTheme="minorHAnsi" w:hAnsiTheme="minorHAnsi"/>
        </w:rPr>
        <w:t>Please provide details of all persons designated to assist in the evacuation plan and the nature of assistance to be provided by each.</w:t>
      </w:r>
    </w:p>
    <w:tbl>
      <w:tblPr>
        <w:tblStyle w:val="TableGrid1"/>
        <w:tblW w:w="0" w:type="auto"/>
        <w:tblLook w:val="04A0" w:firstRow="1" w:lastRow="0" w:firstColumn="1" w:lastColumn="0" w:noHBand="0" w:noVBand="1"/>
      </w:tblPr>
      <w:tblGrid>
        <w:gridCol w:w="9628"/>
      </w:tblGrid>
      <w:tr w:rsidR="005B06F6" w:rsidRPr="005B06F6" w14:paraId="44D1216F" w14:textId="77777777" w:rsidTr="004E717A">
        <w:trPr>
          <w:trHeight w:val="2551"/>
        </w:trPr>
        <w:tc>
          <w:tcPr>
            <w:tcW w:w="9854" w:type="dxa"/>
          </w:tcPr>
          <w:p w14:paraId="3517F98F" w14:textId="77777777" w:rsidR="005B06F6" w:rsidRPr="005B06F6" w:rsidRDefault="005B06F6" w:rsidP="005B06F6">
            <w:pPr>
              <w:spacing w:line="276" w:lineRule="auto"/>
              <w:rPr>
                <w:rFonts w:asciiTheme="minorHAnsi" w:hAnsiTheme="minorHAnsi"/>
              </w:rPr>
            </w:pPr>
          </w:p>
        </w:tc>
      </w:tr>
    </w:tbl>
    <w:p w14:paraId="134E6F1B" w14:textId="77777777" w:rsidR="00EB7886" w:rsidRDefault="00EB7886" w:rsidP="00EB7886">
      <w:pPr>
        <w:spacing w:after="0" w:line="276" w:lineRule="auto"/>
        <w:rPr>
          <w:rFonts w:asciiTheme="minorHAnsi" w:hAnsiTheme="minorHAnsi"/>
        </w:rPr>
      </w:pPr>
    </w:p>
    <w:p w14:paraId="27CB22E6" w14:textId="26E75256" w:rsidR="005B06F6" w:rsidRPr="005B06F6" w:rsidRDefault="005B06F6" w:rsidP="005B06F6">
      <w:pPr>
        <w:spacing w:line="276" w:lineRule="auto"/>
        <w:rPr>
          <w:rFonts w:asciiTheme="minorHAnsi" w:hAnsiTheme="minorHAnsi"/>
        </w:rPr>
      </w:pPr>
      <w:r w:rsidRPr="005B06F6">
        <w:rPr>
          <w:rFonts w:asciiTheme="minorHAnsi" w:hAnsiTheme="minorHAnsi"/>
        </w:rPr>
        <w:t>Please describe the method of assistance (e.g. transfer methods, methods of guidance) or any adjustments that need to be made to the standard evacuation process.</w:t>
      </w:r>
    </w:p>
    <w:tbl>
      <w:tblPr>
        <w:tblStyle w:val="TableGrid1"/>
        <w:tblW w:w="0" w:type="auto"/>
        <w:tblLook w:val="04A0" w:firstRow="1" w:lastRow="0" w:firstColumn="1" w:lastColumn="0" w:noHBand="0" w:noVBand="1"/>
      </w:tblPr>
      <w:tblGrid>
        <w:gridCol w:w="9628"/>
      </w:tblGrid>
      <w:tr w:rsidR="005B06F6" w:rsidRPr="005B06F6" w14:paraId="539CD7A1" w14:textId="77777777" w:rsidTr="004E717A">
        <w:trPr>
          <w:trHeight w:val="3118"/>
        </w:trPr>
        <w:tc>
          <w:tcPr>
            <w:tcW w:w="9854" w:type="dxa"/>
          </w:tcPr>
          <w:p w14:paraId="6A9A2604" w14:textId="77777777" w:rsidR="005B06F6" w:rsidRPr="005B06F6" w:rsidRDefault="005B06F6" w:rsidP="005B06F6">
            <w:pPr>
              <w:spacing w:line="276" w:lineRule="auto"/>
              <w:rPr>
                <w:rFonts w:asciiTheme="minorHAnsi" w:hAnsiTheme="minorHAnsi"/>
              </w:rPr>
            </w:pPr>
          </w:p>
        </w:tc>
      </w:tr>
    </w:tbl>
    <w:p w14:paraId="160B2EEB" w14:textId="77777777" w:rsidR="005B06F6" w:rsidRPr="00EB7886" w:rsidRDefault="005B06F6" w:rsidP="00EB7886">
      <w:pPr>
        <w:spacing w:before="360" w:after="120"/>
        <w:rPr>
          <w:b/>
          <w:noProof/>
          <w:sz w:val="28"/>
        </w:rPr>
      </w:pPr>
      <w:r w:rsidRPr="00EB7886">
        <w:rPr>
          <w:b/>
          <w:noProof/>
          <w:sz w:val="28"/>
        </w:rPr>
        <w:t>Equipment</w:t>
      </w:r>
    </w:p>
    <w:tbl>
      <w:tblPr>
        <w:tblStyle w:val="TableGrid1"/>
        <w:tblW w:w="0" w:type="auto"/>
        <w:tblLook w:val="04A0" w:firstRow="1" w:lastRow="0" w:firstColumn="1" w:lastColumn="0" w:noHBand="0" w:noVBand="1"/>
      </w:tblPr>
      <w:tblGrid>
        <w:gridCol w:w="4525"/>
        <w:gridCol w:w="909"/>
        <w:gridCol w:w="4194"/>
      </w:tblGrid>
      <w:tr w:rsidR="005B06F6" w:rsidRPr="005B06F6" w14:paraId="2507F9AE" w14:textId="77777777" w:rsidTr="004E717A">
        <w:trPr>
          <w:tblHeader/>
        </w:trPr>
        <w:tc>
          <w:tcPr>
            <w:tcW w:w="4644" w:type="dxa"/>
            <w:shd w:val="clear" w:color="auto" w:fill="D9D9D9" w:themeFill="background1" w:themeFillShade="D9"/>
          </w:tcPr>
          <w:p w14:paraId="6BE01517"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Question</w:t>
            </w:r>
          </w:p>
        </w:tc>
        <w:tc>
          <w:tcPr>
            <w:tcW w:w="909" w:type="dxa"/>
            <w:shd w:val="clear" w:color="auto" w:fill="D9D9D9" w:themeFill="background1" w:themeFillShade="D9"/>
          </w:tcPr>
          <w:p w14:paraId="0D9BD3B8"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Answer</w:t>
            </w:r>
          </w:p>
        </w:tc>
        <w:tc>
          <w:tcPr>
            <w:tcW w:w="4301" w:type="dxa"/>
            <w:shd w:val="clear" w:color="auto" w:fill="D9D9D9" w:themeFill="background1" w:themeFillShade="D9"/>
          </w:tcPr>
          <w:p w14:paraId="7D5409AA"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Comments</w:t>
            </w:r>
          </w:p>
        </w:tc>
      </w:tr>
      <w:tr w:rsidR="005B06F6" w:rsidRPr="005B06F6" w14:paraId="2B84FEB5" w14:textId="77777777" w:rsidTr="004E717A">
        <w:tc>
          <w:tcPr>
            <w:tcW w:w="4644" w:type="dxa"/>
          </w:tcPr>
          <w:p w14:paraId="156B9994" w14:textId="77777777" w:rsidR="005B06F6" w:rsidRPr="005B06F6" w:rsidRDefault="005B06F6" w:rsidP="005B06F6">
            <w:pPr>
              <w:spacing w:line="276" w:lineRule="auto"/>
              <w:rPr>
                <w:rFonts w:asciiTheme="minorHAnsi" w:hAnsiTheme="minorHAnsi"/>
              </w:rPr>
            </w:pPr>
            <w:r w:rsidRPr="005B06F6">
              <w:rPr>
                <w:rFonts w:asciiTheme="minorHAnsi" w:hAnsiTheme="minorHAnsi"/>
              </w:rPr>
              <w:t>Is any equipment needed in order to execute this plan?  If Yes, where is it located?</w:t>
            </w:r>
          </w:p>
          <w:p w14:paraId="3DD220FA" w14:textId="77777777" w:rsidR="005B06F6" w:rsidRPr="005B06F6" w:rsidRDefault="005B06F6" w:rsidP="005B06F6">
            <w:pPr>
              <w:spacing w:line="276" w:lineRule="auto"/>
              <w:rPr>
                <w:rFonts w:asciiTheme="minorHAnsi" w:hAnsiTheme="minorHAnsi"/>
              </w:rPr>
            </w:pPr>
          </w:p>
          <w:p w14:paraId="7B186A81" w14:textId="77777777" w:rsidR="005B06F6" w:rsidRPr="005B06F6" w:rsidRDefault="005B06F6" w:rsidP="005B06F6">
            <w:pPr>
              <w:spacing w:line="276" w:lineRule="auto"/>
              <w:rPr>
                <w:rFonts w:asciiTheme="minorHAnsi" w:hAnsiTheme="minorHAnsi"/>
              </w:rPr>
            </w:pPr>
          </w:p>
          <w:p w14:paraId="4F24943C" w14:textId="77777777" w:rsidR="005B06F6" w:rsidRPr="005B06F6" w:rsidRDefault="005B06F6" w:rsidP="005B06F6">
            <w:pPr>
              <w:spacing w:line="276" w:lineRule="auto"/>
              <w:rPr>
                <w:rFonts w:asciiTheme="minorHAnsi" w:hAnsiTheme="minorHAnsi"/>
              </w:rPr>
            </w:pPr>
          </w:p>
        </w:tc>
        <w:tc>
          <w:tcPr>
            <w:tcW w:w="909" w:type="dxa"/>
          </w:tcPr>
          <w:p w14:paraId="6AD9664E" w14:textId="77777777" w:rsidR="005B06F6" w:rsidRPr="005B06F6" w:rsidRDefault="005B06F6" w:rsidP="005B06F6">
            <w:pPr>
              <w:spacing w:line="276" w:lineRule="auto"/>
              <w:jc w:val="center"/>
              <w:rPr>
                <w:rFonts w:asciiTheme="minorHAnsi" w:hAnsiTheme="minorHAnsi"/>
              </w:rPr>
            </w:pPr>
          </w:p>
        </w:tc>
        <w:tc>
          <w:tcPr>
            <w:tcW w:w="4301" w:type="dxa"/>
          </w:tcPr>
          <w:p w14:paraId="6BF7610E" w14:textId="77777777" w:rsidR="005B06F6" w:rsidRPr="005B06F6" w:rsidRDefault="005B06F6" w:rsidP="005B06F6">
            <w:pPr>
              <w:spacing w:line="276" w:lineRule="auto"/>
              <w:rPr>
                <w:rFonts w:asciiTheme="minorHAnsi" w:hAnsiTheme="minorHAnsi"/>
              </w:rPr>
            </w:pPr>
          </w:p>
        </w:tc>
      </w:tr>
    </w:tbl>
    <w:p w14:paraId="25DC539F" w14:textId="77777777" w:rsidR="005B06F6" w:rsidRPr="005B06F6" w:rsidRDefault="005B06F6" w:rsidP="00F77F02">
      <w:pPr>
        <w:spacing w:after="0" w:line="276" w:lineRule="auto"/>
        <w:rPr>
          <w:rFonts w:asciiTheme="minorHAnsi" w:hAnsiTheme="minorHAnsi"/>
        </w:rPr>
      </w:pPr>
    </w:p>
    <w:p w14:paraId="55E4A943" w14:textId="77777777" w:rsidR="005B06F6" w:rsidRPr="005B06F6" w:rsidRDefault="005B06F6" w:rsidP="005B06F6">
      <w:pPr>
        <w:spacing w:line="276" w:lineRule="auto"/>
        <w:rPr>
          <w:rFonts w:asciiTheme="minorHAnsi" w:hAnsiTheme="minorHAnsi"/>
        </w:rPr>
      </w:pPr>
      <w:r w:rsidRPr="005B06F6">
        <w:rPr>
          <w:rFonts w:asciiTheme="minorHAnsi" w:hAnsiTheme="minorHAnsi"/>
        </w:rPr>
        <w:t>Please record details of training on use of equipment:</w:t>
      </w:r>
    </w:p>
    <w:tbl>
      <w:tblPr>
        <w:tblStyle w:val="TableGrid1"/>
        <w:tblW w:w="0" w:type="auto"/>
        <w:tblLook w:val="04A0" w:firstRow="1" w:lastRow="0" w:firstColumn="1" w:lastColumn="0" w:noHBand="0" w:noVBand="1"/>
      </w:tblPr>
      <w:tblGrid>
        <w:gridCol w:w="1498"/>
        <w:gridCol w:w="3050"/>
        <w:gridCol w:w="5080"/>
      </w:tblGrid>
      <w:tr w:rsidR="005B06F6" w:rsidRPr="005B06F6" w14:paraId="073F7693" w14:textId="77777777" w:rsidTr="004E717A">
        <w:tc>
          <w:tcPr>
            <w:tcW w:w="1526" w:type="dxa"/>
            <w:shd w:val="clear" w:color="auto" w:fill="D9D9D9" w:themeFill="background1" w:themeFillShade="D9"/>
          </w:tcPr>
          <w:p w14:paraId="2CBE40DE"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 xml:space="preserve">Date </w:t>
            </w:r>
          </w:p>
        </w:tc>
        <w:tc>
          <w:tcPr>
            <w:tcW w:w="3118" w:type="dxa"/>
            <w:shd w:val="clear" w:color="auto" w:fill="D9D9D9" w:themeFill="background1" w:themeFillShade="D9"/>
          </w:tcPr>
          <w:p w14:paraId="179F7000"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Delegate</w:t>
            </w:r>
          </w:p>
        </w:tc>
        <w:tc>
          <w:tcPr>
            <w:tcW w:w="5210" w:type="dxa"/>
            <w:shd w:val="clear" w:color="auto" w:fill="D9D9D9" w:themeFill="background1" w:themeFillShade="D9"/>
          </w:tcPr>
          <w:p w14:paraId="0BA8C54A"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Comments</w:t>
            </w:r>
          </w:p>
        </w:tc>
      </w:tr>
      <w:tr w:rsidR="005B06F6" w:rsidRPr="005B06F6" w14:paraId="63E83F18" w14:textId="77777777" w:rsidTr="004E717A">
        <w:trPr>
          <w:trHeight w:val="397"/>
        </w:trPr>
        <w:tc>
          <w:tcPr>
            <w:tcW w:w="1526" w:type="dxa"/>
          </w:tcPr>
          <w:p w14:paraId="6FBAD364" w14:textId="77777777" w:rsidR="005B06F6" w:rsidRPr="005B06F6" w:rsidRDefault="005B06F6" w:rsidP="005B06F6">
            <w:pPr>
              <w:spacing w:line="276" w:lineRule="auto"/>
              <w:rPr>
                <w:rFonts w:asciiTheme="minorHAnsi" w:hAnsiTheme="minorHAnsi"/>
              </w:rPr>
            </w:pPr>
          </w:p>
        </w:tc>
        <w:tc>
          <w:tcPr>
            <w:tcW w:w="3118" w:type="dxa"/>
          </w:tcPr>
          <w:p w14:paraId="5DC4596E" w14:textId="77777777" w:rsidR="005B06F6" w:rsidRPr="005B06F6" w:rsidRDefault="005B06F6" w:rsidP="005B06F6">
            <w:pPr>
              <w:spacing w:line="276" w:lineRule="auto"/>
              <w:rPr>
                <w:rFonts w:asciiTheme="minorHAnsi" w:hAnsiTheme="minorHAnsi"/>
              </w:rPr>
            </w:pPr>
          </w:p>
        </w:tc>
        <w:tc>
          <w:tcPr>
            <w:tcW w:w="5210" w:type="dxa"/>
          </w:tcPr>
          <w:p w14:paraId="71E9947C" w14:textId="77777777" w:rsidR="005B06F6" w:rsidRPr="005B06F6" w:rsidRDefault="005B06F6" w:rsidP="005B06F6">
            <w:pPr>
              <w:spacing w:line="276" w:lineRule="auto"/>
              <w:rPr>
                <w:rFonts w:asciiTheme="minorHAnsi" w:hAnsiTheme="minorHAnsi"/>
              </w:rPr>
            </w:pPr>
          </w:p>
        </w:tc>
      </w:tr>
      <w:tr w:rsidR="005B06F6" w:rsidRPr="005B06F6" w14:paraId="1413D853" w14:textId="77777777" w:rsidTr="004E717A">
        <w:trPr>
          <w:trHeight w:val="397"/>
        </w:trPr>
        <w:tc>
          <w:tcPr>
            <w:tcW w:w="1526" w:type="dxa"/>
          </w:tcPr>
          <w:p w14:paraId="2A7A9836" w14:textId="77777777" w:rsidR="005B06F6" w:rsidRPr="005B06F6" w:rsidRDefault="005B06F6" w:rsidP="005B06F6">
            <w:pPr>
              <w:spacing w:line="276" w:lineRule="auto"/>
              <w:rPr>
                <w:rFonts w:asciiTheme="minorHAnsi" w:hAnsiTheme="minorHAnsi"/>
              </w:rPr>
            </w:pPr>
          </w:p>
        </w:tc>
        <w:tc>
          <w:tcPr>
            <w:tcW w:w="3118" w:type="dxa"/>
          </w:tcPr>
          <w:p w14:paraId="47CE7A2C" w14:textId="77777777" w:rsidR="005B06F6" w:rsidRPr="005B06F6" w:rsidRDefault="005B06F6" w:rsidP="005B06F6">
            <w:pPr>
              <w:spacing w:line="276" w:lineRule="auto"/>
              <w:rPr>
                <w:rFonts w:asciiTheme="minorHAnsi" w:hAnsiTheme="minorHAnsi"/>
              </w:rPr>
            </w:pPr>
          </w:p>
        </w:tc>
        <w:tc>
          <w:tcPr>
            <w:tcW w:w="5210" w:type="dxa"/>
          </w:tcPr>
          <w:p w14:paraId="2C7DA92C" w14:textId="77777777" w:rsidR="005B06F6" w:rsidRPr="005B06F6" w:rsidRDefault="005B06F6" w:rsidP="005B06F6">
            <w:pPr>
              <w:spacing w:line="276" w:lineRule="auto"/>
              <w:rPr>
                <w:rFonts w:asciiTheme="minorHAnsi" w:hAnsiTheme="minorHAnsi"/>
              </w:rPr>
            </w:pPr>
          </w:p>
        </w:tc>
      </w:tr>
      <w:tr w:rsidR="005B06F6" w:rsidRPr="005B06F6" w14:paraId="3F904CCB" w14:textId="77777777" w:rsidTr="004E717A">
        <w:trPr>
          <w:trHeight w:val="397"/>
        </w:trPr>
        <w:tc>
          <w:tcPr>
            <w:tcW w:w="1526" w:type="dxa"/>
          </w:tcPr>
          <w:p w14:paraId="040360B8" w14:textId="77777777" w:rsidR="005B06F6" w:rsidRPr="005B06F6" w:rsidRDefault="005B06F6" w:rsidP="005B06F6">
            <w:pPr>
              <w:spacing w:line="276" w:lineRule="auto"/>
              <w:rPr>
                <w:rFonts w:asciiTheme="minorHAnsi" w:hAnsiTheme="minorHAnsi"/>
              </w:rPr>
            </w:pPr>
          </w:p>
        </w:tc>
        <w:tc>
          <w:tcPr>
            <w:tcW w:w="3118" w:type="dxa"/>
          </w:tcPr>
          <w:p w14:paraId="17A1CA98" w14:textId="77777777" w:rsidR="005B06F6" w:rsidRPr="005B06F6" w:rsidRDefault="005B06F6" w:rsidP="005B06F6">
            <w:pPr>
              <w:spacing w:line="276" w:lineRule="auto"/>
              <w:rPr>
                <w:rFonts w:asciiTheme="minorHAnsi" w:hAnsiTheme="minorHAnsi"/>
              </w:rPr>
            </w:pPr>
          </w:p>
        </w:tc>
        <w:tc>
          <w:tcPr>
            <w:tcW w:w="5210" w:type="dxa"/>
          </w:tcPr>
          <w:p w14:paraId="1A55251A" w14:textId="77777777" w:rsidR="005B06F6" w:rsidRPr="005B06F6" w:rsidRDefault="005B06F6" w:rsidP="005B06F6">
            <w:pPr>
              <w:spacing w:line="276" w:lineRule="auto"/>
              <w:rPr>
                <w:rFonts w:asciiTheme="minorHAnsi" w:hAnsiTheme="minorHAnsi"/>
              </w:rPr>
            </w:pPr>
          </w:p>
        </w:tc>
      </w:tr>
      <w:tr w:rsidR="005B06F6" w:rsidRPr="005B06F6" w14:paraId="4F6D2C48" w14:textId="77777777" w:rsidTr="004E717A">
        <w:trPr>
          <w:trHeight w:val="397"/>
        </w:trPr>
        <w:tc>
          <w:tcPr>
            <w:tcW w:w="1526" w:type="dxa"/>
          </w:tcPr>
          <w:p w14:paraId="31F27C88" w14:textId="77777777" w:rsidR="005B06F6" w:rsidRPr="005B06F6" w:rsidRDefault="005B06F6" w:rsidP="005B06F6">
            <w:pPr>
              <w:spacing w:line="276" w:lineRule="auto"/>
              <w:rPr>
                <w:rFonts w:asciiTheme="minorHAnsi" w:hAnsiTheme="minorHAnsi"/>
              </w:rPr>
            </w:pPr>
          </w:p>
        </w:tc>
        <w:tc>
          <w:tcPr>
            <w:tcW w:w="3118" w:type="dxa"/>
          </w:tcPr>
          <w:p w14:paraId="79B88F8C" w14:textId="77777777" w:rsidR="005B06F6" w:rsidRPr="005B06F6" w:rsidRDefault="005B06F6" w:rsidP="005B06F6">
            <w:pPr>
              <w:spacing w:line="276" w:lineRule="auto"/>
              <w:rPr>
                <w:rFonts w:asciiTheme="minorHAnsi" w:hAnsiTheme="minorHAnsi"/>
              </w:rPr>
            </w:pPr>
          </w:p>
        </w:tc>
        <w:tc>
          <w:tcPr>
            <w:tcW w:w="5210" w:type="dxa"/>
          </w:tcPr>
          <w:p w14:paraId="145C11DD" w14:textId="77777777" w:rsidR="005B06F6" w:rsidRPr="005B06F6" w:rsidRDefault="005B06F6" w:rsidP="005B06F6">
            <w:pPr>
              <w:spacing w:line="276" w:lineRule="auto"/>
              <w:rPr>
                <w:rFonts w:asciiTheme="minorHAnsi" w:hAnsiTheme="minorHAnsi"/>
              </w:rPr>
            </w:pPr>
          </w:p>
        </w:tc>
      </w:tr>
      <w:tr w:rsidR="005B06F6" w:rsidRPr="005B06F6" w14:paraId="6B40E7A7" w14:textId="77777777" w:rsidTr="004E717A">
        <w:trPr>
          <w:trHeight w:val="397"/>
        </w:trPr>
        <w:tc>
          <w:tcPr>
            <w:tcW w:w="1526" w:type="dxa"/>
          </w:tcPr>
          <w:p w14:paraId="3FFF7D4A" w14:textId="77777777" w:rsidR="005B06F6" w:rsidRPr="005B06F6" w:rsidRDefault="005B06F6" w:rsidP="005B06F6">
            <w:pPr>
              <w:spacing w:line="276" w:lineRule="auto"/>
              <w:rPr>
                <w:rFonts w:asciiTheme="minorHAnsi" w:hAnsiTheme="minorHAnsi"/>
              </w:rPr>
            </w:pPr>
          </w:p>
        </w:tc>
        <w:tc>
          <w:tcPr>
            <w:tcW w:w="3118" w:type="dxa"/>
          </w:tcPr>
          <w:p w14:paraId="287B69A3" w14:textId="77777777" w:rsidR="005B06F6" w:rsidRPr="005B06F6" w:rsidRDefault="005B06F6" w:rsidP="005B06F6">
            <w:pPr>
              <w:spacing w:line="276" w:lineRule="auto"/>
              <w:rPr>
                <w:rFonts w:asciiTheme="minorHAnsi" w:hAnsiTheme="minorHAnsi"/>
              </w:rPr>
            </w:pPr>
          </w:p>
        </w:tc>
        <w:tc>
          <w:tcPr>
            <w:tcW w:w="5210" w:type="dxa"/>
          </w:tcPr>
          <w:p w14:paraId="63A0829D" w14:textId="77777777" w:rsidR="005B06F6" w:rsidRPr="005B06F6" w:rsidRDefault="005B06F6" w:rsidP="005B06F6">
            <w:pPr>
              <w:spacing w:line="276" w:lineRule="auto"/>
              <w:rPr>
                <w:rFonts w:asciiTheme="minorHAnsi" w:hAnsiTheme="minorHAnsi"/>
              </w:rPr>
            </w:pPr>
          </w:p>
        </w:tc>
      </w:tr>
    </w:tbl>
    <w:p w14:paraId="25080A3A" w14:textId="77777777" w:rsidR="005B06F6" w:rsidRPr="00EB7886" w:rsidRDefault="005B06F6" w:rsidP="00EB7886">
      <w:pPr>
        <w:spacing w:before="360" w:after="120"/>
        <w:rPr>
          <w:b/>
          <w:noProof/>
          <w:sz w:val="28"/>
          <w:szCs w:val="28"/>
        </w:rPr>
      </w:pPr>
      <w:r w:rsidRPr="00EB7886">
        <w:rPr>
          <w:b/>
          <w:noProof/>
          <w:sz w:val="28"/>
          <w:szCs w:val="28"/>
        </w:rPr>
        <w:t>Safe Routes</w:t>
      </w:r>
    </w:p>
    <w:p w14:paraId="159DE6FC" w14:textId="77777777" w:rsidR="005B06F6" w:rsidRPr="005B06F6" w:rsidRDefault="005B06F6" w:rsidP="005B06F6">
      <w:pPr>
        <w:spacing w:line="276" w:lineRule="auto"/>
        <w:rPr>
          <w:rFonts w:asciiTheme="minorHAnsi" w:hAnsiTheme="minorHAnsi"/>
        </w:rPr>
      </w:pPr>
      <w:r w:rsidRPr="005B06F6">
        <w:rPr>
          <w:rFonts w:asciiTheme="minorHAnsi" w:hAnsiTheme="minorHAnsi"/>
        </w:rPr>
        <w:t>If the individual is unable to follow normal emergency exit routes from any location in the building where they may be located, please describe the alternative safe routes here (or attach a building plan with alternative routes marked.</w:t>
      </w:r>
    </w:p>
    <w:tbl>
      <w:tblPr>
        <w:tblStyle w:val="TableGrid1"/>
        <w:tblW w:w="0" w:type="auto"/>
        <w:tblLook w:val="04A0" w:firstRow="1" w:lastRow="0" w:firstColumn="1" w:lastColumn="0" w:noHBand="0" w:noVBand="1"/>
      </w:tblPr>
      <w:tblGrid>
        <w:gridCol w:w="9628"/>
      </w:tblGrid>
      <w:tr w:rsidR="005B06F6" w:rsidRPr="005B06F6" w14:paraId="1BB6F150" w14:textId="77777777" w:rsidTr="004E717A">
        <w:trPr>
          <w:trHeight w:val="3061"/>
        </w:trPr>
        <w:tc>
          <w:tcPr>
            <w:tcW w:w="9854" w:type="dxa"/>
          </w:tcPr>
          <w:p w14:paraId="04338875" w14:textId="77777777" w:rsidR="005B06F6" w:rsidRPr="005B06F6" w:rsidRDefault="005B06F6" w:rsidP="005B06F6">
            <w:pPr>
              <w:spacing w:line="276" w:lineRule="auto"/>
              <w:rPr>
                <w:rFonts w:asciiTheme="minorHAnsi" w:hAnsiTheme="minorHAnsi"/>
              </w:rPr>
            </w:pPr>
          </w:p>
        </w:tc>
      </w:tr>
    </w:tbl>
    <w:p w14:paraId="1CB9EE18" w14:textId="77777777" w:rsidR="005B06F6" w:rsidRPr="00EB7886" w:rsidRDefault="005B06F6" w:rsidP="00EB7886">
      <w:pPr>
        <w:spacing w:before="360" w:after="120"/>
        <w:rPr>
          <w:b/>
          <w:noProof/>
          <w:sz w:val="28"/>
        </w:rPr>
      </w:pPr>
      <w:r w:rsidRPr="00EB7886">
        <w:rPr>
          <w:b/>
          <w:noProof/>
          <w:sz w:val="28"/>
        </w:rPr>
        <w:t>Implementation</w:t>
      </w:r>
    </w:p>
    <w:tbl>
      <w:tblPr>
        <w:tblStyle w:val="TableGrid1"/>
        <w:tblW w:w="0" w:type="auto"/>
        <w:tblLook w:val="04A0" w:firstRow="1" w:lastRow="0" w:firstColumn="1" w:lastColumn="0" w:noHBand="0" w:noVBand="1"/>
      </w:tblPr>
      <w:tblGrid>
        <w:gridCol w:w="7691"/>
        <w:gridCol w:w="645"/>
        <w:gridCol w:w="644"/>
        <w:gridCol w:w="648"/>
      </w:tblGrid>
      <w:tr w:rsidR="005B06F6" w:rsidRPr="005B06F6" w14:paraId="5F66C334" w14:textId="77777777" w:rsidTr="004E717A">
        <w:tc>
          <w:tcPr>
            <w:tcW w:w="7905" w:type="dxa"/>
          </w:tcPr>
          <w:p w14:paraId="2CCB938B" w14:textId="77777777" w:rsidR="005B06F6" w:rsidRPr="005B06F6" w:rsidRDefault="005B06F6" w:rsidP="005B06F6">
            <w:pPr>
              <w:spacing w:line="276" w:lineRule="auto"/>
              <w:rPr>
                <w:rFonts w:asciiTheme="minorHAnsi" w:hAnsiTheme="minorHAnsi"/>
                <w:b/>
              </w:rPr>
            </w:pPr>
          </w:p>
        </w:tc>
        <w:tc>
          <w:tcPr>
            <w:tcW w:w="649" w:type="dxa"/>
          </w:tcPr>
          <w:p w14:paraId="55239733" w14:textId="77777777" w:rsidR="005B06F6" w:rsidRPr="005B06F6" w:rsidRDefault="005B06F6" w:rsidP="005B06F6">
            <w:pPr>
              <w:spacing w:line="276" w:lineRule="auto"/>
              <w:jc w:val="center"/>
              <w:rPr>
                <w:rFonts w:asciiTheme="minorHAnsi" w:hAnsiTheme="minorHAnsi"/>
                <w:b/>
              </w:rPr>
            </w:pPr>
            <w:r w:rsidRPr="005B06F6">
              <w:rPr>
                <w:rFonts w:asciiTheme="minorHAnsi" w:hAnsiTheme="minorHAnsi"/>
                <w:b/>
              </w:rPr>
              <w:t>Yes</w:t>
            </w:r>
          </w:p>
        </w:tc>
        <w:tc>
          <w:tcPr>
            <w:tcW w:w="650" w:type="dxa"/>
          </w:tcPr>
          <w:p w14:paraId="65804BD3" w14:textId="77777777" w:rsidR="005B06F6" w:rsidRPr="005B06F6" w:rsidRDefault="005B06F6" w:rsidP="005B06F6">
            <w:pPr>
              <w:spacing w:line="276" w:lineRule="auto"/>
              <w:jc w:val="center"/>
              <w:rPr>
                <w:rFonts w:asciiTheme="minorHAnsi" w:hAnsiTheme="minorHAnsi"/>
                <w:b/>
              </w:rPr>
            </w:pPr>
            <w:r w:rsidRPr="005B06F6">
              <w:rPr>
                <w:rFonts w:asciiTheme="minorHAnsi" w:hAnsiTheme="minorHAnsi"/>
                <w:b/>
              </w:rPr>
              <w:t>No</w:t>
            </w:r>
          </w:p>
        </w:tc>
        <w:tc>
          <w:tcPr>
            <w:tcW w:w="650" w:type="dxa"/>
          </w:tcPr>
          <w:p w14:paraId="34824FA9" w14:textId="77777777" w:rsidR="005B06F6" w:rsidRPr="005B06F6" w:rsidRDefault="005B06F6" w:rsidP="005B06F6">
            <w:pPr>
              <w:spacing w:line="276" w:lineRule="auto"/>
              <w:jc w:val="center"/>
              <w:rPr>
                <w:rFonts w:asciiTheme="minorHAnsi" w:hAnsiTheme="minorHAnsi"/>
                <w:b/>
              </w:rPr>
            </w:pPr>
            <w:r w:rsidRPr="005B06F6">
              <w:rPr>
                <w:rFonts w:asciiTheme="minorHAnsi" w:hAnsiTheme="minorHAnsi"/>
                <w:b/>
              </w:rPr>
              <w:t>N/A</w:t>
            </w:r>
          </w:p>
        </w:tc>
      </w:tr>
      <w:tr w:rsidR="005B06F6" w:rsidRPr="005B06F6" w14:paraId="70A001CC" w14:textId="77777777" w:rsidTr="004E717A">
        <w:tc>
          <w:tcPr>
            <w:tcW w:w="7905" w:type="dxa"/>
          </w:tcPr>
          <w:p w14:paraId="415C1E7B" w14:textId="77777777" w:rsidR="005B06F6" w:rsidRPr="005B06F6" w:rsidRDefault="005B06F6" w:rsidP="005B06F6">
            <w:pPr>
              <w:spacing w:line="276" w:lineRule="auto"/>
              <w:rPr>
                <w:rFonts w:asciiTheme="minorHAnsi" w:hAnsiTheme="minorHAnsi"/>
              </w:rPr>
            </w:pPr>
            <w:r w:rsidRPr="005B06F6">
              <w:rPr>
                <w:rFonts w:asciiTheme="minorHAnsi" w:hAnsiTheme="minorHAnsi"/>
              </w:rPr>
              <w:t>Have the emergency routes from all relevant parts of the building been travelled by the pupil and a responsible person?</w:t>
            </w:r>
          </w:p>
        </w:tc>
        <w:tc>
          <w:tcPr>
            <w:tcW w:w="649" w:type="dxa"/>
            <w:vAlign w:val="center"/>
          </w:tcPr>
          <w:p w14:paraId="796B98D5"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344BE600"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7EE3B4B9" w14:textId="77777777" w:rsidR="005B06F6" w:rsidRPr="005B06F6" w:rsidRDefault="005B06F6" w:rsidP="005B06F6">
            <w:pPr>
              <w:spacing w:line="276" w:lineRule="auto"/>
              <w:jc w:val="center"/>
              <w:rPr>
                <w:rFonts w:asciiTheme="minorHAnsi" w:hAnsiTheme="minorHAnsi"/>
              </w:rPr>
            </w:pPr>
          </w:p>
        </w:tc>
      </w:tr>
      <w:tr w:rsidR="005B06F6" w:rsidRPr="005B06F6" w14:paraId="2B00C08E" w14:textId="77777777" w:rsidTr="004E717A">
        <w:tc>
          <w:tcPr>
            <w:tcW w:w="7905" w:type="dxa"/>
          </w:tcPr>
          <w:p w14:paraId="313C0CD6" w14:textId="77777777" w:rsidR="005B06F6" w:rsidRPr="005B06F6" w:rsidRDefault="005B06F6" w:rsidP="005B06F6">
            <w:pPr>
              <w:spacing w:line="276" w:lineRule="auto"/>
              <w:rPr>
                <w:rFonts w:asciiTheme="minorHAnsi" w:hAnsiTheme="minorHAnsi"/>
              </w:rPr>
            </w:pPr>
            <w:r w:rsidRPr="005B06F6">
              <w:rPr>
                <w:rFonts w:asciiTheme="minorHAnsi" w:hAnsiTheme="minorHAnsi"/>
              </w:rPr>
              <w:t>Has a copy of the alternative exit routes on a plan been attached?</w:t>
            </w:r>
          </w:p>
        </w:tc>
        <w:tc>
          <w:tcPr>
            <w:tcW w:w="649" w:type="dxa"/>
            <w:vAlign w:val="center"/>
          </w:tcPr>
          <w:p w14:paraId="17D63EA2"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52E608EF"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074E47F7" w14:textId="77777777" w:rsidR="005B06F6" w:rsidRPr="005B06F6" w:rsidRDefault="005B06F6" w:rsidP="005B06F6">
            <w:pPr>
              <w:spacing w:line="276" w:lineRule="auto"/>
              <w:jc w:val="center"/>
              <w:rPr>
                <w:rFonts w:asciiTheme="minorHAnsi" w:hAnsiTheme="minorHAnsi"/>
              </w:rPr>
            </w:pPr>
          </w:p>
        </w:tc>
      </w:tr>
      <w:tr w:rsidR="005B06F6" w:rsidRPr="005B06F6" w14:paraId="34D22829" w14:textId="77777777" w:rsidTr="004E717A">
        <w:tc>
          <w:tcPr>
            <w:tcW w:w="7905" w:type="dxa"/>
          </w:tcPr>
          <w:p w14:paraId="6162FF9C" w14:textId="77777777" w:rsidR="005B06F6" w:rsidRPr="005B06F6" w:rsidRDefault="005B06F6" w:rsidP="005B06F6">
            <w:pPr>
              <w:spacing w:line="276" w:lineRule="auto"/>
              <w:rPr>
                <w:rFonts w:asciiTheme="minorHAnsi" w:hAnsiTheme="minorHAnsi"/>
              </w:rPr>
            </w:pPr>
            <w:r w:rsidRPr="005B06F6">
              <w:rPr>
                <w:rFonts w:asciiTheme="minorHAnsi" w:hAnsiTheme="minorHAnsi"/>
              </w:rPr>
              <w:t>Has the equipment details above been tried and tested?</w:t>
            </w:r>
          </w:p>
        </w:tc>
        <w:tc>
          <w:tcPr>
            <w:tcW w:w="649" w:type="dxa"/>
            <w:vAlign w:val="center"/>
          </w:tcPr>
          <w:p w14:paraId="4A852BA6"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1299FC03"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53508331" w14:textId="77777777" w:rsidR="005B06F6" w:rsidRPr="005B06F6" w:rsidRDefault="005B06F6" w:rsidP="005B06F6">
            <w:pPr>
              <w:spacing w:line="276" w:lineRule="auto"/>
              <w:jc w:val="center"/>
              <w:rPr>
                <w:rFonts w:asciiTheme="minorHAnsi" w:hAnsiTheme="minorHAnsi"/>
              </w:rPr>
            </w:pPr>
          </w:p>
        </w:tc>
      </w:tr>
      <w:tr w:rsidR="005B06F6" w:rsidRPr="005B06F6" w14:paraId="03553EF3" w14:textId="77777777" w:rsidTr="004E717A">
        <w:tc>
          <w:tcPr>
            <w:tcW w:w="7905" w:type="dxa"/>
          </w:tcPr>
          <w:p w14:paraId="170B9973" w14:textId="77777777" w:rsidR="005B06F6" w:rsidRPr="005B06F6" w:rsidRDefault="005B06F6" w:rsidP="005B06F6">
            <w:pPr>
              <w:spacing w:line="276" w:lineRule="auto"/>
              <w:rPr>
                <w:rFonts w:asciiTheme="minorHAnsi" w:hAnsiTheme="minorHAnsi"/>
              </w:rPr>
            </w:pPr>
            <w:r w:rsidRPr="005B06F6">
              <w:rPr>
                <w:rFonts w:asciiTheme="minorHAnsi" w:hAnsiTheme="minorHAnsi"/>
              </w:rPr>
              <w:t>Have all issues been completed to full satisfaction?</w:t>
            </w:r>
          </w:p>
        </w:tc>
        <w:tc>
          <w:tcPr>
            <w:tcW w:w="649" w:type="dxa"/>
            <w:vAlign w:val="center"/>
          </w:tcPr>
          <w:p w14:paraId="4C694B97"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5EB26D91"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3BC8F9AD" w14:textId="77777777" w:rsidR="005B06F6" w:rsidRPr="005B06F6" w:rsidRDefault="005B06F6" w:rsidP="005B06F6">
            <w:pPr>
              <w:spacing w:line="276" w:lineRule="auto"/>
              <w:jc w:val="center"/>
              <w:rPr>
                <w:rFonts w:asciiTheme="minorHAnsi" w:hAnsiTheme="minorHAnsi"/>
              </w:rPr>
            </w:pPr>
          </w:p>
        </w:tc>
      </w:tr>
      <w:tr w:rsidR="005B06F6" w:rsidRPr="005B06F6" w14:paraId="0C6F32B1" w14:textId="77777777" w:rsidTr="004E717A">
        <w:tc>
          <w:tcPr>
            <w:tcW w:w="7905" w:type="dxa"/>
          </w:tcPr>
          <w:p w14:paraId="0CBBC933" w14:textId="77777777" w:rsidR="005B06F6" w:rsidRPr="005B06F6" w:rsidRDefault="005B06F6" w:rsidP="005B06F6">
            <w:pPr>
              <w:spacing w:line="276" w:lineRule="auto"/>
              <w:rPr>
                <w:rFonts w:asciiTheme="minorHAnsi" w:hAnsiTheme="minorHAnsi"/>
              </w:rPr>
            </w:pPr>
            <w:r w:rsidRPr="005B06F6">
              <w:rPr>
                <w:rFonts w:asciiTheme="minorHAnsi" w:hAnsiTheme="minorHAnsi"/>
              </w:rPr>
              <w:t>Have all relevant staff been informed of these arrangements? (e.g. class teacher, LSA)</w:t>
            </w:r>
          </w:p>
        </w:tc>
        <w:tc>
          <w:tcPr>
            <w:tcW w:w="649" w:type="dxa"/>
            <w:vAlign w:val="center"/>
          </w:tcPr>
          <w:p w14:paraId="18D160CB"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61AC30FB" w14:textId="77777777" w:rsidR="005B06F6" w:rsidRPr="005B06F6" w:rsidRDefault="005B06F6" w:rsidP="005B06F6">
            <w:pPr>
              <w:spacing w:line="276" w:lineRule="auto"/>
              <w:jc w:val="center"/>
              <w:rPr>
                <w:rFonts w:asciiTheme="minorHAnsi" w:hAnsiTheme="minorHAnsi"/>
              </w:rPr>
            </w:pPr>
          </w:p>
        </w:tc>
        <w:tc>
          <w:tcPr>
            <w:tcW w:w="650" w:type="dxa"/>
            <w:vAlign w:val="center"/>
          </w:tcPr>
          <w:p w14:paraId="26B1A375" w14:textId="77777777" w:rsidR="005B06F6" w:rsidRPr="005B06F6" w:rsidRDefault="005B06F6" w:rsidP="005B06F6">
            <w:pPr>
              <w:spacing w:line="276" w:lineRule="auto"/>
              <w:jc w:val="center"/>
              <w:rPr>
                <w:rFonts w:asciiTheme="minorHAnsi" w:hAnsiTheme="minorHAnsi"/>
              </w:rPr>
            </w:pPr>
          </w:p>
        </w:tc>
      </w:tr>
    </w:tbl>
    <w:p w14:paraId="211FC6EA" w14:textId="77777777" w:rsidR="005B06F6" w:rsidRPr="005B06F6" w:rsidRDefault="005B06F6" w:rsidP="005B06F6">
      <w:pPr>
        <w:spacing w:line="276" w:lineRule="auto"/>
        <w:rPr>
          <w:rFonts w:asciiTheme="minorHAnsi" w:hAnsiTheme="minorHAnsi"/>
        </w:rPr>
      </w:pPr>
    </w:p>
    <w:p w14:paraId="7246EDF9" w14:textId="77777777" w:rsidR="005B06F6" w:rsidRPr="005B06F6" w:rsidRDefault="005B06F6" w:rsidP="005B06F6">
      <w:pPr>
        <w:spacing w:line="276" w:lineRule="auto"/>
        <w:rPr>
          <w:rFonts w:asciiTheme="minorHAnsi" w:hAnsiTheme="minorHAnsi"/>
        </w:rPr>
      </w:pPr>
      <w:r w:rsidRPr="005B06F6">
        <w:rPr>
          <w:rFonts w:asciiTheme="minorHAnsi" w:hAnsiTheme="minorHAnsi"/>
        </w:rPr>
        <w:t>If the answer to any of the above is “No”, please explain</w:t>
      </w:r>
    </w:p>
    <w:tbl>
      <w:tblPr>
        <w:tblStyle w:val="TableGrid1"/>
        <w:tblW w:w="0" w:type="auto"/>
        <w:tblLook w:val="04A0" w:firstRow="1" w:lastRow="0" w:firstColumn="1" w:lastColumn="0" w:noHBand="0" w:noVBand="1"/>
      </w:tblPr>
      <w:tblGrid>
        <w:gridCol w:w="9628"/>
      </w:tblGrid>
      <w:tr w:rsidR="005B06F6" w:rsidRPr="005B06F6" w14:paraId="764ED501" w14:textId="77777777" w:rsidTr="004E717A">
        <w:trPr>
          <w:trHeight w:val="1701"/>
        </w:trPr>
        <w:tc>
          <w:tcPr>
            <w:tcW w:w="9854" w:type="dxa"/>
          </w:tcPr>
          <w:p w14:paraId="0AB93745" w14:textId="77777777" w:rsidR="005B06F6" w:rsidRPr="005B06F6" w:rsidRDefault="005B06F6" w:rsidP="005B06F6">
            <w:pPr>
              <w:spacing w:line="276" w:lineRule="auto"/>
              <w:rPr>
                <w:rFonts w:asciiTheme="minorHAnsi" w:hAnsiTheme="minorHAnsi"/>
              </w:rPr>
            </w:pPr>
          </w:p>
        </w:tc>
      </w:tr>
    </w:tbl>
    <w:p w14:paraId="57178F39" w14:textId="77777777" w:rsidR="005B06F6" w:rsidRPr="00EB7886" w:rsidRDefault="005B06F6" w:rsidP="00EB7886">
      <w:pPr>
        <w:spacing w:before="360" w:after="120"/>
        <w:rPr>
          <w:b/>
          <w:noProof/>
          <w:sz w:val="28"/>
        </w:rPr>
      </w:pPr>
      <w:r w:rsidRPr="00EB7886">
        <w:rPr>
          <w:b/>
          <w:noProof/>
          <w:sz w:val="28"/>
        </w:rPr>
        <w:t>Sign-Off</w:t>
      </w:r>
    </w:p>
    <w:tbl>
      <w:tblPr>
        <w:tblStyle w:val="TableGrid1"/>
        <w:tblW w:w="0" w:type="auto"/>
        <w:tblLook w:val="04A0" w:firstRow="1" w:lastRow="0" w:firstColumn="1" w:lastColumn="0" w:noHBand="0" w:noVBand="1"/>
      </w:tblPr>
      <w:tblGrid>
        <w:gridCol w:w="1512"/>
        <w:gridCol w:w="3173"/>
        <w:gridCol w:w="3175"/>
        <w:gridCol w:w="1768"/>
      </w:tblGrid>
      <w:tr w:rsidR="005B06F6" w:rsidRPr="005B06F6" w14:paraId="086F189B" w14:textId="77777777" w:rsidTr="004E717A">
        <w:tc>
          <w:tcPr>
            <w:tcW w:w="1526" w:type="dxa"/>
            <w:shd w:val="clear" w:color="auto" w:fill="D9D9D9" w:themeFill="background1" w:themeFillShade="D9"/>
          </w:tcPr>
          <w:p w14:paraId="49635555" w14:textId="77777777" w:rsidR="005B06F6" w:rsidRPr="005B06F6" w:rsidRDefault="005B06F6" w:rsidP="005B06F6">
            <w:pPr>
              <w:spacing w:line="276" w:lineRule="auto"/>
              <w:rPr>
                <w:rFonts w:asciiTheme="minorHAnsi" w:hAnsiTheme="minorHAnsi"/>
              </w:rPr>
            </w:pPr>
          </w:p>
        </w:tc>
        <w:tc>
          <w:tcPr>
            <w:tcW w:w="3260" w:type="dxa"/>
            <w:shd w:val="clear" w:color="auto" w:fill="D9D9D9" w:themeFill="background1" w:themeFillShade="D9"/>
          </w:tcPr>
          <w:p w14:paraId="0D909AED"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Name</w:t>
            </w:r>
          </w:p>
        </w:tc>
        <w:tc>
          <w:tcPr>
            <w:tcW w:w="3260" w:type="dxa"/>
            <w:shd w:val="clear" w:color="auto" w:fill="D9D9D9" w:themeFill="background1" w:themeFillShade="D9"/>
          </w:tcPr>
          <w:p w14:paraId="41FB3B19"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Signed</w:t>
            </w:r>
          </w:p>
        </w:tc>
        <w:tc>
          <w:tcPr>
            <w:tcW w:w="1808" w:type="dxa"/>
            <w:shd w:val="clear" w:color="auto" w:fill="D9D9D9" w:themeFill="background1" w:themeFillShade="D9"/>
          </w:tcPr>
          <w:p w14:paraId="5F3F821A" w14:textId="77777777" w:rsidR="005B06F6" w:rsidRPr="005B06F6" w:rsidRDefault="005B06F6" w:rsidP="005B06F6">
            <w:pPr>
              <w:spacing w:line="276" w:lineRule="auto"/>
              <w:rPr>
                <w:rFonts w:asciiTheme="minorHAnsi" w:hAnsiTheme="minorHAnsi"/>
                <w:b/>
              </w:rPr>
            </w:pPr>
            <w:r w:rsidRPr="005B06F6">
              <w:rPr>
                <w:rFonts w:asciiTheme="minorHAnsi" w:hAnsiTheme="minorHAnsi"/>
                <w:b/>
              </w:rPr>
              <w:t>Date</w:t>
            </w:r>
          </w:p>
        </w:tc>
      </w:tr>
      <w:tr w:rsidR="005B06F6" w:rsidRPr="005B06F6" w14:paraId="73698964" w14:textId="77777777" w:rsidTr="004E717A">
        <w:trPr>
          <w:trHeight w:val="397"/>
        </w:trPr>
        <w:tc>
          <w:tcPr>
            <w:tcW w:w="1526" w:type="dxa"/>
            <w:shd w:val="clear" w:color="auto" w:fill="D9D9D9" w:themeFill="background1" w:themeFillShade="D9"/>
            <w:vAlign w:val="center"/>
          </w:tcPr>
          <w:p w14:paraId="6ADA9882" w14:textId="77777777" w:rsidR="005B06F6" w:rsidRPr="005B06F6" w:rsidRDefault="005B06F6" w:rsidP="005B06F6">
            <w:pPr>
              <w:spacing w:line="276" w:lineRule="auto"/>
              <w:jc w:val="left"/>
              <w:rPr>
                <w:rFonts w:asciiTheme="minorHAnsi" w:hAnsiTheme="minorHAnsi"/>
                <w:b/>
              </w:rPr>
            </w:pPr>
            <w:r w:rsidRPr="005B06F6">
              <w:rPr>
                <w:rFonts w:asciiTheme="minorHAnsi" w:hAnsiTheme="minorHAnsi"/>
                <w:b/>
              </w:rPr>
              <w:t>Individual</w:t>
            </w:r>
          </w:p>
        </w:tc>
        <w:tc>
          <w:tcPr>
            <w:tcW w:w="3260" w:type="dxa"/>
            <w:vAlign w:val="center"/>
          </w:tcPr>
          <w:p w14:paraId="17A53FC6" w14:textId="77777777" w:rsidR="005B06F6" w:rsidRPr="005B06F6" w:rsidRDefault="005B06F6" w:rsidP="005B06F6">
            <w:pPr>
              <w:spacing w:line="276" w:lineRule="auto"/>
              <w:jc w:val="left"/>
              <w:rPr>
                <w:rFonts w:asciiTheme="minorHAnsi" w:hAnsiTheme="minorHAnsi"/>
              </w:rPr>
            </w:pPr>
          </w:p>
        </w:tc>
        <w:tc>
          <w:tcPr>
            <w:tcW w:w="3260" w:type="dxa"/>
            <w:vAlign w:val="center"/>
          </w:tcPr>
          <w:p w14:paraId="1CDEAE01" w14:textId="77777777" w:rsidR="005B06F6" w:rsidRPr="005B06F6" w:rsidRDefault="005B06F6" w:rsidP="005B06F6">
            <w:pPr>
              <w:spacing w:line="276" w:lineRule="auto"/>
              <w:jc w:val="left"/>
              <w:rPr>
                <w:rFonts w:asciiTheme="minorHAnsi" w:hAnsiTheme="minorHAnsi"/>
              </w:rPr>
            </w:pPr>
          </w:p>
        </w:tc>
        <w:tc>
          <w:tcPr>
            <w:tcW w:w="1808" w:type="dxa"/>
            <w:vAlign w:val="center"/>
          </w:tcPr>
          <w:p w14:paraId="50F07069" w14:textId="77777777" w:rsidR="005B06F6" w:rsidRPr="005B06F6" w:rsidRDefault="005B06F6" w:rsidP="005B06F6">
            <w:pPr>
              <w:spacing w:line="276" w:lineRule="auto"/>
              <w:jc w:val="left"/>
              <w:rPr>
                <w:rFonts w:asciiTheme="minorHAnsi" w:hAnsiTheme="minorHAnsi"/>
              </w:rPr>
            </w:pPr>
          </w:p>
        </w:tc>
      </w:tr>
      <w:tr w:rsidR="005B06F6" w:rsidRPr="005B06F6" w14:paraId="71A72057" w14:textId="77777777" w:rsidTr="004E717A">
        <w:trPr>
          <w:trHeight w:val="397"/>
        </w:trPr>
        <w:tc>
          <w:tcPr>
            <w:tcW w:w="1526" w:type="dxa"/>
            <w:shd w:val="clear" w:color="auto" w:fill="D9D9D9" w:themeFill="background1" w:themeFillShade="D9"/>
            <w:vAlign w:val="center"/>
          </w:tcPr>
          <w:p w14:paraId="1AE2340D" w14:textId="77777777" w:rsidR="005B06F6" w:rsidRPr="005B06F6" w:rsidRDefault="005B06F6" w:rsidP="005B06F6">
            <w:pPr>
              <w:spacing w:line="276" w:lineRule="auto"/>
              <w:jc w:val="left"/>
              <w:rPr>
                <w:rFonts w:asciiTheme="minorHAnsi" w:hAnsiTheme="minorHAnsi"/>
                <w:b/>
              </w:rPr>
            </w:pPr>
            <w:r w:rsidRPr="005B06F6">
              <w:rPr>
                <w:rFonts w:asciiTheme="minorHAnsi" w:hAnsiTheme="minorHAnsi"/>
                <w:b/>
              </w:rPr>
              <w:t>Parent</w:t>
            </w:r>
          </w:p>
        </w:tc>
        <w:tc>
          <w:tcPr>
            <w:tcW w:w="3260" w:type="dxa"/>
            <w:vAlign w:val="center"/>
          </w:tcPr>
          <w:p w14:paraId="2FF85D32" w14:textId="77777777" w:rsidR="005B06F6" w:rsidRPr="005B06F6" w:rsidRDefault="005B06F6" w:rsidP="005B06F6">
            <w:pPr>
              <w:spacing w:line="276" w:lineRule="auto"/>
              <w:jc w:val="left"/>
              <w:rPr>
                <w:rFonts w:asciiTheme="minorHAnsi" w:hAnsiTheme="minorHAnsi"/>
              </w:rPr>
            </w:pPr>
          </w:p>
        </w:tc>
        <w:tc>
          <w:tcPr>
            <w:tcW w:w="3260" w:type="dxa"/>
            <w:vAlign w:val="center"/>
          </w:tcPr>
          <w:p w14:paraId="1E954643" w14:textId="77777777" w:rsidR="005B06F6" w:rsidRPr="005B06F6" w:rsidRDefault="005B06F6" w:rsidP="005B06F6">
            <w:pPr>
              <w:spacing w:line="276" w:lineRule="auto"/>
              <w:jc w:val="left"/>
              <w:rPr>
                <w:rFonts w:asciiTheme="minorHAnsi" w:hAnsiTheme="minorHAnsi"/>
              </w:rPr>
            </w:pPr>
          </w:p>
        </w:tc>
        <w:tc>
          <w:tcPr>
            <w:tcW w:w="1808" w:type="dxa"/>
            <w:vAlign w:val="center"/>
          </w:tcPr>
          <w:p w14:paraId="627AA0AC" w14:textId="77777777" w:rsidR="005B06F6" w:rsidRPr="005B06F6" w:rsidRDefault="005B06F6" w:rsidP="005B06F6">
            <w:pPr>
              <w:spacing w:line="276" w:lineRule="auto"/>
              <w:jc w:val="left"/>
              <w:rPr>
                <w:rFonts w:asciiTheme="minorHAnsi" w:hAnsiTheme="minorHAnsi"/>
              </w:rPr>
            </w:pPr>
          </w:p>
        </w:tc>
      </w:tr>
      <w:tr w:rsidR="005B06F6" w:rsidRPr="005B06F6" w14:paraId="2A7FA2A4" w14:textId="77777777" w:rsidTr="004E717A">
        <w:trPr>
          <w:trHeight w:val="397"/>
        </w:trPr>
        <w:tc>
          <w:tcPr>
            <w:tcW w:w="1526" w:type="dxa"/>
            <w:shd w:val="clear" w:color="auto" w:fill="D9D9D9" w:themeFill="background1" w:themeFillShade="D9"/>
            <w:vAlign w:val="center"/>
          </w:tcPr>
          <w:p w14:paraId="2DA74AB9" w14:textId="77777777" w:rsidR="005B06F6" w:rsidRPr="005B06F6" w:rsidRDefault="005B06F6" w:rsidP="005B06F6">
            <w:pPr>
              <w:spacing w:line="276" w:lineRule="auto"/>
              <w:jc w:val="left"/>
              <w:rPr>
                <w:rFonts w:asciiTheme="minorHAnsi" w:hAnsiTheme="minorHAnsi"/>
                <w:b/>
              </w:rPr>
            </w:pPr>
            <w:r w:rsidRPr="005B06F6">
              <w:rPr>
                <w:rFonts w:asciiTheme="minorHAnsi" w:hAnsiTheme="minorHAnsi"/>
                <w:b/>
              </w:rPr>
              <w:t>Head Teacher</w:t>
            </w:r>
          </w:p>
        </w:tc>
        <w:tc>
          <w:tcPr>
            <w:tcW w:w="3260" w:type="dxa"/>
            <w:vAlign w:val="center"/>
          </w:tcPr>
          <w:p w14:paraId="5A7AF15D" w14:textId="77777777" w:rsidR="005B06F6" w:rsidRPr="005B06F6" w:rsidRDefault="005B06F6" w:rsidP="005B06F6">
            <w:pPr>
              <w:spacing w:line="276" w:lineRule="auto"/>
              <w:jc w:val="left"/>
              <w:rPr>
                <w:rFonts w:asciiTheme="minorHAnsi" w:hAnsiTheme="minorHAnsi"/>
              </w:rPr>
            </w:pPr>
          </w:p>
        </w:tc>
        <w:tc>
          <w:tcPr>
            <w:tcW w:w="3260" w:type="dxa"/>
            <w:vAlign w:val="center"/>
          </w:tcPr>
          <w:p w14:paraId="06686FEF" w14:textId="77777777" w:rsidR="005B06F6" w:rsidRPr="005B06F6" w:rsidRDefault="005B06F6" w:rsidP="005B06F6">
            <w:pPr>
              <w:spacing w:line="276" w:lineRule="auto"/>
              <w:jc w:val="left"/>
              <w:rPr>
                <w:rFonts w:asciiTheme="minorHAnsi" w:hAnsiTheme="minorHAnsi"/>
              </w:rPr>
            </w:pPr>
          </w:p>
        </w:tc>
        <w:tc>
          <w:tcPr>
            <w:tcW w:w="1808" w:type="dxa"/>
            <w:vAlign w:val="center"/>
          </w:tcPr>
          <w:p w14:paraId="401A7268" w14:textId="77777777" w:rsidR="005B06F6" w:rsidRPr="005B06F6" w:rsidRDefault="005B06F6" w:rsidP="005B06F6">
            <w:pPr>
              <w:spacing w:line="276" w:lineRule="auto"/>
              <w:jc w:val="left"/>
              <w:rPr>
                <w:rFonts w:asciiTheme="minorHAnsi" w:hAnsiTheme="minorHAnsi"/>
              </w:rPr>
            </w:pPr>
          </w:p>
        </w:tc>
      </w:tr>
      <w:tr w:rsidR="005B06F6" w:rsidRPr="005B06F6" w14:paraId="09B1438A" w14:textId="77777777" w:rsidTr="004E717A">
        <w:trPr>
          <w:trHeight w:val="397"/>
        </w:trPr>
        <w:tc>
          <w:tcPr>
            <w:tcW w:w="1526" w:type="dxa"/>
            <w:shd w:val="clear" w:color="auto" w:fill="D9D9D9" w:themeFill="background1" w:themeFillShade="D9"/>
            <w:vAlign w:val="center"/>
          </w:tcPr>
          <w:p w14:paraId="3D9C0649" w14:textId="77777777" w:rsidR="005B06F6" w:rsidRPr="005B06F6" w:rsidRDefault="005B06F6" w:rsidP="005B06F6">
            <w:pPr>
              <w:spacing w:line="276" w:lineRule="auto"/>
              <w:jc w:val="left"/>
              <w:rPr>
                <w:rFonts w:asciiTheme="minorHAnsi" w:hAnsiTheme="minorHAnsi"/>
                <w:b/>
              </w:rPr>
            </w:pPr>
            <w:r w:rsidRPr="005B06F6">
              <w:rPr>
                <w:rFonts w:asciiTheme="minorHAnsi" w:hAnsiTheme="minorHAnsi"/>
                <w:b/>
              </w:rPr>
              <w:t>SENCO</w:t>
            </w:r>
          </w:p>
        </w:tc>
        <w:tc>
          <w:tcPr>
            <w:tcW w:w="3260" w:type="dxa"/>
            <w:vAlign w:val="center"/>
          </w:tcPr>
          <w:p w14:paraId="752F30A4" w14:textId="77777777" w:rsidR="005B06F6" w:rsidRPr="005B06F6" w:rsidRDefault="005B06F6" w:rsidP="005B06F6">
            <w:pPr>
              <w:spacing w:line="276" w:lineRule="auto"/>
              <w:jc w:val="left"/>
              <w:rPr>
                <w:rFonts w:asciiTheme="minorHAnsi" w:hAnsiTheme="minorHAnsi"/>
              </w:rPr>
            </w:pPr>
          </w:p>
        </w:tc>
        <w:tc>
          <w:tcPr>
            <w:tcW w:w="3260" w:type="dxa"/>
            <w:vAlign w:val="center"/>
          </w:tcPr>
          <w:p w14:paraId="3048BA75" w14:textId="77777777" w:rsidR="005B06F6" w:rsidRPr="005B06F6" w:rsidRDefault="005B06F6" w:rsidP="005B06F6">
            <w:pPr>
              <w:spacing w:line="276" w:lineRule="auto"/>
              <w:jc w:val="left"/>
              <w:rPr>
                <w:rFonts w:asciiTheme="minorHAnsi" w:hAnsiTheme="minorHAnsi"/>
              </w:rPr>
            </w:pPr>
          </w:p>
        </w:tc>
        <w:tc>
          <w:tcPr>
            <w:tcW w:w="1808" w:type="dxa"/>
            <w:vAlign w:val="center"/>
          </w:tcPr>
          <w:p w14:paraId="3793568E" w14:textId="77777777" w:rsidR="005B06F6" w:rsidRPr="005B06F6" w:rsidRDefault="005B06F6" w:rsidP="005B06F6">
            <w:pPr>
              <w:spacing w:line="276" w:lineRule="auto"/>
              <w:jc w:val="left"/>
              <w:rPr>
                <w:rFonts w:asciiTheme="minorHAnsi" w:hAnsiTheme="minorHAnsi"/>
              </w:rPr>
            </w:pPr>
          </w:p>
        </w:tc>
      </w:tr>
    </w:tbl>
    <w:p w14:paraId="54D4AFED" w14:textId="77777777" w:rsidR="0032265B" w:rsidRDefault="0032265B">
      <w:pPr>
        <w:spacing w:line="276" w:lineRule="auto"/>
        <w:jc w:val="left"/>
        <w:rPr>
          <w:rFonts w:cs="Calibri"/>
          <w:b/>
          <w:sz w:val="28"/>
          <w:szCs w:val="28"/>
        </w:rPr>
      </w:pPr>
      <w:r>
        <w:br w:type="page"/>
      </w:r>
    </w:p>
    <w:p w14:paraId="6881DCE4" w14:textId="3AA3C714" w:rsidR="00B21557" w:rsidRPr="00CF7997" w:rsidRDefault="00B21557" w:rsidP="00B21557">
      <w:pPr>
        <w:pStyle w:val="Heading2"/>
      </w:pPr>
      <w:bookmarkStart w:id="107" w:name="_Toc167191437"/>
      <w:r>
        <w:lastRenderedPageBreak/>
        <w:t xml:space="preserve">Appendix 6:  </w:t>
      </w:r>
      <w:r w:rsidRPr="00CF7997">
        <w:t>Security Plan</w:t>
      </w:r>
      <w:r w:rsidR="005B06F6">
        <w:t xml:space="preserve"> </w:t>
      </w:r>
      <w:r w:rsidR="005B06F6" w:rsidRPr="00A956DD">
        <w:t xml:space="preserve">– </w:t>
      </w:r>
      <w:bookmarkEnd w:id="107"/>
      <w:r w:rsidR="00A956DD" w:rsidRPr="00A956DD">
        <w:t>GLENMERE PRIMARY SHOOL</w:t>
      </w:r>
    </w:p>
    <w:p w14:paraId="62A5C156" w14:textId="70F80C2A" w:rsidR="00A956DD" w:rsidRPr="00723073" w:rsidRDefault="00A956DD" w:rsidP="00A956DD">
      <w:pPr>
        <w:pStyle w:val="Heading3"/>
        <w:spacing w:after="100" w:afterAutospacing="1" w:line="240" w:lineRule="auto"/>
        <w:contextualSpacing/>
        <w:rPr>
          <w:sz w:val="22"/>
          <w:szCs w:val="22"/>
          <w:u w:val="single"/>
        </w:rPr>
      </w:pPr>
      <w:bookmarkStart w:id="108" w:name="_Toc167191438"/>
      <w:r w:rsidRPr="00723073">
        <w:rPr>
          <w:sz w:val="22"/>
          <w:szCs w:val="22"/>
          <w:u w:val="single"/>
        </w:rPr>
        <w:t>P</w:t>
      </w:r>
      <w:bookmarkEnd w:id="108"/>
      <w:r w:rsidRPr="00723073">
        <w:rPr>
          <w:sz w:val="22"/>
          <w:szCs w:val="22"/>
          <w:u w:val="single"/>
        </w:rPr>
        <w:t>HYSICAL SECURITY</w:t>
      </w:r>
    </w:p>
    <w:p w14:paraId="0BF6F9DB" w14:textId="77777777" w:rsidR="00A956DD" w:rsidRPr="00723073" w:rsidRDefault="00A956DD" w:rsidP="00A956DD">
      <w:pPr>
        <w:spacing w:after="100" w:afterAutospacing="1" w:line="240" w:lineRule="auto"/>
        <w:contextualSpacing/>
        <w:rPr>
          <w:b/>
          <w:bCs/>
          <w:u w:val="single"/>
          <w:lang w:val="en-US"/>
        </w:rPr>
      </w:pPr>
      <w:r w:rsidRPr="00723073">
        <w:rPr>
          <w:b/>
          <w:bCs/>
          <w:u w:val="single"/>
          <w:lang w:val="en-US"/>
        </w:rPr>
        <w:t>What is in place/monitoring and maintenance of physical security measures</w:t>
      </w:r>
    </w:p>
    <w:p w14:paraId="1CDBF278" w14:textId="77777777" w:rsidR="00A956DD" w:rsidRPr="00723073" w:rsidRDefault="00A956DD" w:rsidP="00A956DD">
      <w:pPr>
        <w:spacing w:after="100" w:afterAutospacing="1" w:line="240" w:lineRule="auto"/>
        <w:contextualSpacing/>
        <w:rPr>
          <w:lang w:val="en-US"/>
        </w:rPr>
      </w:pPr>
      <w:r w:rsidRPr="00723073">
        <w:rPr>
          <w:lang w:val="en-US"/>
        </w:rPr>
        <w:t xml:space="preserve">The governors of </w:t>
      </w:r>
      <w:proofErr w:type="spellStart"/>
      <w:r w:rsidRPr="00723073">
        <w:rPr>
          <w:lang w:val="en-US"/>
        </w:rPr>
        <w:t>Glenmere</w:t>
      </w:r>
      <w:proofErr w:type="spellEnd"/>
      <w:r w:rsidRPr="00723073">
        <w:rPr>
          <w:lang w:val="en-US"/>
        </w:rPr>
        <w:t xml:space="preserve"> Primary School </w:t>
      </w:r>
      <w:proofErr w:type="spellStart"/>
      <w:r w:rsidRPr="00723073">
        <w:rPr>
          <w:lang w:val="en-US"/>
        </w:rPr>
        <w:t>recognise</w:t>
      </w:r>
      <w:proofErr w:type="spellEnd"/>
      <w:r w:rsidRPr="00723073">
        <w:rPr>
          <w:lang w:val="en-US"/>
        </w:rPr>
        <w:t xml:space="preserve"> and accept their responsibilities to provide a safe and secure environment for children, employees and visitors to Glenmere Primary School.  The school security procedures will operate within the framework described in this policy </w:t>
      </w:r>
      <w:proofErr w:type="spellStart"/>
      <w:r w:rsidRPr="00723073">
        <w:rPr>
          <w:lang w:val="en-US"/>
        </w:rPr>
        <w:t>personalising</w:t>
      </w:r>
      <w:proofErr w:type="spellEnd"/>
      <w:r w:rsidRPr="00723073">
        <w:rPr>
          <w:lang w:val="en-US"/>
        </w:rPr>
        <w:t xml:space="preserve"> the Leicestershire County Council’s (HCCs) model.</w:t>
      </w:r>
    </w:p>
    <w:p w14:paraId="3CF1AA01" w14:textId="77777777" w:rsidR="00A956DD" w:rsidRPr="00723073" w:rsidRDefault="00A956DD" w:rsidP="00A956DD">
      <w:pPr>
        <w:spacing w:after="100" w:afterAutospacing="1" w:line="240" w:lineRule="auto"/>
        <w:contextualSpacing/>
        <w:rPr>
          <w:lang w:val="en-US"/>
        </w:rPr>
      </w:pPr>
    </w:p>
    <w:p w14:paraId="1E13BBFC" w14:textId="77777777" w:rsidR="00A956DD" w:rsidRPr="00723073" w:rsidRDefault="00A956DD" w:rsidP="00A956DD">
      <w:pPr>
        <w:spacing w:after="100" w:afterAutospacing="1" w:line="240" w:lineRule="auto"/>
        <w:contextualSpacing/>
        <w:rPr>
          <w:lang w:val="en-US"/>
        </w:rPr>
      </w:pPr>
      <w:r w:rsidRPr="00723073">
        <w:rPr>
          <w:lang w:val="en-US"/>
        </w:rPr>
        <w:t>Where appropriate, the governors will seek any necessary expert advice to determine the security risks and precautions required to deal with them.</w:t>
      </w:r>
    </w:p>
    <w:p w14:paraId="761F814B" w14:textId="77777777" w:rsidR="00A956DD" w:rsidRPr="00723073" w:rsidRDefault="00A956DD" w:rsidP="00A956DD">
      <w:pPr>
        <w:spacing w:after="100" w:afterAutospacing="1" w:line="240" w:lineRule="auto"/>
        <w:contextualSpacing/>
        <w:rPr>
          <w:lang w:val="en-US"/>
        </w:rPr>
      </w:pPr>
    </w:p>
    <w:p w14:paraId="31B016C7" w14:textId="77777777" w:rsidR="00A956DD" w:rsidRPr="00723073" w:rsidRDefault="00A956DD" w:rsidP="00A956DD">
      <w:pPr>
        <w:spacing w:after="100" w:afterAutospacing="1" w:line="240" w:lineRule="auto"/>
        <w:contextualSpacing/>
        <w:rPr>
          <w:lang w:val="en-US"/>
        </w:rPr>
      </w:pPr>
      <w:r w:rsidRPr="00723073">
        <w:rPr>
          <w:lang w:val="en-US"/>
        </w:rPr>
        <w:t xml:space="preserve">Responsibility for security at Glenmere Primary School is held by </w:t>
      </w:r>
      <w:proofErr w:type="spellStart"/>
      <w:r w:rsidRPr="00723073">
        <w:rPr>
          <w:lang w:val="en-US"/>
        </w:rPr>
        <w:t>Mrs</w:t>
      </w:r>
      <w:proofErr w:type="spellEnd"/>
      <w:r w:rsidRPr="00723073">
        <w:rPr>
          <w:lang w:val="en-US"/>
        </w:rPr>
        <w:t xml:space="preserve"> Sam Conlon, who is the responsible manager.</w:t>
      </w:r>
    </w:p>
    <w:p w14:paraId="4B66A5F0" w14:textId="77777777" w:rsidR="00A956DD" w:rsidRPr="00723073" w:rsidRDefault="00A956DD" w:rsidP="00A956DD">
      <w:pPr>
        <w:spacing w:after="100" w:afterAutospacing="1" w:line="240" w:lineRule="auto"/>
        <w:contextualSpacing/>
        <w:rPr>
          <w:lang w:val="en-US"/>
        </w:rPr>
      </w:pPr>
    </w:p>
    <w:p w14:paraId="3BF8B344" w14:textId="77777777" w:rsidR="00A956DD" w:rsidRPr="00723073" w:rsidRDefault="00A956DD" w:rsidP="00A956DD">
      <w:pPr>
        <w:spacing w:after="100" w:afterAutospacing="1" w:line="240" w:lineRule="auto"/>
        <w:contextualSpacing/>
        <w:rPr>
          <w:lang w:val="en-US"/>
        </w:rPr>
      </w:pPr>
      <w:r w:rsidRPr="00723073">
        <w:rPr>
          <w:lang w:val="en-US"/>
        </w:rPr>
        <w:t>Governors will ensure the school has a security policy implemented and monitor the performance of the site security measures.  This will be achieved by monitoring performance on visits via Sam Conlon, the Headteacher.  All Governors observing its implementation when they visit the school.  The Headteacher will:</w:t>
      </w:r>
    </w:p>
    <w:p w14:paraId="4F0211B1"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Implement the security policy approved by the Governors</w:t>
      </w:r>
    </w:p>
    <w:p w14:paraId="1D6D92E9"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Ensure that staff receive information, instruction and training on the security policy and procedures</w:t>
      </w:r>
    </w:p>
    <w:p w14:paraId="0FA9C5CC"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Establish a system for the reporting, recording and investigation of breaches of the policy and take reasonable steps to prevent a re-occurrence</w:t>
      </w:r>
    </w:p>
    <w:p w14:paraId="7F15CBB8"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Ensure that all visitors, contractors and agency staff adhere to the security policy</w:t>
      </w:r>
    </w:p>
    <w:p w14:paraId="02353CEC"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 xml:space="preserve">Consider particular risk situations </w:t>
      </w:r>
      <w:proofErr w:type="spellStart"/>
      <w:r w:rsidRPr="00723073">
        <w:rPr>
          <w:lang w:val="en-US"/>
        </w:rPr>
        <w:t>eg</w:t>
      </w:r>
      <w:proofErr w:type="spellEnd"/>
      <w:r w:rsidRPr="00723073">
        <w:rPr>
          <w:lang w:val="en-US"/>
        </w:rPr>
        <w:t xml:space="preserve"> home visits, lone working </w:t>
      </w:r>
      <w:proofErr w:type="spellStart"/>
      <w:r w:rsidRPr="00723073">
        <w:rPr>
          <w:lang w:val="en-US"/>
        </w:rPr>
        <w:t>etc</w:t>
      </w:r>
      <w:proofErr w:type="spellEnd"/>
    </w:p>
    <w:p w14:paraId="4F6ECC93"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Monitor and review the implementation of the policy and security arrangements</w:t>
      </w:r>
    </w:p>
    <w:p w14:paraId="68AB0F00" w14:textId="77777777" w:rsidR="00A956DD" w:rsidRPr="00723073" w:rsidRDefault="00A956DD" w:rsidP="00A956DD">
      <w:pPr>
        <w:spacing w:after="100" w:afterAutospacing="1" w:line="240" w:lineRule="auto"/>
        <w:contextualSpacing/>
        <w:rPr>
          <w:lang w:val="en-US"/>
        </w:rPr>
      </w:pPr>
      <w:r w:rsidRPr="00723073">
        <w:rPr>
          <w:lang w:val="en-US"/>
        </w:rPr>
        <w:t>Staff will:</w:t>
      </w:r>
    </w:p>
    <w:p w14:paraId="056B5D8D"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Comply with the arrangements made by the Headteacher, Sam Conlon to ensure the safety of children, employees and others on the site</w:t>
      </w:r>
    </w:p>
    <w:p w14:paraId="02F0A8F1"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 xml:space="preserve">Report any shortcomings to the Headteacher, Sam Conlon </w:t>
      </w:r>
    </w:p>
    <w:p w14:paraId="658DDA4C" w14:textId="77777777" w:rsidR="00A956DD" w:rsidRPr="00723073" w:rsidRDefault="00A956DD" w:rsidP="00A956DD">
      <w:pPr>
        <w:spacing w:after="100" w:afterAutospacing="1" w:line="240" w:lineRule="auto"/>
        <w:contextualSpacing/>
        <w:rPr>
          <w:lang w:val="en-US"/>
        </w:rPr>
      </w:pPr>
      <w:r w:rsidRPr="00723073">
        <w:rPr>
          <w:lang w:val="en-US"/>
        </w:rPr>
        <w:t>Children will:</w:t>
      </w:r>
    </w:p>
    <w:p w14:paraId="0DFC9106"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Be encouraged to exercise personal responsibility for the security of themselves and to co-operate with the arrangements made for the security of the school.</w:t>
      </w:r>
    </w:p>
    <w:p w14:paraId="2D543D84" w14:textId="77777777" w:rsidR="00A956DD" w:rsidRPr="00723073" w:rsidRDefault="00A956DD" w:rsidP="00A956DD">
      <w:pPr>
        <w:spacing w:after="100" w:afterAutospacing="1" w:line="240" w:lineRule="auto"/>
        <w:contextualSpacing/>
        <w:rPr>
          <w:lang w:val="en-US"/>
        </w:rPr>
      </w:pPr>
      <w:r w:rsidRPr="00723073">
        <w:rPr>
          <w:lang w:val="en-US"/>
        </w:rPr>
        <w:t>Children, parents, carers and visitors will:</w:t>
      </w:r>
    </w:p>
    <w:p w14:paraId="13C8BC7C"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Be expected to respect the measures taken by the school to improve and ensure security</w:t>
      </w:r>
    </w:p>
    <w:p w14:paraId="16F3981F" w14:textId="77777777" w:rsidR="00A956DD" w:rsidRPr="00723073" w:rsidRDefault="00A956DD" w:rsidP="00A956DD">
      <w:pPr>
        <w:pStyle w:val="ListParagraph"/>
        <w:numPr>
          <w:ilvl w:val="0"/>
          <w:numId w:val="42"/>
        </w:numPr>
        <w:spacing w:after="100" w:afterAutospacing="1" w:line="240" w:lineRule="auto"/>
        <w:rPr>
          <w:lang w:val="en-US"/>
        </w:rPr>
      </w:pPr>
      <w:r w:rsidRPr="00723073">
        <w:rPr>
          <w:lang w:val="en-US"/>
        </w:rPr>
        <w:t>Be encouraged to report ideas and problems to the staff or Governors or both</w:t>
      </w:r>
    </w:p>
    <w:p w14:paraId="1A1FA426" w14:textId="77777777" w:rsidR="00A956DD" w:rsidRPr="00723073" w:rsidRDefault="00A956DD" w:rsidP="00A956DD">
      <w:pPr>
        <w:spacing w:after="100" w:afterAutospacing="1" w:line="240" w:lineRule="auto"/>
        <w:contextualSpacing/>
      </w:pPr>
      <w:r w:rsidRPr="00723073">
        <w:t xml:space="preserve">At Glenmere Primary School, electronic surveillance CCTV has been installed in strategic areas of the school site and is used as a deterrent, for identification purposes, safety of persons and monitoring on and off site.  </w:t>
      </w:r>
    </w:p>
    <w:p w14:paraId="4AE8F2D6" w14:textId="77777777" w:rsidR="00A956DD" w:rsidRPr="00723073" w:rsidRDefault="00A956DD" w:rsidP="00A956DD">
      <w:pPr>
        <w:spacing w:after="100" w:afterAutospacing="1" w:line="240" w:lineRule="auto"/>
        <w:contextualSpacing/>
      </w:pPr>
    </w:p>
    <w:p w14:paraId="65B8DBF3" w14:textId="77777777" w:rsidR="00A956DD" w:rsidRPr="00723073" w:rsidRDefault="00A956DD" w:rsidP="00A956DD">
      <w:pPr>
        <w:spacing w:after="100" w:afterAutospacing="1" w:line="240" w:lineRule="auto"/>
        <w:contextualSpacing/>
      </w:pPr>
      <w:r w:rsidRPr="00723073">
        <w:t>An effective intruder alarm is in operation and is set when the site is not in use, which is monitored by Chubb Security.</w:t>
      </w:r>
    </w:p>
    <w:p w14:paraId="7FDADBCE" w14:textId="77777777" w:rsidR="00A956DD" w:rsidRPr="00723073" w:rsidRDefault="00A956DD" w:rsidP="00A956DD">
      <w:pPr>
        <w:spacing w:after="100" w:afterAutospacing="1" w:line="240" w:lineRule="auto"/>
        <w:contextualSpacing/>
      </w:pPr>
    </w:p>
    <w:p w14:paraId="0A2F6892" w14:textId="77777777" w:rsidR="00A956DD" w:rsidRPr="00723073" w:rsidRDefault="00A956DD" w:rsidP="00FB0CAC">
      <w:pPr>
        <w:spacing w:after="100" w:afterAutospacing="1" w:line="240" w:lineRule="auto"/>
        <w:contextualSpacing/>
      </w:pPr>
      <w:r w:rsidRPr="00723073">
        <w:lastRenderedPageBreak/>
        <w:t>Security lights are on whilst the premises are unoccupied after dark.</w:t>
      </w:r>
    </w:p>
    <w:p w14:paraId="57CB70E5" w14:textId="77777777" w:rsidR="00A956DD" w:rsidRPr="00723073" w:rsidRDefault="00A956DD" w:rsidP="00A956DD">
      <w:pPr>
        <w:spacing w:after="100" w:afterAutospacing="1" w:line="240" w:lineRule="auto"/>
        <w:contextualSpacing/>
      </w:pPr>
    </w:p>
    <w:p w14:paraId="32B6E273" w14:textId="77777777" w:rsidR="00A956DD" w:rsidRPr="00723073" w:rsidRDefault="00A956DD" w:rsidP="00A956DD">
      <w:pPr>
        <w:spacing w:after="100" w:afterAutospacing="1" w:line="240" w:lineRule="auto"/>
        <w:contextualSpacing/>
      </w:pPr>
      <w:r w:rsidRPr="00723073">
        <w:t>The responsibility for unlocking and the daily locking-up of the building will be performed by the Site Manager, or internally managed for Governors or other meetings that may take place outside of these locking-up arrangements.</w:t>
      </w:r>
    </w:p>
    <w:p w14:paraId="2D1A26C7" w14:textId="77777777" w:rsidR="00A956DD" w:rsidRPr="00723073" w:rsidRDefault="00A956DD" w:rsidP="00A956DD">
      <w:pPr>
        <w:spacing w:after="100" w:afterAutospacing="1" w:line="240" w:lineRule="auto"/>
        <w:contextualSpacing/>
      </w:pPr>
    </w:p>
    <w:p w14:paraId="5F4E6154" w14:textId="77777777" w:rsidR="00A956DD" w:rsidRPr="00723073" w:rsidRDefault="00A956DD" w:rsidP="00A956DD">
      <w:pPr>
        <w:spacing w:after="100" w:afterAutospacing="1" w:line="240" w:lineRule="auto"/>
        <w:contextualSpacing/>
        <w:rPr>
          <w:b/>
          <w:bCs/>
          <w:u w:val="single"/>
        </w:rPr>
      </w:pPr>
      <w:r w:rsidRPr="00723073">
        <w:rPr>
          <w:b/>
          <w:bCs/>
          <w:u w:val="single"/>
        </w:rPr>
        <w:t>Directional signage</w:t>
      </w:r>
    </w:p>
    <w:p w14:paraId="5CF8C6D4" w14:textId="77777777" w:rsidR="00A956DD" w:rsidRPr="00723073" w:rsidRDefault="00A956DD" w:rsidP="00A956DD">
      <w:pPr>
        <w:spacing w:after="100" w:afterAutospacing="1" w:line="240" w:lineRule="auto"/>
        <w:contextualSpacing/>
      </w:pPr>
      <w:r w:rsidRPr="00723073">
        <w:t xml:space="preserve">Directional signs have been placed in the car park and at the entrance to the school building, so visitors enter the school via the front door. </w:t>
      </w:r>
    </w:p>
    <w:p w14:paraId="4EF0A1C2" w14:textId="77777777" w:rsidR="00A956DD" w:rsidRPr="00723073" w:rsidRDefault="00A956DD" w:rsidP="00A956DD">
      <w:pPr>
        <w:spacing w:after="100" w:afterAutospacing="1" w:line="240" w:lineRule="auto"/>
        <w:contextualSpacing/>
      </w:pPr>
    </w:p>
    <w:p w14:paraId="007A7B27" w14:textId="77777777" w:rsidR="00A956DD" w:rsidRPr="00723073" w:rsidRDefault="00A956DD" w:rsidP="00A956DD">
      <w:pPr>
        <w:spacing w:after="100" w:afterAutospacing="1" w:line="240" w:lineRule="auto"/>
        <w:contextualSpacing/>
        <w:rPr>
          <w:b/>
          <w:bCs/>
          <w:u w:val="single"/>
        </w:rPr>
      </w:pPr>
      <w:r w:rsidRPr="00723073">
        <w:rPr>
          <w:b/>
          <w:bCs/>
          <w:u w:val="single"/>
        </w:rPr>
        <w:t>Site access controls/door controls</w:t>
      </w:r>
    </w:p>
    <w:p w14:paraId="75D33B51" w14:textId="77777777" w:rsidR="00A956DD" w:rsidRPr="00723073" w:rsidRDefault="00A956DD" w:rsidP="00A956DD">
      <w:pPr>
        <w:spacing w:after="100" w:afterAutospacing="1" w:line="240" w:lineRule="auto"/>
        <w:contextualSpacing/>
      </w:pPr>
      <w:r w:rsidRPr="00723073">
        <w:t>Controlled access is a combination of measures to ensure that the risk to children, staff and visitors from unauthorised visitors is minimised.  The extent of physical controls, such as electronically controlled doors and gates and higher fences have been decided by a robust security risk assessment of the school and site, taking into account the risk presented by visitors, general public and contractors.</w:t>
      </w:r>
    </w:p>
    <w:p w14:paraId="43977C73" w14:textId="77777777" w:rsidR="00A956DD" w:rsidRPr="00723073" w:rsidRDefault="00A956DD" w:rsidP="00A956DD">
      <w:pPr>
        <w:spacing w:after="100" w:afterAutospacing="1" w:line="240" w:lineRule="auto"/>
        <w:contextualSpacing/>
      </w:pPr>
    </w:p>
    <w:p w14:paraId="258E2E0E" w14:textId="77777777" w:rsidR="00A956DD" w:rsidRPr="00723073" w:rsidRDefault="00A956DD" w:rsidP="00A956DD">
      <w:pPr>
        <w:spacing w:after="100" w:afterAutospacing="1" w:line="240" w:lineRule="auto"/>
        <w:contextualSpacing/>
      </w:pPr>
      <w:r w:rsidRPr="00723073">
        <w:t>All outside doors of the main building, including the main entrance via the reception area are electronically locked with access via 4-digit code are to remain closed at all times.  The outside doors leading to the school field, from the classrooms are to remain closed when empty.</w:t>
      </w:r>
    </w:p>
    <w:p w14:paraId="5A89A69A" w14:textId="77777777" w:rsidR="00A956DD" w:rsidRDefault="00A956DD" w:rsidP="00A956DD">
      <w:pPr>
        <w:spacing w:after="100" w:afterAutospacing="1" w:line="240" w:lineRule="auto"/>
        <w:contextualSpacing/>
        <w:rPr>
          <w:color w:val="FF0000"/>
        </w:rPr>
      </w:pPr>
    </w:p>
    <w:p w14:paraId="6DC941C7" w14:textId="77777777" w:rsidR="00A956DD" w:rsidRPr="00723073" w:rsidRDefault="00A956DD" w:rsidP="00A956DD">
      <w:pPr>
        <w:spacing w:after="100" w:afterAutospacing="1" w:line="240" w:lineRule="auto"/>
        <w:contextualSpacing/>
      </w:pPr>
      <w:r w:rsidRPr="00723073">
        <w:t>Door codes are issued to staff at their point of induction to the school, and are enabled to use on all outside doors to the building.  Door codes will be issued to all permanent and semi-permanent staff only and to the Chair of Governors.</w:t>
      </w:r>
    </w:p>
    <w:p w14:paraId="5CED5558" w14:textId="77777777" w:rsidR="00A956DD" w:rsidRPr="00723073" w:rsidRDefault="00A956DD" w:rsidP="00A956DD">
      <w:pPr>
        <w:spacing w:after="100" w:afterAutospacing="1" w:line="240" w:lineRule="auto"/>
        <w:contextualSpacing/>
      </w:pPr>
    </w:p>
    <w:p w14:paraId="17EFFA19" w14:textId="77777777" w:rsidR="00A956DD" w:rsidRPr="00723073" w:rsidRDefault="00A956DD" w:rsidP="00A956DD">
      <w:pPr>
        <w:spacing w:after="100" w:afterAutospacing="1" w:line="240" w:lineRule="auto"/>
        <w:contextualSpacing/>
      </w:pPr>
      <w:r w:rsidRPr="00723073">
        <w:t>The door to the main building is operated via a buzzer and intercom system which is operated via a release button for access and a wall release button for exit.  Access to the main building using this entrance will be enabled by the school admin staff using a release button located in the reception area or by other staff who are inside the building.</w:t>
      </w:r>
    </w:p>
    <w:p w14:paraId="6C5A3E7C" w14:textId="77777777" w:rsidR="00A956DD" w:rsidRPr="00723073" w:rsidRDefault="00A956DD" w:rsidP="00A956DD">
      <w:pPr>
        <w:spacing w:after="100" w:afterAutospacing="1" w:line="240" w:lineRule="auto"/>
        <w:contextualSpacing/>
      </w:pPr>
    </w:p>
    <w:p w14:paraId="5D1C1E18" w14:textId="77777777" w:rsidR="00A956DD" w:rsidRPr="00723073" w:rsidRDefault="00A956DD" w:rsidP="00A956DD">
      <w:pPr>
        <w:spacing w:after="100" w:afterAutospacing="1" w:line="240" w:lineRule="auto"/>
        <w:contextualSpacing/>
      </w:pPr>
      <w:r w:rsidRPr="00723073">
        <w:t xml:space="preserve">The vehicle gates are electronically secured and operated via the buzzer/intercom system located on the left-hand side of the entrance to gain entry to the site.  Drivers have the option via two buttons located on the intercom system linked to the school or children’s centre, this area is monitored by </w:t>
      </w:r>
      <w:proofErr w:type="gramStart"/>
      <w:r w:rsidRPr="00723073">
        <w:t>24 hour</w:t>
      </w:r>
      <w:proofErr w:type="gramEnd"/>
      <w:r w:rsidRPr="00723073">
        <w:t xml:space="preserve"> CCTV.</w:t>
      </w:r>
    </w:p>
    <w:p w14:paraId="1ABB7316" w14:textId="77777777" w:rsidR="00A956DD" w:rsidRPr="00723073" w:rsidRDefault="00A956DD" w:rsidP="00A956DD">
      <w:pPr>
        <w:spacing w:after="100" w:afterAutospacing="1" w:line="240" w:lineRule="auto"/>
        <w:contextualSpacing/>
      </w:pPr>
    </w:p>
    <w:p w14:paraId="243AC9D7" w14:textId="77777777" w:rsidR="00A956DD" w:rsidRPr="00723073" w:rsidRDefault="00A956DD" w:rsidP="00A956DD">
      <w:pPr>
        <w:spacing w:after="100" w:afterAutospacing="1" w:line="240" w:lineRule="auto"/>
        <w:contextualSpacing/>
      </w:pPr>
      <w:r w:rsidRPr="00723073">
        <w:t>The pedestrian access/exit gate leading directly onto the school grounds is electronically released at 6.00am and secured again at 9.05am.  It is released again at 3.05pm and secured again at 6.00pm each day during term-time.  During term-time this system is manually operated by school admin staff and any visitors in between these periods of closure will be able to access/exit via the push button intercom system located on the wall.</w:t>
      </w:r>
    </w:p>
    <w:p w14:paraId="7E5E1571" w14:textId="77777777" w:rsidR="00A956DD" w:rsidRPr="00723073" w:rsidRDefault="00A956DD" w:rsidP="00A956DD">
      <w:pPr>
        <w:spacing w:after="100" w:afterAutospacing="1" w:line="240" w:lineRule="auto"/>
        <w:contextualSpacing/>
      </w:pPr>
    </w:p>
    <w:p w14:paraId="3FB2F538" w14:textId="280C9735" w:rsidR="00A956DD" w:rsidRPr="00FB0CAC" w:rsidRDefault="00A956DD" w:rsidP="00FB0CAC">
      <w:pPr>
        <w:spacing w:after="100" w:afterAutospacing="1" w:line="240" w:lineRule="auto"/>
        <w:contextualSpacing/>
        <w:rPr>
          <w:lang w:val="en-US"/>
        </w:rPr>
      </w:pPr>
      <w:r w:rsidRPr="00723073">
        <w:t>Glenmere Primary School will take all reasonable efforts to control access to the building and grounds to prevent unauthorised access to children and ensure the personal safety of staff.</w:t>
      </w:r>
      <w:bookmarkStart w:id="109" w:name="_Toc167191439"/>
    </w:p>
    <w:p w14:paraId="4F763A16" w14:textId="77777777" w:rsidR="00A956DD" w:rsidRPr="00723073" w:rsidRDefault="00A956DD" w:rsidP="00A956DD">
      <w:pPr>
        <w:pStyle w:val="Heading3"/>
        <w:spacing w:after="100" w:afterAutospacing="1" w:line="240" w:lineRule="auto"/>
        <w:contextualSpacing/>
        <w:rPr>
          <w:sz w:val="22"/>
          <w:szCs w:val="22"/>
          <w:u w:val="single"/>
        </w:rPr>
      </w:pPr>
      <w:r w:rsidRPr="00723073">
        <w:rPr>
          <w:sz w:val="22"/>
          <w:szCs w:val="22"/>
          <w:u w:val="single"/>
        </w:rPr>
        <w:t>PROCEDURAL SECURITY</w:t>
      </w:r>
      <w:bookmarkEnd w:id="109"/>
    </w:p>
    <w:p w14:paraId="059F488B" w14:textId="77777777" w:rsidR="00A956DD" w:rsidRPr="00723073" w:rsidRDefault="00A956DD" w:rsidP="00A956DD">
      <w:pPr>
        <w:spacing w:after="100" w:afterAutospacing="1" w:line="240" w:lineRule="auto"/>
        <w:contextualSpacing/>
        <w:rPr>
          <w:b/>
          <w:bCs/>
          <w:u w:val="single"/>
          <w:lang w:val="en-US"/>
        </w:rPr>
      </w:pPr>
      <w:r w:rsidRPr="00723073">
        <w:rPr>
          <w:b/>
          <w:bCs/>
          <w:u w:val="single"/>
          <w:lang w:val="en-US"/>
        </w:rPr>
        <w:t>Visitor access and supervision arrangements</w:t>
      </w:r>
    </w:p>
    <w:p w14:paraId="4AAEBB36" w14:textId="77777777" w:rsidR="00A956DD" w:rsidRPr="00723073" w:rsidRDefault="00A956DD" w:rsidP="00A956DD">
      <w:pPr>
        <w:spacing w:after="100" w:afterAutospacing="1" w:line="240" w:lineRule="auto"/>
        <w:contextualSpacing/>
        <w:rPr>
          <w:b/>
          <w:bCs/>
          <w:u w:val="single"/>
          <w:lang w:val="en-US"/>
        </w:rPr>
      </w:pPr>
      <w:r w:rsidRPr="00723073">
        <w:t>Visitors should sign in on the electronics sign-in system and all visitors are issued with a ‘visitors badge’ before they are allowed access to the school campus.  Visitors will be accompanied by a member of staff to their destination and will be returned by a member of staff to sign-out.</w:t>
      </w:r>
    </w:p>
    <w:p w14:paraId="2C50E1BB" w14:textId="77777777" w:rsidR="00A956DD" w:rsidRPr="00723073" w:rsidRDefault="00A956DD" w:rsidP="00A956DD">
      <w:pPr>
        <w:spacing w:after="100" w:afterAutospacing="1" w:line="240" w:lineRule="auto"/>
        <w:contextualSpacing/>
      </w:pPr>
    </w:p>
    <w:p w14:paraId="35F097FA" w14:textId="77777777" w:rsidR="00A956DD" w:rsidRPr="00723073" w:rsidRDefault="00A956DD" w:rsidP="00A956DD">
      <w:pPr>
        <w:spacing w:after="100" w:afterAutospacing="1" w:line="240" w:lineRule="auto"/>
        <w:contextualSpacing/>
      </w:pPr>
      <w:r w:rsidRPr="00723073">
        <w:t>Contractors and maintenance personnel will not always have been DBS checked, therefore they should not have unsupervised access to children, and will be supervised as follows:</w:t>
      </w:r>
    </w:p>
    <w:p w14:paraId="6A0331E0" w14:textId="77777777" w:rsidR="00A956DD" w:rsidRPr="00723073" w:rsidRDefault="00A956DD" w:rsidP="00A956DD">
      <w:pPr>
        <w:pStyle w:val="ListParagraph"/>
        <w:numPr>
          <w:ilvl w:val="0"/>
          <w:numId w:val="42"/>
        </w:numPr>
        <w:spacing w:after="100" w:afterAutospacing="1" w:line="240" w:lineRule="auto"/>
      </w:pPr>
      <w:r w:rsidRPr="00723073">
        <w:lastRenderedPageBreak/>
        <w:t xml:space="preserve">Contractors will be expected to sign-in at reception and will be issued with an ID badge.  Most contractors and other agencies will usually be wearing their own form of ID, which at Glenmere Primary School are acceptable </w:t>
      </w:r>
      <w:proofErr w:type="gramStart"/>
      <w:r w:rsidRPr="00723073">
        <w:t>and in all cases</w:t>
      </w:r>
      <w:proofErr w:type="gramEnd"/>
      <w:r w:rsidRPr="00723073">
        <w:t xml:space="preserve"> need to be checked</w:t>
      </w:r>
    </w:p>
    <w:p w14:paraId="179D5956" w14:textId="77777777" w:rsidR="00A956DD" w:rsidRPr="00723073" w:rsidRDefault="00A956DD" w:rsidP="00A956DD">
      <w:pPr>
        <w:pStyle w:val="ListParagraph"/>
        <w:numPr>
          <w:ilvl w:val="0"/>
          <w:numId w:val="42"/>
        </w:numPr>
        <w:spacing w:after="100" w:afterAutospacing="1" w:line="240" w:lineRule="auto"/>
      </w:pPr>
      <w:r w:rsidRPr="00723073">
        <w:t>Contractors will park in authorised and pre-arranged parking areas only</w:t>
      </w:r>
    </w:p>
    <w:p w14:paraId="0A78EE7E" w14:textId="77777777" w:rsidR="00A956DD" w:rsidRPr="00723073" w:rsidRDefault="00A956DD" w:rsidP="00A956DD">
      <w:pPr>
        <w:pStyle w:val="ListParagraph"/>
        <w:numPr>
          <w:ilvl w:val="0"/>
          <w:numId w:val="42"/>
        </w:numPr>
        <w:spacing w:after="100" w:afterAutospacing="1" w:line="240" w:lineRule="auto"/>
      </w:pPr>
      <w:r w:rsidRPr="00723073">
        <w:t>Contractors will only carry out work agreed at the beginning of the contract and during the times agreed</w:t>
      </w:r>
    </w:p>
    <w:p w14:paraId="5C621EBB" w14:textId="77777777" w:rsidR="00A956DD" w:rsidRPr="00723073" w:rsidRDefault="00A956DD" w:rsidP="00A956DD">
      <w:pPr>
        <w:pStyle w:val="ListParagraph"/>
        <w:numPr>
          <w:ilvl w:val="0"/>
          <w:numId w:val="42"/>
        </w:numPr>
        <w:spacing w:after="100" w:afterAutospacing="1" w:line="240" w:lineRule="auto"/>
      </w:pPr>
      <w:r w:rsidRPr="00723073">
        <w:t>Contractors will be supervised by school staff</w:t>
      </w:r>
    </w:p>
    <w:p w14:paraId="3B41C64C" w14:textId="77777777" w:rsidR="00A956DD" w:rsidRPr="00723073" w:rsidRDefault="00A956DD" w:rsidP="00A956DD">
      <w:pPr>
        <w:pStyle w:val="ListParagraph"/>
        <w:numPr>
          <w:ilvl w:val="0"/>
          <w:numId w:val="42"/>
        </w:numPr>
        <w:spacing w:after="100" w:afterAutospacing="1" w:line="240" w:lineRule="auto"/>
      </w:pPr>
      <w:r w:rsidRPr="00723073">
        <w:t xml:space="preserve">Contractors will comply with the </w:t>
      </w:r>
      <w:proofErr w:type="gramStart"/>
      <w:r w:rsidRPr="00723073">
        <w:t>contractors</w:t>
      </w:r>
      <w:proofErr w:type="gramEnd"/>
      <w:r w:rsidRPr="00723073">
        <w:t xml:space="preserve"> risk assessment</w:t>
      </w:r>
    </w:p>
    <w:p w14:paraId="65612DB2" w14:textId="77777777" w:rsidR="00A956DD" w:rsidRPr="00723073" w:rsidRDefault="00A956DD" w:rsidP="00A956DD">
      <w:pPr>
        <w:spacing w:after="100" w:afterAutospacing="1" w:line="240" w:lineRule="auto"/>
        <w:contextualSpacing/>
        <w:rPr>
          <w:b/>
          <w:bCs/>
          <w:u w:val="single"/>
        </w:rPr>
      </w:pPr>
      <w:r w:rsidRPr="00723073">
        <w:rPr>
          <w:b/>
          <w:bCs/>
          <w:u w:val="single"/>
        </w:rPr>
        <w:t>Key holders</w:t>
      </w:r>
    </w:p>
    <w:p w14:paraId="5C22E891" w14:textId="77777777" w:rsidR="00A956DD" w:rsidRPr="00723073" w:rsidRDefault="00A956DD" w:rsidP="00A956DD">
      <w:pPr>
        <w:spacing w:after="100" w:afterAutospacing="1" w:line="240" w:lineRule="auto"/>
        <w:contextualSpacing/>
        <w:rPr>
          <w:b/>
          <w:bCs/>
          <w:u w:val="single"/>
        </w:rPr>
      </w:pPr>
      <w:r>
        <w:t>The key holders at Glenmere Primary School are the Headteacher, the Deputy Head and the Premises Officer</w:t>
      </w:r>
      <w:r w:rsidRPr="00723073">
        <w:t>.</w:t>
      </w:r>
    </w:p>
    <w:p w14:paraId="4240F9E3" w14:textId="77777777" w:rsidR="00A956DD" w:rsidRPr="00170CB1" w:rsidRDefault="00A956DD" w:rsidP="00A956DD">
      <w:pPr>
        <w:spacing w:after="100" w:afterAutospacing="1" w:line="240" w:lineRule="auto"/>
        <w:contextualSpacing/>
        <w:rPr>
          <w:b/>
          <w:bCs/>
          <w:color w:val="FF0000"/>
          <w:u w:val="single"/>
        </w:rPr>
      </w:pPr>
    </w:p>
    <w:p w14:paraId="51BF52EE" w14:textId="77777777" w:rsidR="00A956DD" w:rsidRPr="00723073" w:rsidRDefault="00A956DD" w:rsidP="00A956DD">
      <w:pPr>
        <w:spacing w:after="100" w:afterAutospacing="1" w:line="240" w:lineRule="auto"/>
        <w:contextualSpacing/>
        <w:rPr>
          <w:b/>
          <w:bCs/>
          <w:u w:val="single"/>
        </w:rPr>
      </w:pPr>
      <w:r w:rsidRPr="00723073">
        <w:rPr>
          <w:b/>
          <w:bCs/>
          <w:u w:val="single"/>
        </w:rPr>
        <w:t>Cash handling</w:t>
      </w:r>
    </w:p>
    <w:p w14:paraId="33DD49A8" w14:textId="77777777" w:rsidR="00A956DD" w:rsidRPr="00723073" w:rsidRDefault="00A956DD" w:rsidP="00A956DD">
      <w:pPr>
        <w:spacing w:after="100" w:afterAutospacing="1" w:line="240" w:lineRule="auto"/>
        <w:contextualSpacing/>
        <w:rPr>
          <w:b/>
          <w:bCs/>
          <w:u w:val="single"/>
        </w:rPr>
      </w:pPr>
      <w:r w:rsidRPr="00723073">
        <w:t>Staff should avoid keeping cash on the premises whenever possible, safes should be used and kept locked at</w:t>
      </w:r>
    </w:p>
    <w:p w14:paraId="4B5F79AA" w14:textId="77777777" w:rsidR="00A956DD" w:rsidRPr="00723073" w:rsidRDefault="00A956DD" w:rsidP="00A956DD">
      <w:pPr>
        <w:spacing w:after="100" w:afterAutospacing="1" w:line="240" w:lineRule="auto"/>
        <w:contextualSpacing/>
      </w:pPr>
      <w:r w:rsidRPr="00723073">
        <w:t xml:space="preserve">all times and accessed by designated staff only.  All staff should avoid handling cash in visible areas.  Any money requiring banking should be carried out at regular times, particularly where substantial sums are involved.  The school operates as a ‘cashless school’ using the MCAS Pay income system through </w:t>
      </w:r>
      <w:proofErr w:type="spellStart"/>
      <w:r w:rsidRPr="00723073">
        <w:t>BromCom</w:t>
      </w:r>
      <w:proofErr w:type="spellEnd"/>
      <w:r w:rsidRPr="00723073">
        <w:t>.  Parents, carers and staff are expected to sign-up to this system to pay for school lunches, school uniform, school trips, before and after school activity clubs etc.  Account details are issued for children at point of admission or on request to admin staff.  The school will not take responsibility for any income ‘mis-laid’ if accepted and retained by staff.  The safe key is retained in the Admin Officers Office (whereabouts known by admin staff only) with other admin keys.</w:t>
      </w:r>
    </w:p>
    <w:p w14:paraId="28CB3B1D" w14:textId="77777777" w:rsidR="00A956DD" w:rsidRPr="00723073" w:rsidRDefault="00A956DD" w:rsidP="00A956DD">
      <w:pPr>
        <w:spacing w:after="100" w:afterAutospacing="1" w:line="240" w:lineRule="auto"/>
        <w:ind w:left="357" w:hanging="357"/>
        <w:contextualSpacing/>
      </w:pPr>
    </w:p>
    <w:p w14:paraId="17A77E89" w14:textId="77777777" w:rsidR="00A956DD" w:rsidRPr="00723073" w:rsidRDefault="00A956DD" w:rsidP="00A956DD">
      <w:pPr>
        <w:spacing w:after="100" w:afterAutospacing="1" w:line="240" w:lineRule="auto"/>
        <w:ind w:left="357" w:hanging="357"/>
        <w:contextualSpacing/>
      </w:pPr>
      <w:r w:rsidRPr="00723073">
        <w:t>Cheques should be made payable to Glenmere Primary School.  Income received and accepted at Glenmere</w:t>
      </w:r>
    </w:p>
    <w:p w14:paraId="0FAE0DB0" w14:textId="77777777" w:rsidR="00A956DD" w:rsidRPr="00723073" w:rsidRDefault="00A956DD" w:rsidP="00A956DD">
      <w:pPr>
        <w:spacing w:after="100" w:afterAutospacing="1" w:line="240" w:lineRule="auto"/>
        <w:ind w:left="357" w:hanging="357"/>
        <w:contextualSpacing/>
      </w:pPr>
      <w:r w:rsidRPr="00723073">
        <w:t>Primary School is recorded and is kept in the school safe and banked regularly.  It is collected by Kings</w:t>
      </w:r>
    </w:p>
    <w:p w14:paraId="234FCA18" w14:textId="77777777" w:rsidR="00A956DD" w:rsidRPr="00723073" w:rsidRDefault="00A956DD" w:rsidP="00A956DD">
      <w:pPr>
        <w:spacing w:after="100" w:afterAutospacing="1" w:line="240" w:lineRule="auto"/>
        <w:ind w:left="357" w:hanging="357"/>
        <w:contextualSpacing/>
      </w:pPr>
      <w:r w:rsidRPr="00723073">
        <w:t>Security. Amounts of income vary, but no more than £1000 will ever be kept on the premises.  Once income</w:t>
      </w:r>
    </w:p>
    <w:p w14:paraId="4708B430" w14:textId="77777777" w:rsidR="00A956DD" w:rsidRPr="00723073" w:rsidRDefault="00A956DD" w:rsidP="00A956DD">
      <w:pPr>
        <w:spacing w:after="100" w:afterAutospacing="1" w:line="240" w:lineRule="auto"/>
        <w:ind w:left="357" w:hanging="357"/>
        <w:contextualSpacing/>
      </w:pPr>
      <w:r w:rsidRPr="00723073">
        <w:t>has been banked a transaction will be entered on the school’s financial system by the Business Manager.</w:t>
      </w:r>
    </w:p>
    <w:p w14:paraId="33F57B7E" w14:textId="77777777" w:rsidR="00A956DD" w:rsidRPr="00723073" w:rsidRDefault="00A956DD" w:rsidP="00A956DD">
      <w:pPr>
        <w:spacing w:after="0" w:line="240" w:lineRule="auto"/>
        <w:ind w:left="357" w:hanging="357"/>
        <w:rPr>
          <w:b/>
          <w:bCs/>
          <w:u w:val="single"/>
        </w:rPr>
      </w:pPr>
    </w:p>
    <w:p w14:paraId="6B8F5362" w14:textId="77777777" w:rsidR="00A956DD" w:rsidRPr="00723073" w:rsidRDefault="00A956DD" w:rsidP="00A956DD">
      <w:pPr>
        <w:spacing w:after="0" w:line="240" w:lineRule="auto"/>
        <w:ind w:left="357" w:hanging="357"/>
      </w:pPr>
      <w:r w:rsidRPr="00723073">
        <w:rPr>
          <w:b/>
          <w:bCs/>
          <w:u w:val="single"/>
        </w:rPr>
        <w:t>Personal possessions/Lost property/high value/desirable equipment – storage, inventory etc</w:t>
      </w:r>
    </w:p>
    <w:p w14:paraId="747EC2CC" w14:textId="77777777" w:rsidR="00A956DD" w:rsidRPr="00723073" w:rsidRDefault="00A956DD" w:rsidP="00A956DD">
      <w:pPr>
        <w:spacing w:after="0" w:line="240" w:lineRule="auto"/>
        <w:ind w:left="357" w:hanging="357"/>
      </w:pPr>
      <w:r w:rsidRPr="00723073">
        <w:t>Items of value, including portable equipment with a value above £250 will not be left unattended in rooms</w:t>
      </w:r>
    </w:p>
    <w:p w14:paraId="3E03F10A" w14:textId="77777777" w:rsidR="00A956DD" w:rsidRPr="00723073" w:rsidRDefault="00A956DD" w:rsidP="00A956DD">
      <w:pPr>
        <w:spacing w:after="0" w:line="240" w:lineRule="auto"/>
        <w:ind w:left="357" w:hanging="357"/>
      </w:pPr>
      <w:r w:rsidRPr="00723073">
        <w:t>where there is public access.  In such locations the room will be locked when it is vacated.  Wherever possible</w:t>
      </w:r>
    </w:p>
    <w:p w14:paraId="3842D9E2" w14:textId="77777777" w:rsidR="00A956DD" w:rsidRPr="00723073" w:rsidRDefault="00A956DD" w:rsidP="00A956DD">
      <w:pPr>
        <w:spacing w:after="0" w:line="240" w:lineRule="auto"/>
        <w:ind w:left="357" w:hanging="357"/>
      </w:pPr>
      <w:r w:rsidRPr="00723073">
        <w:t>valuable items will not be left where visible from outside.  The security risk assessment will take into account</w:t>
      </w:r>
    </w:p>
    <w:p w14:paraId="77AD975A" w14:textId="77777777" w:rsidR="00A956DD" w:rsidRPr="00723073" w:rsidRDefault="00A956DD" w:rsidP="00A956DD">
      <w:pPr>
        <w:spacing w:after="0" w:line="240" w:lineRule="auto"/>
        <w:ind w:left="357" w:hanging="357"/>
      </w:pPr>
      <w:r w:rsidRPr="00723073">
        <w:t xml:space="preserve">the location and security arrangements for high vale equipment </w:t>
      </w:r>
      <w:proofErr w:type="spellStart"/>
      <w:r w:rsidRPr="00723073">
        <w:t>eg</w:t>
      </w:r>
      <w:proofErr w:type="spellEnd"/>
      <w:r w:rsidRPr="00723073">
        <w:t>, ICT equipment.  Personal property will</w:t>
      </w:r>
    </w:p>
    <w:p w14:paraId="5994593F" w14:textId="77777777" w:rsidR="00A956DD" w:rsidRPr="00723073" w:rsidRDefault="00A956DD" w:rsidP="00A956DD">
      <w:pPr>
        <w:spacing w:after="0" w:line="240" w:lineRule="auto"/>
        <w:ind w:left="357" w:hanging="357"/>
      </w:pPr>
      <w:r w:rsidRPr="00723073">
        <w:t>remain the responsibility of its owner.  This includes both staff and children’s property.  Both should be</w:t>
      </w:r>
    </w:p>
    <w:p w14:paraId="2B30A1FA" w14:textId="77777777" w:rsidR="00A956DD" w:rsidRPr="00723073" w:rsidRDefault="00A956DD" w:rsidP="00A956DD">
      <w:pPr>
        <w:spacing w:after="0" w:line="240" w:lineRule="auto"/>
        <w:ind w:left="357" w:hanging="357"/>
      </w:pPr>
      <w:r w:rsidRPr="00723073">
        <w:t>discouraged from bringing any valuable personal property to school.  It is expected that children’s property</w:t>
      </w:r>
    </w:p>
    <w:p w14:paraId="03C2B05E" w14:textId="77777777" w:rsidR="00A956DD" w:rsidRPr="00723073" w:rsidRDefault="00A956DD" w:rsidP="00A956DD">
      <w:pPr>
        <w:spacing w:after="0" w:line="240" w:lineRule="auto"/>
        <w:ind w:left="357" w:hanging="357"/>
      </w:pPr>
      <w:r w:rsidRPr="00723073">
        <w:t>is named and labelled, to ensure that any items that become ‘mislaid’ can be given back to them.</w:t>
      </w:r>
    </w:p>
    <w:p w14:paraId="5EF4B0A2" w14:textId="77777777" w:rsidR="00A956DD" w:rsidRPr="00723073" w:rsidRDefault="00A956DD" w:rsidP="00A956DD">
      <w:pPr>
        <w:spacing w:after="0" w:line="240" w:lineRule="auto"/>
        <w:ind w:left="357" w:hanging="357"/>
      </w:pPr>
    </w:p>
    <w:p w14:paraId="6C291050" w14:textId="77777777" w:rsidR="00A956DD" w:rsidRPr="00723073" w:rsidRDefault="00A956DD" w:rsidP="00A956DD">
      <w:pPr>
        <w:spacing w:after="100" w:afterAutospacing="1" w:line="240" w:lineRule="auto"/>
        <w:contextualSpacing/>
        <w:rPr>
          <w:b/>
          <w:bCs/>
          <w:u w:val="single"/>
        </w:rPr>
      </w:pPr>
      <w:r w:rsidRPr="00723073">
        <w:rPr>
          <w:b/>
          <w:bCs/>
          <w:u w:val="single"/>
        </w:rPr>
        <w:t>Releasing children at the end of the school day</w:t>
      </w:r>
    </w:p>
    <w:p w14:paraId="7E63C89E" w14:textId="77777777" w:rsidR="00A956DD" w:rsidRPr="00723073" w:rsidRDefault="00A956DD" w:rsidP="00A956DD">
      <w:pPr>
        <w:spacing w:after="100" w:afterAutospacing="1" w:line="240" w:lineRule="auto"/>
        <w:ind w:left="357" w:hanging="357"/>
        <w:contextualSpacing/>
      </w:pPr>
      <w:r w:rsidRPr="00723073">
        <w:t>Parents and children know that no child should go out of the school gate at the end of the da unless he/she</w:t>
      </w:r>
    </w:p>
    <w:p w14:paraId="55144378" w14:textId="77777777" w:rsidR="00A956DD" w:rsidRPr="00723073" w:rsidRDefault="00A956DD" w:rsidP="00A956DD">
      <w:pPr>
        <w:spacing w:after="100" w:afterAutospacing="1" w:line="240" w:lineRule="auto"/>
        <w:contextualSpacing/>
      </w:pPr>
      <w:r w:rsidRPr="00723073">
        <w:t>is accompanied by their parent, or designated guardian.  If the person due to collect the child is not in the school playground then the child is taught to return into the safety of the school</w:t>
      </w:r>
    </w:p>
    <w:p w14:paraId="3C677092" w14:textId="06118162" w:rsidR="00A956DD" w:rsidRPr="00FB0CAC" w:rsidRDefault="00A956DD" w:rsidP="00FB0CAC">
      <w:pPr>
        <w:spacing w:after="100" w:afterAutospacing="1" w:line="240" w:lineRule="auto"/>
        <w:ind w:left="357" w:hanging="357"/>
        <w:contextualSpacing/>
        <w:rPr>
          <w:color w:val="FF0000"/>
        </w:rPr>
      </w:pPr>
      <w:r w:rsidRPr="00723073">
        <w:t>building</w:t>
      </w:r>
      <w:r w:rsidRPr="008114AA">
        <w:rPr>
          <w:color w:val="FF0000"/>
        </w:rPr>
        <w:t>.</w:t>
      </w:r>
    </w:p>
    <w:p w14:paraId="7A90FCEC" w14:textId="77777777" w:rsidR="00A956DD" w:rsidRDefault="00A956DD" w:rsidP="00A956DD">
      <w:pPr>
        <w:spacing w:after="100" w:afterAutospacing="1" w:line="240" w:lineRule="auto"/>
        <w:contextualSpacing/>
        <w:jc w:val="left"/>
        <w:rPr>
          <w:b/>
          <w:bCs/>
          <w:u w:val="single"/>
        </w:rPr>
      </w:pPr>
    </w:p>
    <w:p w14:paraId="73DFE054" w14:textId="67567345" w:rsidR="00A956DD" w:rsidRPr="00723073" w:rsidRDefault="00A956DD" w:rsidP="00A956DD">
      <w:pPr>
        <w:spacing w:after="100" w:afterAutospacing="1" w:line="240" w:lineRule="auto"/>
        <w:contextualSpacing/>
        <w:jc w:val="left"/>
        <w:rPr>
          <w:b/>
          <w:bCs/>
          <w:u w:val="single"/>
        </w:rPr>
      </w:pPr>
      <w:r w:rsidRPr="00723073">
        <w:rPr>
          <w:b/>
          <w:bCs/>
          <w:u w:val="single"/>
        </w:rPr>
        <w:t>REPORTING SECURITY CONCERNS</w:t>
      </w:r>
    </w:p>
    <w:p w14:paraId="6EADE4BC" w14:textId="77777777" w:rsidR="00A956DD" w:rsidRPr="00723073" w:rsidRDefault="00A956DD" w:rsidP="00A956DD">
      <w:pPr>
        <w:spacing w:after="100" w:afterAutospacing="1" w:line="240" w:lineRule="auto"/>
        <w:contextualSpacing/>
        <w:jc w:val="left"/>
        <w:rPr>
          <w:b/>
          <w:bCs/>
          <w:u w:val="single"/>
        </w:rPr>
      </w:pPr>
    </w:p>
    <w:p w14:paraId="202CE1A2" w14:textId="77777777" w:rsidR="00A956DD" w:rsidRPr="00723073" w:rsidRDefault="00A956DD" w:rsidP="00A956DD">
      <w:pPr>
        <w:spacing w:after="100" w:afterAutospacing="1" w:line="240" w:lineRule="auto"/>
        <w:contextualSpacing/>
        <w:jc w:val="left"/>
      </w:pPr>
      <w:r w:rsidRPr="00723073">
        <w:t>If a member of staff sees an unknown person in school without a ‘visitors badge’ then it is his/her responsibility to take sensible and appropriate measures to ascertain the nature of their business, without endangering personal safety, or the safety of the children.</w:t>
      </w:r>
    </w:p>
    <w:p w14:paraId="74D8B587" w14:textId="77777777" w:rsidR="00A956DD" w:rsidRPr="00723073" w:rsidRDefault="00A956DD" w:rsidP="00A956DD">
      <w:pPr>
        <w:spacing w:after="100" w:afterAutospacing="1" w:line="240" w:lineRule="auto"/>
        <w:contextualSpacing/>
        <w:jc w:val="left"/>
      </w:pPr>
    </w:p>
    <w:p w14:paraId="38B8E64B" w14:textId="77777777" w:rsidR="00A956DD" w:rsidRPr="00723073" w:rsidRDefault="00A956DD" w:rsidP="00A956DD">
      <w:pPr>
        <w:spacing w:after="100" w:afterAutospacing="1" w:line="240" w:lineRule="auto"/>
        <w:contextualSpacing/>
        <w:jc w:val="left"/>
      </w:pPr>
      <w:r w:rsidRPr="00723073">
        <w:t xml:space="preserve">Significant incidents of theft and vandalism are always reported to the police and when necessary the relevant insurance forms are completed. </w:t>
      </w:r>
    </w:p>
    <w:p w14:paraId="2867949A" w14:textId="77777777" w:rsidR="00A956DD" w:rsidRPr="00723073" w:rsidRDefault="00A956DD" w:rsidP="00A956DD">
      <w:pPr>
        <w:spacing w:after="100" w:afterAutospacing="1" w:line="240" w:lineRule="auto"/>
        <w:contextualSpacing/>
        <w:jc w:val="left"/>
      </w:pPr>
      <w:r w:rsidRPr="00723073">
        <w:lastRenderedPageBreak/>
        <w:t>If arson or an assault on any person were to occur these incidents would automatically be reported and dealt with as above.</w:t>
      </w:r>
    </w:p>
    <w:p w14:paraId="28BCAB1E" w14:textId="77777777" w:rsidR="00A956DD" w:rsidRPr="00723073" w:rsidRDefault="00A956DD" w:rsidP="00A956DD">
      <w:pPr>
        <w:spacing w:after="100" w:afterAutospacing="1" w:line="240" w:lineRule="auto"/>
        <w:contextualSpacing/>
        <w:jc w:val="left"/>
      </w:pPr>
    </w:p>
    <w:p w14:paraId="68FD6933" w14:textId="77777777" w:rsidR="00A956DD" w:rsidRPr="00723073" w:rsidRDefault="00A956DD" w:rsidP="00A956DD">
      <w:pPr>
        <w:spacing w:after="100" w:afterAutospacing="1" w:line="240" w:lineRule="auto"/>
        <w:contextualSpacing/>
        <w:jc w:val="left"/>
      </w:pPr>
      <w:r w:rsidRPr="00723073">
        <w:t xml:space="preserve">Minor acts of vandalism </w:t>
      </w:r>
      <w:proofErr w:type="spellStart"/>
      <w:r w:rsidRPr="00723073">
        <w:t>eg</w:t>
      </w:r>
      <w:proofErr w:type="spellEnd"/>
      <w:r w:rsidRPr="00723073">
        <w:t xml:space="preserve"> broken glass in the playground are always reported to our local community police officer.</w:t>
      </w:r>
    </w:p>
    <w:p w14:paraId="5CB9B86B" w14:textId="77777777" w:rsidR="00A956DD" w:rsidRPr="00723073" w:rsidRDefault="00A956DD" w:rsidP="00A956DD">
      <w:pPr>
        <w:spacing w:after="100" w:afterAutospacing="1" w:line="240" w:lineRule="auto"/>
        <w:contextualSpacing/>
        <w:jc w:val="left"/>
      </w:pPr>
    </w:p>
    <w:p w14:paraId="0FBA7733" w14:textId="5FCBD2B7" w:rsidR="0032265B" w:rsidRPr="00A956DD" w:rsidRDefault="00A956DD" w:rsidP="00A956DD">
      <w:pPr>
        <w:spacing w:after="100" w:afterAutospacing="1" w:line="240" w:lineRule="auto"/>
        <w:contextualSpacing/>
        <w:jc w:val="left"/>
        <w:rPr>
          <w:b/>
          <w:bCs/>
          <w:color w:val="FF0000"/>
          <w:u w:val="single"/>
        </w:rPr>
      </w:pPr>
      <w:r w:rsidRPr="00723073">
        <w:t>The school maintains contact with organisations such as the police and the Local Education Authority to ensure its procedures are effective, current and familiar to staff, governors and, where appropriate, the pupils.</w:t>
      </w:r>
      <w:r>
        <w:br w:type="page"/>
      </w:r>
    </w:p>
    <w:p w14:paraId="5DCA09F4" w14:textId="3D304755" w:rsidR="00A956DD" w:rsidRPr="00A956DD" w:rsidRDefault="004A4A5F" w:rsidP="00A956DD">
      <w:pPr>
        <w:pStyle w:val="Heading2"/>
        <w:rPr>
          <w:color w:val="FF0000"/>
        </w:rPr>
      </w:pPr>
      <w:bookmarkStart w:id="110" w:name="_Toc167191441"/>
      <w:r>
        <w:lastRenderedPageBreak/>
        <w:t xml:space="preserve">Appendix </w:t>
      </w:r>
      <w:r w:rsidR="00CA59DB">
        <w:t>7</w:t>
      </w:r>
      <w:r>
        <w:t xml:space="preserve">: </w:t>
      </w:r>
      <w:r w:rsidR="00D11F23">
        <w:t xml:space="preserve">Arrangements </w:t>
      </w:r>
      <w:r w:rsidR="001B73EC">
        <w:t xml:space="preserve">for </w:t>
      </w:r>
      <w:r w:rsidR="008A2747">
        <w:t xml:space="preserve">Vehicle </w:t>
      </w:r>
      <w:r w:rsidRPr="00CF7997">
        <w:t xml:space="preserve">Management </w:t>
      </w:r>
      <w:r w:rsidR="000D79A2">
        <w:t>–</w:t>
      </w:r>
      <w:r w:rsidR="008A2747">
        <w:t xml:space="preserve"> </w:t>
      </w:r>
      <w:bookmarkEnd w:id="110"/>
      <w:r w:rsidR="00A956DD" w:rsidRPr="00A956DD">
        <w:t>GLENMERE PRIMARY SCHOOL</w:t>
      </w:r>
    </w:p>
    <w:p w14:paraId="03C57B1D" w14:textId="77777777" w:rsidR="00A956DD" w:rsidRPr="00723073" w:rsidRDefault="00A956DD" w:rsidP="00A956DD">
      <w:pPr>
        <w:spacing w:after="100" w:afterAutospacing="1" w:line="240" w:lineRule="auto"/>
        <w:contextualSpacing/>
        <w:jc w:val="left"/>
        <w:rPr>
          <w:b/>
          <w:bCs/>
          <w:u w:val="single"/>
        </w:rPr>
      </w:pPr>
      <w:r w:rsidRPr="00723073">
        <w:rPr>
          <w:b/>
          <w:bCs/>
          <w:u w:val="single"/>
        </w:rPr>
        <w:t>Vehicles belonging to staff, visitors and parents/deliveries/grounds maintenance vehicles</w:t>
      </w:r>
    </w:p>
    <w:p w14:paraId="4A10BF0F" w14:textId="77777777" w:rsidR="00A956DD" w:rsidRPr="00723073" w:rsidRDefault="00A956DD" w:rsidP="00A956DD">
      <w:pPr>
        <w:spacing w:after="100" w:afterAutospacing="1" w:line="240" w:lineRule="auto"/>
        <w:contextualSpacing/>
        <w:jc w:val="left"/>
      </w:pPr>
      <w:r w:rsidRPr="00723073">
        <w:t>The car park has been designated for site staff use and is accessible for authorised vehicle users only via activation by school admin staff.  All staff using the car park are advised at the point of induction, that double parking across other vehicles, or disabled bays is not acceptable, and that if no bays are available they are advised to park outside the premises.  The car park has one designated disabled bay.</w:t>
      </w:r>
    </w:p>
    <w:p w14:paraId="7F7E6CC6" w14:textId="77777777" w:rsidR="00A956DD" w:rsidRPr="00723073" w:rsidRDefault="00A956DD" w:rsidP="00A956DD">
      <w:pPr>
        <w:spacing w:after="0" w:line="240" w:lineRule="auto"/>
        <w:contextualSpacing/>
        <w:jc w:val="left"/>
      </w:pPr>
    </w:p>
    <w:p w14:paraId="301FEF54" w14:textId="77777777" w:rsidR="00A956DD" w:rsidRPr="00723073" w:rsidRDefault="00A956DD" w:rsidP="00A956DD">
      <w:pPr>
        <w:spacing w:after="0" w:line="240" w:lineRule="auto"/>
        <w:contextualSpacing/>
        <w:jc w:val="left"/>
      </w:pPr>
      <w:r w:rsidRPr="00723073">
        <w:t>The area outside of the staff entrance is designated as an emergency entrance, and will be used for the setting down of deliveries, short-term contractor use and emergency vehicle use only and is therefore deemed to be controlled and not long standing.</w:t>
      </w:r>
    </w:p>
    <w:p w14:paraId="542D25AF" w14:textId="77777777" w:rsidR="00A956DD" w:rsidRPr="00723073" w:rsidRDefault="00A956DD" w:rsidP="00A956DD">
      <w:pPr>
        <w:spacing w:after="0" w:line="240" w:lineRule="auto"/>
        <w:contextualSpacing/>
        <w:jc w:val="left"/>
      </w:pPr>
    </w:p>
    <w:p w14:paraId="630B7EF1" w14:textId="77777777" w:rsidR="00A956DD" w:rsidRPr="00723073" w:rsidRDefault="00A956DD" w:rsidP="00A956DD">
      <w:pPr>
        <w:spacing w:after="0" w:line="240" w:lineRule="auto"/>
        <w:contextualSpacing/>
        <w:jc w:val="left"/>
      </w:pPr>
      <w:r w:rsidRPr="00723073">
        <w:t>Use of the car park is at the owners own risk, the school cannot be held responsible for loss or damage.</w:t>
      </w:r>
    </w:p>
    <w:p w14:paraId="4B11D19F" w14:textId="77777777" w:rsidR="00A956DD" w:rsidRPr="00723073" w:rsidRDefault="00A956DD" w:rsidP="00A956DD">
      <w:pPr>
        <w:spacing w:after="0" w:line="240" w:lineRule="auto"/>
        <w:contextualSpacing/>
        <w:jc w:val="left"/>
      </w:pPr>
    </w:p>
    <w:p w14:paraId="05A39416" w14:textId="77777777" w:rsidR="00A956DD" w:rsidRPr="00723073" w:rsidRDefault="00A956DD" w:rsidP="00A956DD">
      <w:pPr>
        <w:spacing w:after="0" w:line="240" w:lineRule="auto"/>
        <w:contextualSpacing/>
        <w:jc w:val="left"/>
      </w:pPr>
      <w:r w:rsidRPr="00723073">
        <w:t>Vehicles should not be permitted to enter or leave the main car park when children and families are arriving at the beginning and leaving at the end of the day.</w:t>
      </w:r>
    </w:p>
    <w:p w14:paraId="6F74C2DE" w14:textId="77777777" w:rsidR="00A956DD" w:rsidRPr="00723073" w:rsidRDefault="00A956DD" w:rsidP="00A956DD">
      <w:pPr>
        <w:spacing w:after="0" w:line="240" w:lineRule="auto"/>
        <w:contextualSpacing/>
        <w:jc w:val="left"/>
      </w:pPr>
    </w:p>
    <w:p w14:paraId="6D64A54C" w14:textId="77777777" w:rsidR="00A956DD" w:rsidRPr="00723073" w:rsidRDefault="00A956DD" w:rsidP="00A956DD">
      <w:pPr>
        <w:spacing w:after="0" w:line="240" w:lineRule="auto"/>
        <w:contextualSpacing/>
        <w:jc w:val="left"/>
        <w:rPr>
          <w:b/>
          <w:bCs/>
          <w:u w:val="single"/>
        </w:rPr>
      </w:pPr>
      <w:r w:rsidRPr="00723073">
        <w:rPr>
          <w:b/>
          <w:bCs/>
          <w:u w:val="single"/>
        </w:rPr>
        <w:t>Cycles</w:t>
      </w:r>
    </w:p>
    <w:p w14:paraId="49264F1E" w14:textId="77777777" w:rsidR="00A956DD" w:rsidRPr="00723073" w:rsidRDefault="00A956DD" w:rsidP="00A956DD">
      <w:pPr>
        <w:spacing w:after="0" w:line="240" w:lineRule="auto"/>
        <w:contextualSpacing/>
        <w:jc w:val="left"/>
      </w:pPr>
      <w:r w:rsidRPr="00723073">
        <w:t xml:space="preserve">The school encourages children to cycle to school and have provided suitable shelter for this purpose located at the side of the school entrance.  Children are expected to secure their own cycle with adequate cycle locks and remain responsible for keys/combinations etc, and are stored at their </w:t>
      </w:r>
      <w:proofErr w:type="gramStart"/>
      <w:r w:rsidRPr="00723073">
        <w:t>owners</w:t>
      </w:r>
      <w:proofErr w:type="gramEnd"/>
      <w:r w:rsidRPr="00723073">
        <w:t xml:space="preserve"> risk: the school will not be held responsible for loss or damage.</w:t>
      </w:r>
    </w:p>
    <w:p w14:paraId="5DB60B23" w14:textId="77777777" w:rsidR="00A956DD" w:rsidRPr="00723073" w:rsidRDefault="00A956DD" w:rsidP="00A956DD">
      <w:pPr>
        <w:spacing w:after="0" w:line="240" w:lineRule="auto"/>
        <w:contextualSpacing/>
        <w:jc w:val="left"/>
      </w:pPr>
    </w:p>
    <w:p w14:paraId="2BD6245E" w14:textId="77777777" w:rsidR="00A956DD" w:rsidRPr="00723073" w:rsidRDefault="00A956DD" w:rsidP="00A956DD">
      <w:pPr>
        <w:spacing w:after="0" w:line="240" w:lineRule="auto"/>
        <w:contextualSpacing/>
        <w:jc w:val="left"/>
      </w:pPr>
      <w:r w:rsidRPr="00723073">
        <w:t>Children who cycle to school on their own must have first taken instruction from the ‘</w:t>
      </w:r>
      <w:proofErr w:type="spellStart"/>
      <w:r w:rsidRPr="00723073">
        <w:t>Bikeability</w:t>
      </w:r>
      <w:proofErr w:type="spellEnd"/>
      <w:r w:rsidRPr="00723073">
        <w:t>’ lessons offered to all children in Years 5 and 6, and to have gained the Level 2 qualification before being allowed out onto the road on their own.</w:t>
      </w:r>
    </w:p>
    <w:p w14:paraId="513DFE24" w14:textId="77777777" w:rsidR="00A956DD" w:rsidRPr="00723073" w:rsidRDefault="00A956DD" w:rsidP="00A956DD">
      <w:pPr>
        <w:spacing w:after="0" w:line="240" w:lineRule="auto"/>
        <w:contextualSpacing/>
        <w:jc w:val="left"/>
      </w:pPr>
    </w:p>
    <w:p w14:paraId="524B9CAB" w14:textId="77777777" w:rsidR="00A956DD" w:rsidRPr="00723073" w:rsidRDefault="00A956DD" w:rsidP="00A956DD">
      <w:pPr>
        <w:spacing w:after="0" w:line="240" w:lineRule="auto"/>
        <w:contextualSpacing/>
        <w:jc w:val="left"/>
      </w:pPr>
      <w:r w:rsidRPr="00723073">
        <w:t>Other children who may wish to cycle to school and have not received the ‘</w:t>
      </w:r>
      <w:proofErr w:type="spellStart"/>
      <w:r w:rsidRPr="00723073">
        <w:t>Bikeability</w:t>
      </w:r>
      <w:proofErr w:type="spellEnd"/>
      <w:r w:rsidRPr="00723073">
        <w:t>’ instruction, must at all times be accompanied by a parent or carer or other named adult pre-arranged with the school.</w:t>
      </w:r>
    </w:p>
    <w:p w14:paraId="39C6340C" w14:textId="77777777" w:rsidR="00A956DD" w:rsidRPr="00723073" w:rsidRDefault="00A956DD" w:rsidP="00A956DD">
      <w:pPr>
        <w:spacing w:after="0" w:line="240" w:lineRule="auto"/>
        <w:contextualSpacing/>
        <w:jc w:val="left"/>
      </w:pPr>
    </w:p>
    <w:p w14:paraId="03C787BB" w14:textId="77777777" w:rsidR="00A956DD" w:rsidRPr="00723073" w:rsidRDefault="00A956DD" w:rsidP="00A956DD">
      <w:pPr>
        <w:spacing w:after="0" w:line="240" w:lineRule="auto"/>
        <w:contextualSpacing/>
        <w:jc w:val="left"/>
      </w:pPr>
      <w:r w:rsidRPr="00723073">
        <w:t>All cyclists, who wish to use their cycles to travel to and from Glenmere Primary School MUST wear a correctly fitted helmet conforming to BS Kite Standard, wear appropriate reflective clothing and use bike lights when visibility is poor.</w:t>
      </w:r>
    </w:p>
    <w:p w14:paraId="18AEBC78" w14:textId="77777777" w:rsidR="00A956DD" w:rsidRDefault="00A956DD" w:rsidP="00A956DD">
      <w:pPr>
        <w:spacing w:after="0" w:line="240" w:lineRule="auto"/>
        <w:contextualSpacing/>
        <w:jc w:val="left"/>
      </w:pPr>
    </w:p>
    <w:p w14:paraId="02810F87" w14:textId="77777777" w:rsidR="00A956DD" w:rsidRPr="00723073" w:rsidRDefault="00A956DD" w:rsidP="00A956DD">
      <w:pPr>
        <w:spacing w:after="0" w:line="240" w:lineRule="auto"/>
        <w:contextualSpacing/>
        <w:jc w:val="left"/>
        <w:rPr>
          <w:b/>
          <w:bCs/>
          <w:u w:val="single"/>
        </w:rPr>
      </w:pPr>
      <w:r w:rsidRPr="00723073">
        <w:rPr>
          <w:b/>
          <w:bCs/>
          <w:u w:val="single"/>
        </w:rPr>
        <w:t>Coaches (educational visits)</w:t>
      </w:r>
    </w:p>
    <w:p w14:paraId="2C3D6FE8" w14:textId="77777777" w:rsidR="00A956DD" w:rsidRPr="00723073" w:rsidRDefault="00A956DD" w:rsidP="00A956DD">
      <w:pPr>
        <w:spacing w:after="0" w:line="240" w:lineRule="auto"/>
        <w:contextualSpacing/>
        <w:jc w:val="left"/>
      </w:pPr>
      <w:r w:rsidRPr="00723073">
        <w:t>All coaches will park outside the premises.</w:t>
      </w:r>
    </w:p>
    <w:p w14:paraId="42953EF1" w14:textId="77777777" w:rsidR="00A956DD" w:rsidRDefault="00A956DD" w:rsidP="00A956DD"/>
    <w:p w14:paraId="3E662631" w14:textId="77777777" w:rsidR="00A956DD" w:rsidRDefault="00A956DD" w:rsidP="00A956DD"/>
    <w:p w14:paraId="69CB0D57" w14:textId="77777777" w:rsidR="00A956DD" w:rsidRDefault="00A956DD" w:rsidP="00A956DD"/>
    <w:p w14:paraId="496E6AE4" w14:textId="77777777" w:rsidR="00A956DD" w:rsidRDefault="00A956DD" w:rsidP="00A956DD"/>
    <w:p w14:paraId="7270FF4A" w14:textId="77777777" w:rsidR="00FB0CAC" w:rsidRDefault="00FB0CAC" w:rsidP="00A956DD"/>
    <w:p w14:paraId="3E64C7E9" w14:textId="77777777" w:rsidR="00A956DD" w:rsidRPr="00A956DD" w:rsidRDefault="00A956DD" w:rsidP="00A956DD"/>
    <w:p w14:paraId="41138B0C" w14:textId="242AAB6C" w:rsidR="00CA59DB" w:rsidRPr="00CF7997" w:rsidRDefault="00CA59DB" w:rsidP="00CA59DB">
      <w:pPr>
        <w:pStyle w:val="Heading2"/>
      </w:pPr>
      <w:bookmarkStart w:id="111" w:name="_Toc167191448"/>
      <w:r w:rsidRPr="00CF7997">
        <w:lastRenderedPageBreak/>
        <w:t xml:space="preserve">Appendix </w:t>
      </w:r>
      <w:r>
        <w:t>8</w:t>
      </w:r>
      <w:r w:rsidRPr="00CF7997">
        <w:t>:</w:t>
      </w:r>
      <w:r>
        <w:t xml:space="preserve"> Approved List of Working at Height Activities</w:t>
      </w:r>
      <w:r w:rsidRPr="00CF7997">
        <w:t xml:space="preserve"> </w:t>
      </w:r>
      <w:r w:rsidR="00060C40">
        <w:t xml:space="preserve">– </w:t>
      </w:r>
      <w:bookmarkEnd w:id="111"/>
      <w:r w:rsidR="004566F7" w:rsidRPr="004566F7">
        <w:t>GLENMERE PRIMARY SCHOOL</w:t>
      </w:r>
      <w:r w:rsidRPr="004566F7">
        <w:t xml:space="preserve"> </w:t>
      </w:r>
    </w:p>
    <w:p w14:paraId="0621A30F" w14:textId="77777777" w:rsidR="00A956DD" w:rsidRPr="00723073" w:rsidRDefault="00A956DD" w:rsidP="00A956DD">
      <w:pPr>
        <w:spacing w:after="0" w:line="240" w:lineRule="auto"/>
        <w:contextualSpacing/>
        <w:rPr>
          <w:rFonts w:asciiTheme="minorHAnsi" w:eastAsia="Times New Roman" w:hAnsiTheme="minorHAnsi" w:cstheme="minorHAnsi"/>
        </w:rPr>
      </w:pPr>
      <w:bookmarkStart w:id="112" w:name="_Hlk110252273"/>
      <w:r w:rsidRPr="00723073">
        <w:rPr>
          <w:rFonts w:asciiTheme="minorHAnsi" w:hAnsiTheme="minorHAnsi" w:cstheme="minorHAnsi"/>
          <w:lang w:val="en-US"/>
        </w:rPr>
        <w:t xml:space="preserve">Glenmere Primary School </w:t>
      </w:r>
      <w:bookmarkEnd w:id="112"/>
      <w:r w:rsidRPr="00723073">
        <w:rPr>
          <w:rFonts w:asciiTheme="minorHAnsi" w:eastAsia="Times New Roman" w:hAnsiTheme="minorHAnsi" w:cstheme="minorHAnsi"/>
        </w:rPr>
        <w:t xml:space="preserve">is committed to protecting the health, safety, and wellbeing of its employees. </w:t>
      </w:r>
      <w:r w:rsidRPr="00723073">
        <w:rPr>
          <w:rFonts w:asciiTheme="minorHAnsi" w:hAnsiTheme="minorHAnsi" w:cstheme="minorHAnsi"/>
          <w:lang w:val="en-US"/>
        </w:rPr>
        <w:t xml:space="preserve">Glenmere Primary School </w:t>
      </w:r>
      <w:r w:rsidRPr="00723073">
        <w:rPr>
          <w:rFonts w:asciiTheme="minorHAnsi" w:eastAsia="Times New Roman" w:hAnsiTheme="minorHAnsi" w:cstheme="minorHAnsi"/>
        </w:rPr>
        <w:t>recognises that falls from height are one of the biggest causes of workplace fatalities and major injuries.  Falls from ladders is one of the most common causes.  This guidance document details the arrangements in place to prevent injuries to staff from working at height.</w:t>
      </w:r>
    </w:p>
    <w:p w14:paraId="53792295" w14:textId="77777777" w:rsidR="00A956DD" w:rsidRPr="00723073" w:rsidRDefault="00A956DD" w:rsidP="00A956DD">
      <w:pPr>
        <w:spacing w:after="0" w:line="240" w:lineRule="auto"/>
        <w:contextualSpacing/>
        <w:jc w:val="left"/>
        <w:rPr>
          <w:rFonts w:asciiTheme="minorHAnsi" w:eastAsia="Times New Roman" w:hAnsiTheme="minorHAnsi" w:cstheme="minorHAnsi"/>
        </w:rPr>
      </w:pPr>
    </w:p>
    <w:p w14:paraId="69308771" w14:textId="77777777" w:rsidR="00A956DD" w:rsidRPr="00723073" w:rsidRDefault="00A956DD" w:rsidP="00A956DD">
      <w:p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The law states that every employer shall ensure that:</w:t>
      </w:r>
    </w:p>
    <w:p w14:paraId="05C8E7AD" w14:textId="77777777" w:rsidR="00A956DD" w:rsidRPr="00723073" w:rsidRDefault="00A956DD" w:rsidP="00A956DD">
      <w:pPr>
        <w:pStyle w:val="ListParagraph"/>
        <w:numPr>
          <w:ilvl w:val="0"/>
          <w:numId w:val="42"/>
        </w:numPr>
        <w:tabs>
          <w:tab w:val="left" w:pos="993"/>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Work at height is avoided where possible (alternative way of working planned)</w:t>
      </w:r>
    </w:p>
    <w:p w14:paraId="076C815D" w14:textId="77777777" w:rsidR="00A956DD" w:rsidRPr="00723073" w:rsidRDefault="00A956DD" w:rsidP="00A956DD">
      <w:pPr>
        <w:pStyle w:val="ListParagraph"/>
        <w:numPr>
          <w:ilvl w:val="0"/>
          <w:numId w:val="42"/>
        </w:numPr>
        <w:tabs>
          <w:tab w:val="left" w:pos="993"/>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If work at height cannot be avoided it is properly planned (including planning for emergencies and rescue)</w:t>
      </w:r>
    </w:p>
    <w:p w14:paraId="68AB7206" w14:textId="77777777" w:rsidR="00A956DD" w:rsidRPr="00723073" w:rsidRDefault="00A956DD" w:rsidP="00A956DD">
      <w:pPr>
        <w:pStyle w:val="ListParagraph"/>
        <w:numPr>
          <w:ilvl w:val="0"/>
          <w:numId w:val="42"/>
        </w:numPr>
        <w:tabs>
          <w:tab w:val="left" w:pos="1418"/>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Appropriately supervised</w:t>
      </w:r>
    </w:p>
    <w:p w14:paraId="14423496" w14:textId="77777777" w:rsidR="00A956DD" w:rsidRPr="00723073" w:rsidRDefault="00A956DD" w:rsidP="00A956DD">
      <w:pPr>
        <w:pStyle w:val="ListParagraph"/>
        <w:numPr>
          <w:ilvl w:val="0"/>
          <w:numId w:val="42"/>
        </w:numPr>
        <w:tabs>
          <w:tab w:val="left" w:pos="1418"/>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Carried out in a manner which is, so far as is reasonably practicable, safe </w:t>
      </w:r>
    </w:p>
    <w:p w14:paraId="4AE82141" w14:textId="77777777" w:rsidR="00A956DD" w:rsidRPr="00723073" w:rsidRDefault="00A956DD" w:rsidP="00A956DD">
      <w:pPr>
        <w:pStyle w:val="ListParagraph"/>
        <w:numPr>
          <w:ilvl w:val="0"/>
          <w:numId w:val="42"/>
        </w:numPr>
        <w:tabs>
          <w:tab w:val="left" w:pos="1418"/>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Weather conditions do not jeopardise the health and safety of persons involved in work at height  </w:t>
      </w:r>
    </w:p>
    <w:p w14:paraId="46508E62" w14:textId="77777777" w:rsidR="00A956DD" w:rsidRPr="00723073" w:rsidRDefault="00A956DD" w:rsidP="00A956DD">
      <w:pPr>
        <w:pStyle w:val="ListParagraph"/>
        <w:numPr>
          <w:ilvl w:val="0"/>
          <w:numId w:val="42"/>
        </w:numPr>
        <w:tabs>
          <w:tab w:val="left" w:pos="1418"/>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A risk assessment is conducted for all work at height activities</w:t>
      </w:r>
    </w:p>
    <w:p w14:paraId="1B73224A" w14:textId="77777777" w:rsidR="00A956DD" w:rsidRPr="00723073" w:rsidRDefault="00A956DD" w:rsidP="00A956DD">
      <w:pPr>
        <w:spacing w:after="0" w:line="240" w:lineRule="auto"/>
        <w:contextualSpacing/>
        <w:jc w:val="left"/>
        <w:rPr>
          <w:rFonts w:asciiTheme="minorHAnsi" w:eastAsia="Times New Roman" w:hAnsiTheme="minorHAnsi" w:cstheme="minorHAnsi"/>
        </w:rPr>
      </w:pPr>
    </w:p>
    <w:p w14:paraId="2AF73ECF" w14:textId="77777777" w:rsidR="00A956DD" w:rsidRPr="00723073" w:rsidRDefault="00A956DD" w:rsidP="00A956DD">
      <w:pPr>
        <w:spacing w:after="0" w:line="240" w:lineRule="auto"/>
        <w:rPr>
          <w:rFonts w:asciiTheme="minorHAnsi" w:eastAsia="Times New Roman" w:hAnsiTheme="minorHAnsi" w:cstheme="minorHAnsi"/>
          <w:b/>
          <w:sz w:val="32"/>
        </w:rPr>
      </w:pPr>
      <w:r w:rsidRPr="00723073">
        <w:rPr>
          <w:rFonts w:asciiTheme="minorHAnsi" w:eastAsia="Times New Roman" w:hAnsiTheme="minorHAnsi" w:cstheme="minorHAnsi"/>
        </w:rPr>
        <w:t>Head Teachers/Managers are responsible for ensuring that all persons engaged in working at height activity, or work equipment for use in working at height, is competent to do so, either through:</w:t>
      </w:r>
    </w:p>
    <w:p w14:paraId="6A316170" w14:textId="77777777" w:rsidR="00A956DD" w:rsidRPr="00723073" w:rsidRDefault="00A956DD" w:rsidP="00A956DD">
      <w:pPr>
        <w:pStyle w:val="ListParagraph"/>
        <w:numPr>
          <w:ilvl w:val="0"/>
          <w:numId w:val="42"/>
        </w:numPr>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Carrying out the necessary training</w:t>
      </w:r>
    </w:p>
    <w:p w14:paraId="03740884" w14:textId="77777777" w:rsidR="00A956DD" w:rsidRPr="00723073" w:rsidRDefault="00A956DD" w:rsidP="00A956DD">
      <w:pPr>
        <w:pStyle w:val="ListParagraph"/>
        <w:numPr>
          <w:ilvl w:val="0"/>
          <w:numId w:val="42"/>
        </w:numPr>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Being supervised by a competent person</w:t>
      </w:r>
    </w:p>
    <w:p w14:paraId="2102FB11" w14:textId="0572932F" w:rsidR="00A956DD" w:rsidRPr="00A956DD" w:rsidRDefault="00A956DD" w:rsidP="00A956DD">
      <w:pPr>
        <w:pStyle w:val="ListParagraph"/>
        <w:numPr>
          <w:ilvl w:val="0"/>
          <w:numId w:val="42"/>
        </w:numPr>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Selecting competent contractors to carry out the work</w:t>
      </w:r>
    </w:p>
    <w:p w14:paraId="0A667027" w14:textId="77777777" w:rsidR="00A956DD" w:rsidRPr="00723073" w:rsidRDefault="00A956DD" w:rsidP="00A956DD">
      <w:pPr>
        <w:spacing w:after="0" w:line="240" w:lineRule="auto"/>
        <w:rPr>
          <w:rFonts w:asciiTheme="minorHAnsi" w:eastAsia="Times New Roman" w:hAnsiTheme="minorHAnsi" w:cstheme="minorHAnsi"/>
        </w:rPr>
      </w:pPr>
    </w:p>
    <w:p w14:paraId="0F0BFED0" w14:textId="73FEB6B6" w:rsidR="00A956DD" w:rsidRDefault="00A956DD" w:rsidP="00A956DD">
      <w:pPr>
        <w:tabs>
          <w:tab w:val="left" w:pos="567"/>
        </w:tabs>
        <w:spacing w:after="0" w:line="240" w:lineRule="auto"/>
        <w:rPr>
          <w:rFonts w:asciiTheme="minorHAnsi" w:eastAsia="Times New Roman" w:hAnsiTheme="minorHAnsi" w:cstheme="minorHAnsi"/>
          <w:b/>
          <w:u w:val="single"/>
        </w:rPr>
      </w:pPr>
      <w:r w:rsidRPr="00723073">
        <w:rPr>
          <w:rFonts w:asciiTheme="minorHAnsi" w:eastAsia="Times New Roman" w:hAnsiTheme="minorHAnsi" w:cstheme="minorHAnsi"/>
          <w:b/>
          <w:u w:val="single"/>
        </w:rPr>
        <w:t>PLANNING WORKING AT HEIGHT</w:t>
      </w:r>
    </w:p>
    <w:p w14:paraId="5A4608E2" w14:textId="77777777" w:rsidR="00FB0CAC" w:rsidRPr="00FB0CAC" w:rsidRDefault="00FB0CAC" w:rsidP="00A956DD">
      <w:pPr>
        <w:tabs>
          <w:tab w:val="left" w:pos="567"/>
        </w:tabs>
        <w:spacing w:after="0" w:line="240" w:lineRule="auto"/>
        <w:rPr>
          <w:rFonts w:asciiTheme="minorHAnsi" w:eastAsia="Times New Roman" w:hAnsiTheme="minorHAnsi" w:cstheme="minorHAnsi"/>
          <w:b/>
          <w:u w:val="single"/>
        </w:rPr>
      </w:pPr>
    </w:p>
    <w:p w14:paraId="5A3B20EA" w14:textId="77777777" w:rsidR="00A956DD" w:rsidRPr="00723073" w:rsidRDefault="00A956DD" w:rsidP="00A956DD">
      <w:p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The following requirements need to be considered when planning and undertaking work at height. This list is not exhaustive;</w:t>
      </w:r>
    </w:p>
    <w:p w14:paraId="296AA96B" w14:textId="77777777" w:rsidR="00A956DD" w:rsidRPr="00723073" w:rsidRDefault="00A956DD" w:rsidP="00A956DD">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Managers, Head Teachers and those in control, must first assess the risks  </w:t>
      </w:r>
    </w:p>
    <w:p w14:paraId="7BF243BC" w14:textId="77777777" w:rsidR="00A956DD" w:rsidRPr="00723073" w:rsidRDefault="00A956DD" w:rsidP="00A956DD">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Weather conditions must be reviewed so that worker safety isn’t compromised</w:t>
      </w:r>
    </w:p>
    <w:p w14:paraId="181D89A5" w14:textId="77777777" w:rsidR="00A956DD" w:rsidRPr="00723073" w:rsidRDefault="00A956DD" w:rsidP="00A956DD">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Check that the place where the work at height is to be undertaken is safe (repeat checks before every use to ensure that it remains safe)</w:t>
      </w:r>
    </w:p>
    <w:p w14:paraId="40364CA4" w14:textId="77777777" w:rsidR="00A956DD" w:rsidRPr="00723073" w:rsidRDefault="00A956DD" w:rsidP="00A956DD">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Suitable and sufficient control measures should be implemented to prevent injury from falling objects, such as installing mesh/kick boards on scaffolding and/or an exclusion zone to keep people away from the area</w:t>
      </w:r>
    </w:p>
    <w:p w14:paraId="7E271747" w14:textId="77777777" w:rsidR="00A956DD" w:rsidRPr="00723073" w:rsidRDefault="00A956DD" w:rsidP="00A956DD">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Ensure that materials are stored safely so that if they are disturbed or collapse, they won’t cause any injury  </w:t>
      </w:r>
    </w:p>
    <w:p w14:paraId="3CB4E79E" w14:textId="77777777" w:rsidR="00A956DD" w:rsidRPr="00723073" w:rsidRDefault="00A956DD" w:rsidP="00A956DD">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Ensure that work carried out on a fragile work surface is properly controlled</w:t>
      </w:r>
    </w:p>
    <w:p w14:paraId="75A5D812" w14:textId="6D17ED45" w:rsidR="00A956DD" w:rsidRPr="00A956DD" w:rsidRDefault="00A956DD" w:rsidP="00A956DD">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Always plan for emergencies and rescue, ensure that evacuation procedures are in place (and employees know about them) and foreseeable situations are considered</w:t>
      </w:r>
    </w:p>
    <w:p w14:paraId="765F1935" w14:textId="77777777" w:rsidR="00A956DD" w:rsidRPr="00F0767C" w:rsidRDefault="00A956DD" w:rsidP="00A956DD">
      <w:pPr>
        <w:spacing w:after="100" w:afterAutospacing="1" w:line="240" w:lineRule="auto"/>
        <w:contextualSpacing/>
        <w:rPr>
          <w:rFonts w:asciiTheme="minorHAnsi" w:hAnsiTheme="minorHAnsi" w:cstheme="minorHAnsi"/>
          <w:lang w:val="en-US"/>
        </w:rPr>
      </w:pPr>
    </w:p>
    <w:p w14:paraId="395701F6" w14:textId="77777777" w:rsidR="00A956DD" w:rsidRPr="00723073" w:rsidRDefault="00A956DD" w:rsidP="00A956DD">
      <w:pPr>
        <w:spacing w:after="100" w:afterAutospacing="1" w:line="240" w:lineRule="auto"/>
        <w:ind w:left="357" w:hanging="357"/>
        <w:contextualSpacing/>
        <w:rPr>
          <w:rFonts w:asciiTheme="minorHAnsi" w:hAnsiTheme="minorHAnsi" w:cstheme="minorHAnsi"/>
          <w:b/>
          <w:bCs/>
          <w:u w:val="single"/>
          <w:lang w:val="en-US"/>
        </w:rPr>
      </w:pPr>
      <w:r w:rsidRPr="00723073">
        <w:rPr>
          <w:rFonts w:asciiTheme="minorHAnsi" w:hAnsiTheme="minorHAnsi" w:cstheme="minorHAnsi"/>
          <w:b/>
          <w:bCs/>
          <w:u w:val="single"/>
          <w:lang w:val="en-US"/>
        </w:rPr>
        <w:t>EQUIPMENT</w:t>
      </w:r>
    </w:p>
    <w:p w14:paraId="59F31002" w14:textId="77777777" w:rsidR="00A956DD" w:rsidRPr="00723073" w:rsidRDefault="00A956DD" w:rsidP="00A956DD">
      <w:pPr>
        <w:tabs>
          <w:tab w:val="left" w:pos="567"/>
        </w:tabs>
        <w:spacing w:after="100" w:afterAutospacing="1" w:line="240" w:lineRule="auto"/>
        <w:contextualSpacing/>
        <w:rPr>
          <w:rFonts w:asciiTheme="minorHAnsi" w:hAnsiTheme="minorHAnsi" w:cstheme="minorHAnsi"/>
          <w:lang w:val="en-US"/>
        </w:rPr>
      </w:pPr>
    </w:p>
    <w:p w14:paraId="5CBA0E2B" w14:textId="77777777" w:rsidR="00A956DD" w:rsidRPr="00723073" w:rsidRDefault="00A956DD" w:rsidP="00FB0CAC">
      <w:pPr>
        <w:tabs>
          <w:tab w:val="left" w:pos="567"/>
        </w:tabs>
        <w:spacing w:after="0" w:line="240" w:lineRule="auto"/>
        <w:contextualSpacing/>
        <w:rPr>
          <w:rFonts w:asciiTheme="minorHAnsi" w:eastAsia="Times New Roman" w:hAnsiTheme="minorHAnsi" w:cstheme="minorHAnsi"/>
        </w:rPr>
      </w:pPr>
      <w:r w:rsidRPr="00723073">
        <w:rPr>
          <w:rFonts w:asciiTheme="minorHAnsi" w:eastAsia="Times New Roman" w:hAnsiTheme="minorHAnsi" w:cstheme="minorHAnsi"/>
        </w:rPr>
        <w:t>When deciding which type of access equipment to use for a job, a thorough risk assessment must be carried out taking into account the:</w:t>
      </w:r>
    </w:p>
    <w:p w14:paraId="68BE619C" w14:textId="22107BC6" w:rsidR="00A956DD" w:rsidRPr="00723073" w:rsidRDefault="00A956DD" w:rsidP="00FB0CAC">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Time the activity will take to complete</w:t>
      </w:r>
    </w:p>
    <w:p w14:paraId="6AB37D47" w14:textId="77777777" w:rsidR="00A956DD" w:rsidRPr="00723073" w:rsidRDefault="00A956DD" w:rsidP="00FB0CAC">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Height of the work</w:t>
      </w:r>
    </w:p>
    <w:p w14:paraId="02DA044F" w14:textId="77777777" w:rsidR="00A956DD" w:rsidRPr="00723073" w:rsidRDefault="00A956DD" w:rsidP="00FB0CAC">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Work activity itself (including any tools or complex works)</w:t>
      </w:r>
    </w:p>
    <w:p w14:paraId="00E3F351" w14:textId="77777777" w:rsidR="00A956DD" w:rsidRPr="00723073" w:rsidRDefault="00A956DD" w:rsidP="00FB0CAC">
      <w:pPr>
        <w:pStyle w:val="ListParagraph"/>
        <w:numPr>
          <w:ilvl w:val="0"/>
          <w:numId w:val="42"/>
        </w:numPr>
        <w:tabs>
          <w:tab w:val="left" w:pos="567"/>
        </w:tabs>
        <w:spacing w:after="0"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Location of the works</w:t>
      </w:r>
    </w:p>
    <w:p w14:paraId="576C41DA" w14:textId="77777777" w:rsidR="004566F7" w:rsidRDefault="00A956DD" w:rsidP="00FB0CAC">
      <w:pPr>
        <w:pStyle w:val="ListParagraph"/>
        <w:numPr>
          <w:ilvl w:val="0"/>
          <w:numId w:val="42"/>
        </w:numPr>
        <w:tabs>
          <w:tab w:val="left" w:pos="567"/>
        </w:tabs>
        <w:spacing w:after="100" w:afterAutospacing="1" w:line="240" w:lineRule="auto"/>
        <w:rPr>
          <w:rFonts w:asciiTheme="minorHAnsi" w:eastAsia="Times New Roman" w:hAnsiTheme="minorHAnsi" w:cstheme="minorHAnsi"/>
        </w:rPr>
      </w:pPr>
      <w:r w:rsidRPr="00723073">
        <w:rPr>
          <w:rFonts w:asciiTheme="minorHAnsi" w:eastAsia="Times New Roman" w:hAnsiTheme="minorHAnsi" w:cstheme="minorHAnsi"/>
        </w:rPr>
        <w:t xml:space="preserve">   Employee’s competency</w:t>
      </w:r>
    </w:p>
    <w:p w14:paraId="6E60F822" w14:textId="6F272BB3" w:rsidR="00A956DD" w:rsidRPr="00FB0CAC" w:rsidRDefault="00A956DD" w:rsidP="00FB0CAC">
      <w:pPr>
        <w:tabs>
          <w:tab w:val="left" w:pos="567"/>
        </w:tabs>
        <w:spacing w:after="100" w:afterAutospacing="1" w:line="240" w:lineRule="auto"/>
        <w:rPr>
          <w:rFonts w:asciiTheme="minorHAnsi" w:eastAsia="Times New Roman" w:hAnsiTheme="minorHAnsi" w:cstheme="minorHAnsi"/>
        </w:rPr>
      </w:pPr>
      <w:r w:rsidRPr="00723073">
        <w:rPr>
          <w:noProof/>
          <w:lang w:val="en-US"/>
        </w:rPr>
        <w:lastRenderedPageBreak/>
        <mc:AlternateContent>
          <mc:Choice Requires="wps">
            <w:drawing>
              <wp:anchor distT="45720" distB="45720" distL="114300" distR="114300" simplePos="0" relativeHeight="251661312" behindDoc="0" locked="0" layoutInCell="1" allowOverlap="1" wp14:anchorId="191C15E2" wp14:editId="6580375F">
                <wp:simplePos x="0" y="0"/>
                <wp:positionH relativeFrom="column">
                  <wp:posOffset>-532130</wp:posOffset>
                </wp:positionH>
                <wp:positionV relativeFrom="paragraph">
                  <wp:posOffset>266065</wp:posOffset>
                </wp:positionV>
                <wp:extent cx="7372350" cy="49339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4933950"/>
                        </a:xfrm>
                        <a:prstGeom prst="rect">
                          <a:avLst/>
                        </a:prstGeom>
                        <a:noFill/>
                        <a:ln w="9525">
                          <a:noFill/>
                          <a:miter lim="800000"/>
                          <a:headEnd/>
                          <a:tailEnd/>
                        </a:ln>
                      </wps:spPr>
                      <wps:txbx>
                        <w:txbxContent>
                          <w:p w14:paraId="0B813F82" w14:textId="77777777" w:rsidR="00A956DD" w:rsidRDefault="00A956DD" w:rsidP="00A956DD">
                            <w:r>
                              <w:rPr>
                                <w:noProof/>
                              </w:rPr>
                              <w:drawing>
                                <wp:inline distT="0" distB="0" distL="0" distR="0" wp14:anchorId="301D49E9" wp14:editId="6EA9424A">
                                  <wp:extent cx="6901180" cy="542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08591" cy="5435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1C15E2" id="_x0000_s1027" type="#_x0000_t202" style="position:absolute;left:0;text-align:left;margin-left:-41.9pt;margin-top:20.95pt;width:580.5pt;height:3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" filled="f" stroked="f">
                <v:textbox>
                  <w:txbxContent>
                    <w:p w14:paraId="0B813F82" w14:textId="77777777" w:rsidR="00A956DD" w:rsidRDefault="00A956DD" w:rsidP="00A956DD">
                      <w:r>
                        <w:rPr>
                          <w:noProof/>
                        </w:rPr>
                        <w:drawing>
                          <wp:inline distT="0" distB="0" distL="0" distR="0" wp14:anchorId="301D49E9" wp14:editId="6EA9424A">
                            <wp:extent cx="6901180" cy="542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08591" cy="5435080"/>
                                    </a:xfrm>
                                    <a:prstGeom prst="rect">
                                      <a:avLst/>
                                    </a:prstGeom>
                                  </pic:spPr>
                                </pic:pic>
                              </a:graphicData>
                            </a:graphic>
                          </wp:inline>
                        </w:drawing>
                      </w:r>
                    </w:p>
                  </w:txbxContent>
                </v:textbox>
                <w10:wrap type="square"/>
              </v:shape>
            </w:pict>
          </mc:Fallback>
        </mc:AlternateContent>
      </w:r>
      <w:r w:rsidRPr="00FB0CAC">
        <w:rPr>
          <w:b/>
          <w:bCs/>
          <w:u w:val="single"/>
          <w:lang w:val="en-US"/>
        </w:rPr>
        <w:t xml:space="preserve">GUIDE TO WORKING AT HEIGHT </w:t>
      </w:r>
    </w:p>
    <w:p w14:paraId="1F2E6938" w14:textId="4926E210" w:rsidR="00563A00" w:rsidRPr="00536E22" w:rsidRDefault="00563A00" w:rsidP="00536E22">
      <w:pPr>
        <w:rPr>
          <w:lang w:val="en-US"/>
        </w:rPr>
      </w:pPr>
    </w:p>
    <w:p w14:paraId="1AB2B8F9" w14:textId="77777777" w:rsidR="00536E22" w:rsidRPr="00536E22" w:rsidRDefault="00536E22" w:rsidP="00536E22">
      <w:pPr>
        <w:rPr>
          <w:lang w:val="en-US"/>
        </w:rPr>
      </w:pPr>
    </w:p>
    <w:p w14:paraId="3FBF0C5E" w14:textId="77777777" w:rsidR="0082670B" w:rsidRPr="0082670B" w:rsidRDefault="0082670B" w:rsidP="007B3132">
      <w:pPr>
        <w:pStyle w:val="ListParagraph"/>
        <w:numPr>
          <w:ilvl w:val="0"/>
          <w:numId w:val="0"/>
        </w:numPr>
        <w:ind w:left="360"/>
        <w:rPr>
          <w:lang w:val="en-US"/>
        </w:rPr>
      </w:pPr>
    </w:p>
    <w:p w14:paraId="7896E9D9" w14:textId="77777777" w:rsidR="00563A00" w:rsidRDefault="00563A00">
      <w:pPr>
        <w:spacing w:line="276" w:lineRule="auto"/>
        <w:jc w:val="left"/>
        <w:rPr>
          <w:rFonts w:cs="Calibri"/>
          <w:b/>
          <w:sz w:val="28"/>
          <w:szCs w:val="28"/>
        </w:rPr>
      </w:pPr>
      <w:r>
        <w:br w:type="page"/>
      </w:r>
    </w:p>
    <w:p w14:paraId="2A832350" w14:textId="77777777" w:rsidR="00CA59DB" w:rsidRDefault="00CA59DB" w:rsidP="00CA59DB">
      <w:pPr>
        <w:pStyle w:val="Heading2"/>
      </w:pPr>
      <w:bookmarkStart w:id="113" w:name="_Toc167191451"/>
      <w:r>
        <w:lastRenderedPageBreak/>
        <w:t xml:space="preserve">Appendix 9:  </w:t>
      </w:r>
      <w:r w:rsidRPr="00CF7997">
        <w:t>Near Miss Report Form</w:t>
      </w:r>
      <w:r w:rsidR="001F5548">
        <w:t xml:space="preserve"> (Example)</w:t>
      </w:r>
      <w:bookmarkEnd w:id="113"/>
    </w:p>
    <w:p w14:paraId="6EE490FC" w14:textId="77777777" w:rsidR="007277A1" w:rsidRDefault="005B4CDC" w:rsidP="00060EE8">
      <w:pPr>
        <w:spacing w:after="120"/>
      </w:pPr>
      <w:r>
        <w:t xml:space="preserve">A “near miss” </w:t>
      </w:r>
      <w:r w:rsidR="00DA1008">
        <w:t>is</w:t>
      </w:r>
      <w:r>
        <w:t xml:space="preserve"> defined as being a</w:t>
      </w:r>
      <w:r w:rsidRPr="005B4CDC">
        <w:t>ny incident, accident or emergency which did not result in an injury but had the potential to cause harm.</w:t>
      </w:r>
      <w:r>
        <w:t xml:space="preserve">  Reporting a near miss </w:t>
      </w:r>
      <w:r w:rsidR="00DA1008">
        <w:t>enables the school to</w:t>
      </w:r>
      <w:r>
        <w:t xml:space="preserve"> take appropriat</w:t>
      </w:r>
      <w:r w:rsidR="007277A1">
        <w:t>e action to:</w:t>
      </w:r>
    </w:p>
    <w:p w14:paraId="092A7414" w14:textId="77777777" w:rsidR="007277A1" w:rsidRDefault="007277A1" w:rsidP="007277A1">
      <w:pPr>
        <w:pStyle w:val="ListParagraph"/>
      </w:pPr>
      <w:r>
        <w:t xml:space="preserve">reduce the risk of a recurrence of the incident; and/or </w:t>
      </w:r>
    </w:p>
    <w:p w14:paraId="41F57E12" w14:textId="77777777" w:rsidR="007277A1" w:rsidRDefault="007277A1" w:rsidP="007277A1">
      <w:pPr>
        <w:pStyle w:val="ListParagraph"/>
      </w:pPr>
      <w:r>
        <w:t>to reduce the potential for a recurrence to result in harm.</w:t>
      </w:r>
    </w:p>
    <w:tbl>
      <w:tblPr>
        <w:tblStyle w:val="TableGrid"/>
        <w:tblW w:w="0" w:type="auto"/>
        <w:tblLook w:val="04A0" w:firstRow="1" w:lastRow="0" w:firstColumn="1" w:lastColumn="0" w:noHBand="0" w:noVBand="1"/>
      </w:tblPr>
      <w:tblGrid>
        <w:gridCol w:w="956"/>
        <w:gridCol w:w="1465"/>
        <w:gridCol w:w="2536"/>
        <w:gridCol w:w="2281"/>
        <w:gridCol w:w="2400"/>
      </w:tblGrid>
      <w:tr w:rsidR="005B4CDC" w14:paraId="4DA34023" w14:textId="77777777" w:rsidTr="00F77F02">
        <w:tc>
          <w:tcPr>
            <w:tcW w:w="956" w:type="dxa"/>
            <w:tcBorders>
              <w:top w:val="nil"/>
              <w:left w:val="nil"/>
              <w:bottom w:val="nil"/>
              <w:right w:val="nil"/>
            </w:tcBorders>
          </w:tcPr>
          <w:p w14:paraId="5ED90B35" w14:textId="77777777" w:rsidR="005B4CDC" w:rsidRPr="007277A1" w:rsidRDefault="005B4CDC" w:rsidP="00A51DFE">
            <w:pPr>
              <w:rPr>
                <w:b/>
              </w:rPr>
            </w:pPr>
            <w:r w:rsidRPr="007277A1">
              <w:rPr>
                <w:b/>
              </w:rPr>
              <w:t>Name:</w:t>
            </w:r>
          </w:p>
        </w:tc>
        <w:tc>
          <w:tcPr>
            <w:tcW w:w="4001" w:type="dxa"/>
            <w:gridSpan w:val="2"/>
            <w:tcBorders>
              <w:top w:val="nil"/>
              <w:left w:val="nil"/>
              <w:bottom w:val="dotted" w:sz="4" w:space="0" w:color="auto"/>
              <w:right w:val="nil"/>
            </w:tcBorders>
          </w:tcPr>
          <w:p w14:paraId="1DCF0334" w14:textId="77777777" w:rsidR="005B4CDC" w:rsidRDefault="005B4CDC" w:rsidP="00A51DFE"/>
        </w:tc>
        <w:tc>
          <w:tcPr>
            <w:tcW w:w="2281" w:type="dxa"/>
            <w:tcBorders>
              <w:top w:val="nil"/>
              <w:left w:val="nil"/>
              <w:bottom w:val="nil"/>
              <w:right w:val="nil"/>
            </w:tcBorders>
          </w:tcPr>
          <w:p w14:paraId="06B79947" w14:textId="77777777" w:rsidR="005B4CDC" w:rsidRPr="007277A1" w:rsidRDefault="00385DDB" w:rsidP="00385DDB">
            <w:pPr>
              <w:rPr>
                <w:b/>
              </w:rPr>
            </w:pPr>
            <w:r>
              <w:rPr>
                <w:b/>
              </w:rPr>
              <w:t>Incident Date &amp; Time</w:t>
            </w:r>
            <w:r w:rsidR="005B4CDC" w:rsidRPr="007277A1">
              <w:rPr>
                <w:b/>
              </w:rPr>
              <w:t>:</w:t>
            </w:r>
          </w:p>
        </w:tc>
        <w:tc>
          <w:tcPr>
            <w:tcW w:w="2400" w:type="dxa"/>
            <w:tcBorders>
              <w:top w:val="nil"/>
              <w:left w:val="nil"/>
              <w:bottom w:val="dotted" w:sz="4" w:space="0" w:color="auto"/>
              <w:right w:val="nil"/>
            </w:tcBorders>
          </w:tcPr>
          <w:p w14:paraId="2E780729" w14:textId="77777777" w:rsidR="005B4CDC" w:rsidRDefault="005B4CDC" w:rsidP="00A51DFE"/>
        </w:tc>
      </w:tr>
      <w:tr w:rsidR="005B4CDC" w14:paraId="71AA1C2D" w14:textId="77777777" w:rsidTr="00F77F02">
        <w:tc>
          <w:tcPr>
            <w:tcW w:w="2421" w:type="dxa"/>
            <w:gridSpan w:val="2"/>
            <w:tcBorders>
              <w:top w:val="nil"/>
              <w:left w:val="nil"/>
              <w:bottom w:val="nil"/>
              <w:right w:val="nil"/>
            </w:tcBorders>
          </w:tcPr>
          <w:p w14:paraId="3041363A" w14:textId="77777777" w:rsidR="005B4CDC" w:rsidRPr="007277A1" w:rsidRDefault="005B4CDC" w:rsidP="00F77F02">
            <w:pPr>
              <w:spacing w:before="200"/>
              <w:rPr>
                <w:b/>
              </w:rPr>
            </w:pPr>
            <w:r w:rsidRPr="007277A1">
              <w:rPr>
                <w:b/>
              </w:rPr>
              <w:t>Location of Near Miss:</w:t>
            </w:r>
          </w:p>
        </w:tc>
        <w:tc>
          <w:tcPr>
            <w:tcW w:w="7217" w:type="dxa"/>
            <w:gridSpan w:val="3"/>
            <w:tcBorders>
              <w:top w:val="nil"/>
              <w:left w:val="nil"/>
              <w:bottom w:val="dotted" w:sz="4" w:space="0" w:color="auto"/>
              <w:right w:val="nil"/>
            </w:tcBorders>
          </w:tcPr>
          <w:p w14:paraId="7118DC78" w14:textId="77777777" w:rsidR="005B4CDC" w:rsidRDefault="005B4CDC" w:rsidP="00CA59DB"/>
        </w:tc>
      </w:tr>
    </w:tbl>
    <w:p w14:paraId="7876FC12" w14:textId="77777777" w:rsidR="00A86EA1" w:rsidRDefault="00A86EA1" w:rsidP="00060EE8">
      <w:pPr>
        <w:spacing w:after="0"/>
      </w:pPr>
    </w:p>
    <w:tbl>
      <w:tblPr>
        <w:tblStyle w:val="TableGrid"/>
        <w:tblW w:w="9732" w:type="dxa"/>
        <w:tblLook w:val="04A0" w:firstRow="1" w:lastRow="0" w:firstColumn="1" w:lastColumn="0" w:noHBand="0" w:noVBand="1"/>
      </w:tblPr>
      <w:tblGrid>
        <w:gridCol w:w="9732"/>
      </w:tblGrid>
      <w:tr w:rsidR="00A51DFE" w14:paraId="206FE54F" w14:textId="77777777" w:rsidTr="00FB0CAC">
        <w:trPr>
          <w:trHeight w:val="1340"/>
        </w:trPr>
        <w:tc>
          <w:tcPr>
            <w:tcW w:w="9732" w:type="dxa"/>
          </w:tcPr>
          <w:p w14:paraId="43F3955D" w14:textId="77777777" w:rsidR="00A51DFE" w:rsidRPr="00A51DFE" w:rsidRDefault="00A51DFE" w:rsidP="00A51DFE">
            <w:pPr>
              <w:jc w:val="left"/>
              <w:rPr>
                <w:b/>
              </w:rPr>
            </w:pPr>
            <w:r w:rsidRPr="00A51DFE">
              <w:rPr>
                <w:b/>
              </w:rPr>
              <w:t>Please provide a brief description of what happened</w:t>
            </w:r>
          </w:p>
        </w:tc>
      </w:tr>
    </w:tbl>
    <w:p w14:paraId="35703EDE" w14:textId="77777777" w:rsidR="00A51DFE" w:rsidRDefault="00A51DFE" w:rsidP="00060EE8">
      <w:pPr>
        <w:spacing w:after="0"/>
      </w:pPr>
    </w:p>
    <w:tbl>
      <w:tblPr>
        <w:tblStyle w:val="TableGrid"/>
        <w:tblW w:w="0" w:type="auto"/>
        <w:tblLook w:val="04A0" w:firstRow="1" w:lastRow="0" w:firstColumn="1" w:lastColumn="0" w:noHBand="0" w:noVBand="1"/>
      </w:tblPr>
      <w:tblGrid>
        <w:gridCol w:w="9628"/>
      </w:tblGrid>
      <w:tr w:rsidR="00A51DFE" w14:paraId="3DAF4BA5" w14:textId="77777777" w:rsidTr="00DA1008">
        <w:trPr>
          <w:trHeight w:val="1417"/>
        </w:trPr>
        <w:tc>
          <w:tcPr>
            <w:tcW w:w="9854" w:type="dxa"/>
          </w:tcPr>
          <w:p w14:paraId="76F4A607" w14:textId="77777777" w:rsidR="00A51DFE" w:rsidRPr="00A51DFE" w:rsidRDefault="00A51DFE" w:rsidP="00A51DFE">
            <w:pPr>
              <w:jc w:val="left"/>
              <w:rPr>
                <w:b/>
              </w:rPr>
            </w:pPr>
            <w:r>
              <w:rPr>
                <w:b/>
              </w:rPr>
              <w:t>Who might have been harmed or what damage might have been caused?</w:t>
            </w:r>
          </w:p>
        </w:tc>
      </w:tr>
    </w:tbl>
    <w:p w14:paraId="5E86F948" w14:textId="77777777" w:rsidR="00A51DFE" w:rsidRDefault="00A51DFE" w:rsidP="00060EE8">
      <w:pPr>
        <w:spacing w:after="0"/>
      </w:pPr>
    </w:p>
    <w:tbl>
      <w:tblPr>
        <w:tblStyle w:val="TableGrid"/>
        <w:tblW w:w="9822" w:type="dxa"/>
        <w:tblLook w:val="04A0" w:firstRow="1" w:lastRow="0" w:firstColumn="1" w:lastColumn="0" w:noHBand="0" w:noVBand="1"/>
      </w:tblPr>
      <w:tblGrid>
        <w:gridCol w:w="9822"/>
      </w:tblGrid>
      <w:tr w:rsidR="00A51DFE" w14:paraId="45FA1DDB" w14:textId="77777777" w:rsidTr="00FB0CAC">
        <w:trPr>
          <w:trHeight w:val="1581"/>
        </w:trPr>
        <w:tc>
          <w:tcPr>
            <w:tcW w:w="9822" w:type="dxa"/>
          </w:tcPr>
          <w:p w14:paraId="1E64EDC9" w14:textId="77777777" w:rsidR="00A51DFE" w:rsidRPr="00A51DFE" w:rsidRDefault="00A51DFE" w:rsidP="00A51DFE">
            <w:pPr>
              <w:jc w:val="left"/>
              <w:rPr>
                <w:b/>
              </w:rPr>
            </w:pPr>
            <w:r>
              <w:rPr>
                <w:b/>
              </w:rPr>
              <w:t>What do you think caused the incident?</w:t>
            </w:r>
          </w:p>
        </w:tc>
      </w:tr>
    </w:tbl>
    <w:p w14:paraId="1946BE5E" w14:textId="77777777" w:rsidR="00A51DFE" w:rsidRDefault="00A51DFE" w:rsidP="00060EE8">
      <w:pPr>
        <w:spacing w:after="0"/>
      </w:pPr>
    </w:p>
    <w:tbl>
      <w:tblPr>
        <w:tblStyle w:val="TableGrid"/>
        <w:tblW w:w="0" w:type="auto"/>
        <w:tblLook w:val="04A0" w:firstRow="1" w:lastRow="0" w:firstColumn="1" w:lastColumn="0" w:noHBand="0" w:noVBand="1"/>
      </w:tblPr>
      <w:tblGrid>
        <w:gridCol w:w="9628"/>
      </w:tblGrid>
      <w:tr w:rsidR="00A51DFE" w14:paraId="4BF1CB2A" w14:textId="77777777" w:rsidTr="00A51DFE">
        <w:trPr>
          <w:trHeight w:val="1134"/>
        </w:trPr>
        <w:tc>
          <w:tcPr>
            <w:tcW w:w="9854" w:type="dxa"/>
          </w:tcPr>
          <w:p w14:paraId="51B2EFAB" w14:textId="77777777" w:rsidR="00A51DFE" w:rsidRPr="00A51DFE" w:rsidRDefault="00A51DFE" w:rsidP="00A51DFE">
            <w:pPr>
              <w:jc w:val="left"/>
              <w:rPr>
                <w:b/>
              </w:rPr>
            </w:pPr>
            <w:r>
              <w:rPr>
                <w:b/>
              </w:rPr>
              <w:t>Please provide the name(s) of any witness(es)</w:t>
            </w:r>
          </w:p>
        </w:tc>
      </w:tr>
    </w:tbl>
    <w:p w14:paraId="51C34A15" w14:textId="77777777" w:rsidR="00A51DFE" w:rsidRDefault="00A51DFE" w:rsidP="00A51DF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4285"/>
        <w:gridCol w:w="1990"/>
        <w:gridCol w:w="2406"/>
      </w:tblGrid>
      <w:tr w:rsidR="00A51DFE" w14:paraId="0C3DE6A6" w14:textId="77777777" w:rsidTr="00DA1008">
        <w:tc>
          <w:tcPr>
            <w:tcW w:w="959" w:type="dxa"/>
          </w:tcPr>
          <w:p w14:paraId="6BEE3854" w14:textId="77777777" w:rsidR="00A51DFE" w:rsidRPr="007277A1" w:rsidRDefault="00DA1008" w:rsidP="00A51DFE">
            <w:pPr>
              <w:rPr>
                <w:b/>
              </w:rPr>
            </w:pPr>
            <w:r>
              <w:rPr>
                <w:b/>
              </w:rPr>
              <w:t>Signed:</w:t>
            </w:r>
          </w:p>
        </w:tc>
        <w:tc>
          <w:tcPr>
            <w:tcW w:w="4394" w:type="dxa"/>
            <w:tcBorders>
              <w:bottom w:val="dotted" w:sz="4" w:space="0" w:color="auto"/>
            </w:tcBorders>
          </w:tcPr>
          <w:p w14:paraId="7E051CA8" w14:textId="77777777" w:rsidR="00A51DFE" w:rsidRDefault="00A51DFE" w:rsidP="00A51DFE"/>
        </w:tc>
        <w:tc>
          <w:tcPr>
            <w:tcW w:w="2037" w:type="dxa"/>
          </w:tcPr>
          <w:p w14:paraId="126953D2" w14:textId="77777777" w:rsidR="00FB0CAC" w:rsidRPr="007277A1" w:rsidRDefault="00FB0CAC" w:rsidP="00A51DFE">
            <w:pPr>
              <w:rPr>
                <w:b/>
              </w:rPr>
            </w:pPr>
          </w:p>
        </w:tc>
        <w:tc>
          <w:tcPr>
            <w:tcW w:w="2464" w:type="dxa"/>
          </w:tcPr>
          <w:p w14:paraId="1E5BF58C" w14:textId="77777777" w:rsidR="00A51DFE" w:rsidRDefault="00A51DFE" w:rsidP="00A51DFE"/>
        </w:tc>
      </w:tr>
    </w:tbl>
    <w:p w14:paraId="053A08E0" w14:textId="77777777" w:rsidR="00A51DFE" w:rsidRDefault="00A51DFE" w:rsidP="00A51DFE">
      <w:pPr>
        <w:pBdr>
          <w:bottom w:val="double" w:sz="6" w:space="1" w:color="auto"/>
        </w:pBdr>
      </w:pPr>
    </w:p>
    <w:p w14:paraId="22782110" w14:textId="77777777" w:rsidR="00DA1008" w:rsidRPr="00DA1008" w:rsidRDefault="00DA1008" w:rsidP="00DA1008">
      <w:pPr>
        <w:jc w:val="left"/>
        <w:rPr>
          <w:b/>
        </w:rPr>
      </w:pPr>
      <w:r>
        <w:rPr>
          <w:b/>
        </w:rPr>
        <w:t>School Use:</w:t>
      </w:r>
    </w:p>
    <w:tbl>
      <w:tblPr>
        <w:tblStyle w:val="TableGrid"/>
        <w:tblW w:w="9762" w:type="dxa"/>
        <w:tblLook w:val="04A0" w:firstRow="1" w:lastRow="0" w:firstColumn="1" w:lastColumn="0" w:noHBand="0" w:noVBand="1"/>
      </w:tblPr>
      <w:tblGrid>
        <w:gridCol w:w="6400"/>
        <w:gridCol w:w="1692"/>
        <w:gridCol w:w="1670"/>
      </w:tblGrid>
      <w:tr w:rsidR="00DA1008" w14:paraId="0A91F326" w14:textId="77777777" w:rsidTr="00FB0CAC">
        <w:trPr>
          <w:trHeight w:val="258"/>
        </w:trPr>
        <w:tc>
          <w:tcPr>
            <w:tcW w:w="6400" w:type="dxa"/>
            <w:shd w:val="clear" w:color="auto" w:fill="D9D9D9" w:themeFill="background1" w:themeFillShade="D9"/>
          </w:tcPr>
          <w:p w14:paraId="496D89C7" w14:textId="77777777" w:rsidR="00DA1008" w:rsidRDefault="00DA1008" w:rsidP="00A51DFE">
            <w:r>
              <w:t>Action to be taken</w:t>
            </w:r>
          </w:p>
        </w:tc>
        <w:tc>
          <w:tcPr>
            <w:tcW w:w="1692" w:type="dxa"/>
            <w:shd w:val="clear" w:color="auto" w:fill="D9D9D9" w:themeFill="background1" w:themeFillShade="D9"/>
          </w:tcPr>
          <w:p w14:paraId="288024F5" w14:textId="77777777" w:rsidR="00DA1008" w:rsidRDefault="00DA1008" w:rsidP="00A51DFE">
            <w:r>
              <w:t>Who by?</w:t>
            </w:r>
          </w:p>
        </w:tc>
        <w:tc>
          <w:tcPr>
            <w:tcW w:w="1670" w:type="dxa"/>
            <w:shd w:val="clear" w:color="auto" w:fill="D9D9D9" w:themeFill="background1" w:themeFillShade="D9"/>
          </w:tcPr>
          <w:p w14:paraId="0C3C7FBD" w14:textId="77777777" w:rsidR="00DA1008" w:rsidRDefault="00DA1008" w:rsidP="00A51DFE">
            <w:r>
              <w:t>Date complete</w:t>
            </w:r>
          </w:p>
        </w:tc>
      </w:tr>
      <w:tr w:rsidR="001F5548" w14:paraId="1674D195" w14:textId="77777777" w:rsidTr="00FB0CAC">
        <w:trPr>
          <w:trHeight w:val="1655"/>
        </w:trPr>
        <w:tc>
          <w:tcPr>
            <w:tcW w:w="6400" w:type="dxa"/>
          </w:tcPr>
          <w:p w14:paraId="3C72A837" w14:textId="77777777" w:rsidR="001F5548" w:rsidRDefault="001F5548" w:rsidP="00A51DFE"/>
        </w:tc>
        <w:tc>
          <w:tcPr>
            <w:tcW w:w="1692" w:type="dxa"/>
          </w:tcPr>
          <w:p w14:paraId="7A9A139D" w14:textId="77777777" w:rsidR="001F5548" w:rsidRDefault="001F5548" w:rsidP="00A51DFE"/>
        </w:tc>
        <w:tc>
          <w:tcPr>
            <w:tcW w:w="1670" w:type="dxa"/>
          </w:tcPr>
          <w:p w14:paraId="56A0069A" w14:textId="77777777" w:rsidR="001F5548" w:rsidRDefault="001F5548" w:rsidP="00A51DFE"/>
        </w:tc>
      </w:tr>
    </w:tbl>
    <w:p w14:paraId="7DF6F7AA" w14:textId="77777777" w:rsidR="004E717A" w:rsidRDefault="004E717A" w:rsidP="001F5548">
      <w:pPr>
        <w:rPr>
          <w:sz w:val="4"/>
          <w:szCs w:val="4"/>
        </w:rPr>
      </w:pPr>
    </w:p>
    <w:p w14:paraId="320646EB" w14:textId="77777777" w:rsidR="004E717A" w:rsidRDefault="004E717A">
      <w:pPr>
        <w:spacing w:line="276" w:lineRule="auto"/>
        <w:jc w:val="left"/>
        <w:rPr>
          <w:sz w:val="4"/>
          <w:szCs w:val="4"/>
        </w:rPr>
      </w:pPr>
      <w:r>
        <w:rPr>
          <w:sz w:val="4"/>
          <w:szCs w:val="4"/>
        </w:rPr>
        <w:br w:type="page"/>
      </w:r>
    </w:p>
    <w:p w14:paraId="15C8BBC8" w14:textId="77777777" w:rsidR="000D79A2" w:rsidRDefault="004E717A" w:rsidP="004E717A">
      <w:pPr>
        <w:pStyle w:val="Heading2"/>
      </w:pPr>
      <w:bookmarkStart w:id="114" w:name="_Toc167191452"/>
      <w:r>
        <w:lastRenderedPageBreak/>
        <w:t>Appendix 10:  Contractor Induction Form</w:t>
      </w:r>
      <w:bookmarkEnd w:id="114"/>
    </w:p>
    <w:p w14:paraId="3A8BFD97" w14:textId="77777777" w:rsidR="004E717A" w:rsidRDefault="006F7196" w:rsidP="004E717A">
      <w:r w:rsidRPr="006F7196">
        <w:t>This form should be used to ensure that all appropriate HS&amp;W issues are effectively communicated between clients and external contractors. Where issues are identified, efforts should be made to ensure appropriate controls are agreed.</w:t>
      </w:r>
    </w:p>
    <w:tbl>
      <w:tblPr>
        <w:tblpPr w:leftFromText="180" w:rightFromText="180" w:vertAnchor="page" w:horzAnchor="margin" w:tblpY="294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960"/>
        <w:gridCol w:w="1140"/>
        <w:gridCol w:w="1140"/>
        <w:gridCol w:w="828"/>
        <w:gridCol w:w="600"/>
        <w:gridCol w:w="1140"/>
        <w:gridCol w:w="481"/>
      </w:tblGrid>
      <w:tr w:rsidR="006F7196" w:rsidRPr="006F7196" w14:paraId="4C48E38B" w14:textId="77777777" w:rsidTr="006F7196">
        <w:trPr>
          <w:trHeight w:val="360"/>
        </w:trPr>
        <w:tc>
          <w:tcPr>
            <w:tcW w:w="9889" w:type="dxa"/>
            <w:gridSpan w:val="8"/>
            <w:tcBorders>
              <w:top w:val="single" w:sz="12" w:space="0" w:color="auto"/>
              <w:left w:val="single" w:sz="12" w:space="0" w:color="auto"/>
              <w:bottom w:val="single" w:sz="4" w:space="0" w:color="auto"/>
              <w:right w:val="single" w:sz="12" w:space="0" w:color="auto"/>
            </w:tcBorders>
            <w:shd w:val="clear" w:color="auto" w:fill="CCFFCC"/>
            <w:vAlign w:val="center"/>
          </w:tcPr>
          <w:p w14:paraId="09F3407C"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b/>
                <w:sz w:val="20"/>
                <w:szCs w:val="20"/>
              </w:rPr>
            </w:pPr>
            <w:r w:rsidRPr="006F7196">
              <w:rPr>
                <w:rFonts w:asciiTheme="minorHAnsi" w:eastAsia="Times New Roman" w:hAnsiTheme="minorHAnsi" w:cs="Arial"/>
                <w:b/>
                <w:sz w:val="20"/>
                <w:szCs w:val="20"/>
              </w:rPr>
              <w:t>General Information</w:t>
            </w:r>
          </w:p>
        </w:tc>
      </w:tr>
      <w:tr w:rsidR="006F7196" w:rsidRPr="006F7196" w14:paraId="6097DE25" w14:textId="77777777" w:rsidTr="006F7196">
        <w:trPr>
          <w:trHeight w:val="360"/>
        </w:trPr>
        <w:tc>
          <w:tcPr>
            <w:tcW w:w="3600" w:type="dxa"/>
            <w:tcBorders>
              <w:top w:val="single" w:sz="4" w:space="0" w:color="auto"/>
              <w:left w:val="single" w:sz="12" w:space="0" w:color="auto"/>
              <w:bottom w:val="single" w:sz="4" w:space="0" w:color="auto"/>
              <w:right w:val="single" w:sz="4" w:space="0" w:color="auto"/>
            </w:tcBorders>
            <w:shd w:val="clear" w:color="auto" w:fill="E6E6E6"/>
            <w:vAlign w:val="center"/>
          </w:tcPr>
          <w:p w14:paraId="7CEE21EA"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Site Name:</w:t>
            </w:r>
          </w:p>
        </w:tc>
        <w:tc>
          <w:tcPr>
            <w:tcW w:w="6289" w:type="dxa"/>
            <w:gridSpan w:val="7"/>
            <w:tcBorders>
              <w:top w:val="single" w:sz="4" w:space="0" w:color="auto"/>
              <w:left w:val="single" w:sz="4" w:space="0" w:color="auto"/>
              <w:bottom w:val="single" w:sz="4" w:space="0" w:color="auto"/>
              <w:right w:val="single" w:sz="12" w:space="0" w:color="auto"/>
            </w:tcBorders>
            <w:vAlign w:val="center"/>
          </w:tcPr>
          <w:p w14:paraId="31ED7778"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0FEEBA40" w14:textId="77777777" w:rsidTr="006F7196">
        <w:trPr>
          <w:trHeight w:val="360"/>
        </w:trPr>
        <w:tc>
          <w:tcPr>
            <w:tcW w:w="3600" w:type="dxa"/>
            <w:vMerge w:val="restart"/>
            <w:tcBorders>
              <w:top w:val="single" w:sz="4" w:space="0" w:color="auto"/>
              <w:left w:val="single" w:sz="12" w:space="0" w:color="auto"/>
              <w:bottom w:val="single" w:sz="4" w:space="0" w:color="auto"/>
              <w:right w:val="single" w:sz="4" w:space="0" w:color="auto"/>
            </w:tcBorders>
            <w:shd w:val="clear" w:color="auto" w:fill="E6E6E6"/>
            <w:vAlign w:val="center"/>
          </w:tcPr>
          <w:p w14:paraId="0B363093"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Contractor Name:</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532070F0"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196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1159FD9"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Company Name:</w:t>
            </w:r>
          </w:p>
        </w:tc>
        <w:tc>
          <w:tcPr>
            <w:tcW w:w="2221" w:type="dxa"/>
            <w:gridSpan w:val="3"/>
            <w:tcBorders>
              <w:top w:val="single" w:sz="4" w:space="0" w:color="auto"/>
              <w:left w:val="single" w:sz="4" w:space="0" w:color="auto"/>
              <w:bottom w:val="single" w:sz="4" w:space="0" w:color="auto"/>
              <w:right w:val="single" w:sz="12" w:space="0" w:color="auto"/>
            </w:tcBorders>
            <w:vAlign w:val="center"/>
          </w:tcPr>
          <w:p w14:paraId="1A9B60E1"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0465CAB9" w14:textId="77777777" w:rsidTr="006F7196">
        <w:trPr>
          <w:trHeight w:val="360"/>
        </w:trPr>
        <w:tc>
          <w:tcPr>
            <w:tcW w:w="3600" w:type="dxa"/>
            <w:vMerge/>
            <w:tcBorders>
              <w:top w:val="single" w:sz="4" w:space="0" w:color="auto"/>
              <w:left w:val="single" w:sz="12" w:space="0" w:color="auto"/>
              <w:bottom w:val="single" w:sz="4" w:space="0" w:color="auto"/>
              <w:right w:val="single" w:sz="4" w:space="0" w:color="auto"/>
            </w:tcBorders>
            <w:shd w:val="clear" w:color="auto" w:fill="E6E6E6"/>
            <w:vAlign w:val="center"/>
          </w:tcPr>
          <w:p w14:paraId="3E190F5E"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0FB76C7C"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196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05F42AA"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Contact Number:</w:t>
            </w:r>
          </w:p>
        </w:tc>
        <w:tc>
          <w:tcPr>
            <w:tcW w:w="2221" w:type="dxa"/>
            <w:gridSpan w:val="3"/>
            <w:tcBorders>
              <w:top w:val="single" w:sz="4" w:space="0" w:color="auto"/>
              <w:left w:val="single" w:sz="4" w:space="0" w:color="auto"/>
              <w:bottom w:val="single" w:sz="4" w:space="0" w:color="auto"/>
              <w:right w:val="single" w:sz="12" w:space="0" w:color="auto"/>
            </w:tcBorders>
            <w:vAlign w:val="center"/>
          </w:tcPr>
          <w:p w14:paraId="00EE7A80"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0D506D5C" w14:textId="77777777" w:rsidTr="006F7196">
        <w:trPr>
          <w:trHeight w:val="360"/>
        </w:trPr>
        <w:tc>
          <w:tcPr>
            <w:tcW w:w="3600" w:type="dxa"/>
            <w:tcBorders>
              <w:top w:val="single" w:sz="4" w:space="0" w:color="auto"/>
              <w:left w:val="single" w:sz="12" w:space="0" w:color="auto"/>
              <w:bottom w:val="single" w:sz="4" w:space="0" w:color="auto"/>
              <w:right w:val="single" w:sz="4" w:space="0" w:color="auto"/>
            </w:tcBorders>
            <w:shd w:val="clear" w:color="auto" w:fill="E6E6E6"/>
            <w:vAlign w:val="center"/>
          </w:tcPr>
          <w:p w14:paraId="07C32492"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Project Reference:</w:t>
            </w:r>
          </w:p>
        </w:tc>
        <w:tc>
          <w:tcPr>
            <w:tcW w:w="6289" w:type="dxa"/>
            <w:gridSpan w:val="7"/>
            <w:tcBorders>
              <w:top w:val="single" w:sz="4" w:space="0" w:color="auto"/>
              <w:left w:val="single" w:sz="4" w:space="0" w:color="auto"/>
              <w:bottom w:val="single" w:sz="4" w:space="0" w:color="auto"/>
              <w:right w:val="single" w:sz="12" w:space="0" w:color="auto"/>
            </w:tcBorders>
            <w:vAlign w:val="center"/>
          </w:tcPr>
          <w:p w14:paraId="1E8E47C2"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449F42C8" w14:textId="77777777" w:rsidTr="006F7196">
        <w:trPr>
          <w:trHeight w:val="360"/>
        </w:trPr>
        <w:tc>
          <w:tcPr>
            <w:tcW w:w="3600" w:type="dxa"/>
            <w:tcBorders>
              <w:top w:val="single" w:sz="4" w:space="0" w:color="auto"/>
              <w:left w:val="single" w:sz="12" w:space="0" w:color="auto"/>
              <w:bottom w:val="single" w:sz="4" w:space="0" w:color="auto"/>
              <w:right w:val="single" w:sz="4" w:space="0" w:color="auto"/>
            </w:tcBorders>
            <w:shd w:val="clear" w:color="auto" w:fill="E6E6E6"/>
            <w:vAlign w:val="center"/>
          </w:tcPr>
          <w:p w14:paraId="446CE593"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Date of Works:</w:t>
            </w:r>
          </w:p>
        </w:tc>
        <w:tc>
          <w:tcPr>
            <w:tcW w:w="6289" w:type="dxa"/>
            <w:gridSpan w:val="7"/>
            <w:tcBorders>
              <w:top w:val="single" w:sz="4" w:space="0" w:color="auto"/>
              <w:left w:val="single" w:sz="4" w:space="0" w:color="auto"/>
              <w:bottom w:val="single" w:sz="4" w:space="0" w:color="auto"/>
              <w:right w:val="single" w:sz="12" w:space="0" w:color="auto"/>
            </w:tcBorders>
            <w:vAlign w:val="center"/>
          </w:tcPr>
          <w:p w14:paraId="52E12EC1"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6A430D60" w14:textId="77777777" w:rsidTr="006F7196">
        <w:trPr>
          <w:trHeight w:val="360"/>
        </w:trPr>
        <w:tc>
          <w:tcPr>
            <w:tcW w:w="3600" w:type="dxa"/>
            <w:tcBorders>
              <w:top w:val="single" w:sz="4" w:space="0" w:color="auto"/>
              <w:left w:val="single" w:sz="12" w:space="0" w:color="auto"/>
              <w:bottom w:val="single" w:sz="4" w:space="0" w:color="auto"/>
              <w:right w:val="single" w:sz="4" w:space="0" w:color="auto"/>
            </w:tcBorders>
            <w:shd w:val="clear" w:color="auto" w:fill="E6E6E6"/>
            <w:vAlign w:val="center"/>
          </w:tcPr>
          <w:p w14:paraId="20616AAF"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Project Manager:</w:t>
            </w:r>
          </w:p>
        </w:tc>
        <w:tc>
          <w:tcPr>
            <w:tcW w:w="6289" w:type="dxa"/>
            <w:gridSpan w:val="7"/>
            <w:tcBorders>
              <w:top w:val="single" w:sz="4" w:space="0" w:color="auto"/>
              <w:left w:val="single" w:sz="4" w:space="0" w:color="auto"/>
              <w:bottom w:val="single" w:sz="4" w:space="0" w:color="auto"/>
              <w:right w:val="single" w:sz="12" w:space="0" w:color="auto"/>
            </w:tcBorders>
            <w:vAlign w:val="center"/>
          </w:tcPr>
          <w:p w14:paraId="6A2BC471"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499BD05C" w14:textId="77777777" w:rsidTr="006F7196">
        <w:trPr>
          <w:trHeight w:val="360"/>
        </w:trPr>
        <w:tc>
          <w:tcPr>
            <w:tcW w:w="3600" w:type="dxa"/>
            <w:tcBorders>
              <w:top w:val="single" w:sz="4" w:space="0" w:color="auto"/>
              <w:left w:val="single" w:sz="12" w:space="0" w:color="auto"/>
              <w:bottom w:val="single" w:sz="4" w:space="0" w:color="auto"/>
              <w:right w:val="single" w:sz="4" w:space="0" w:color="auto"/>
            </w:tcBorders>
            <w:shd w:val="clear" w:color="auto" w:fill="E6E6E6"/>
            <w:vAlign w:val="center"/>
          </w:tcPr>
          <w:p w14:paraId="3B4EF1DA"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CDM Notifiable:</w:t>
            </w:r>
          </w:p>
        </w:tc>
        <w:tc>
          <w:tcPr>
            <w:tcW w:w="960" w:type="dxa"/>
            <w:tcBorders>
              <w:top w:val="single" w:sz="4" w:space="0" w:color="auto"/>
              <w:left w:val="single" w:sz="4" w:space="0" w:color="auto"/>
              <w:bottom w:val="single" w:sz="4" w:space="0" w:color="auto"/>
              <w:right w:val="single" w:sz="4" w:space="0" w:color="auto"/>
            </w:tcBorders>
            <w:shd w:val="clear" w:color="auto" w:fill="E6E6E6"/>
            <w:vAlign w:val="center"/>
          </w:tcPr>
          <w:p w14:paraId="26B0275B"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r w:rsidRPr="006F7196">
              <w:rPr>
                <w:rFonts w:asciiTheme="minorHAnsi" w:eastAsia="Times New Roman" w:hAnsiTheme="minorHAnsi" w:cs="Arial"/>
                <w:sz w:val="20"/>
                <w:szCs w:val="20"/>
              </w:rPr>
              <w:t>30+ Days:</w:t>
            </w:r>
          </w:p>
        </w:tc>
        <w:tc>
          <w:tcPr>
            <w:tcW w:w="1140" w:type="dxa"/>
            <w:tcBorders>
              <w:top w:val="single" w:sz="4" w:space="0" w:color="auto"/>
              <w:left w:val="single" w:sz="4" w:space="0" w:color="auto"/>
              <w:bottom w:val="single" w:sz="4" w:space="0" w:color="auto"/>
              <w:right w:val="single" w:sz="4" w:space="0" w:color="auto"/>
            </w:tcBorders>
            <w:shd w:val="clear" w:color="auto" w:fill="E6E6E6"/>
            <w:vAlign w:val="center"/>
          </w:tcPr>
          <w:p w14:paraId="4DCC6F47"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E6E6E6"/>
            <w:vAlign w:val="center"/>
          </w:tcPr>
          <w:p w14:paraId="238F2FBC"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r w:rsidRPr="006F7196">
              <w:rPr>
                <w:rFonts w:asciiTheme="minorHAnsi" w:eastAsia="Times New Roman" w:hAnsiTheme="minorHAnsi" w:cs="Arial"/>
                <w:sz w:val="20"/>
                <w:szCs w:val="20"/>
              </w:rPr>
              <w:t>500+ Staff Days:</w:t>
            </w:r>
          </w:p>
        </w:tc>
        <w:tc>
          <w:tcPr>
            <w:tcW w:w="142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B5E47D9"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E6E6E6"/>
            <w:vAlign w:val="center"/>
          </w:tcPr>
          <w:p w14:paraId="42D8F8D8"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r w:rsidRPr="006F7196">
              <w:rPr>
                <w:rFonts w:asciiTheme="minorHAnsi" w:eastAsia="Times New Roman" w:hAnsiTheme="minorHAnsi" w:cs="Arial"/>
                <w:sz w:val="20"/>
                <w:szCs w:val="20"/>
              </w:rPr>
              <w:t>N/A:</w:t>
            </w:r>
          </w:p>
        </w:tc>
        <w:tc>
          <w:tcPr>
            <w:tcW w:w="481" w:type="dxa"/>
            <w:tcBorders>
              <w:top w:val="single" w:sz="4" w:space="0" w:color="auto"/>
              <w:left w:val="single" w:sz="4" w:space="0" w:color="auto"/>
              <w:bottom w:val="single" w:sz="4" w:space="0" w:color="auto"/>
              <w:right w:val="single" w:sz="12" w:space="0" w:color="auto"/>
            </w:tcBorders>
            <w:shd w:val="clear" w:color="auto" w:fill="E6E6E6"/>
            <w:vAlign w:val="center"/>
          </w:tcPr>
          <w:p w14:paraId="25D6C40E"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4DDF9DA3" w14:textId="77777777" w:rsidTr="006F7196">
        <w:trPr>
          <w:trHeight w:val="360"/>
        </w:trPr>
        <w:tc>
          <w:tcPr>
            <w:tcW w:w="3600" w:type="dxa"/>
            <w:tcBorders>
              <w:top w:val="single" w:sz="4" w:space="0" w:color="auto"/>
              <w:left w:val="single" w:sz="12" w:space="0" w:color="auto"/>
              <w:bottom w:val="single" w:sz="4" w:space="0" w:color="auto"/>
              <w:right w:val="single" w:sz="4" w:space="0" w:color="auto"/>
            </w:tcBorders>
            <w:shd w:val="clear" w:color="auto" w:fill="E6E6E6"/>
            <w:vAlign w:val="center"/>
          </w:tcPr>
          <w:p w14:paraId="4CD62BF1"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CDMC Name:</w:t>
            </w:r>
          </w:p>
        </w:tc>
        <w:tc>
          <w:tcPr>
            <w:tcW w:w="6289" w:type="dxa"/>
            <w:gridSpan w:val="7"/>
            <w:tcBorders>
              <w:top w:val="single" w:sz="4" w:space="0" w:color="auto"/>
              <w:left w:val="single" w:sz="4" w:space="0" w:color="auto"/>
              <w:bottom w:val="single" w:sz="4" w:space="0" w:color="auto"/>
              <w:right w:val="single" w:sz="12" w:space="0" w:color="auto"/>
            </w:tcBorders>
            <w:shd w:val="clear" w:color="auto" w:fill="E6E6E6"/>
            <w:vAlign w:val="center"/>
          </w:tcPr>
          <w:p w14:paraId="18E7D592"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45564D72" w14:textId="77777777" w:rsidTr="006F7196">
        <w:trPr>
          <w:trHeight w:val="360"/>
        </w:trPr>
        <w:tc>
          <w:tcPr>
            <w:tcW w:w="3600" w:type="dxa"/>
            <w:tcBorders>
              <w:top w:val="single" w:sz="4" w:space="0" w:color="auto"/>
              <w:left w:val="single" w:sz="12" w:space="0" w:color="auto"/>
              <w:bottom w:val="single" w:sz="12" w:space="0" w:color="auto"/>
              <w:right w:val="single" w:sz="4" w:space="0" w:color="auto"/>
            </w:tcBorders>
            <w:shd w:val="clear" w:color="auto" w:fill="E6E6E6"/>
            <w:vAlign w:val="center"/>
          </w:tcPr>
          <w:p w14:paraId="2FA56F66"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F10 Form Submitted:</w:t>
            </w:r>
          </w:p>
        </w:tc>
        <w:tc>
          <w:tcPr>
            <w:tcW w:w="6289" w:type="dxa"/>
            <w:gridSpan w:val="7"/>
            <w:tcBorders>
              <w:top w:val="single" w:sz="4" w:space="0" w:color="auto"/>
              <w:left w:val="single" w:sz="4" w:space="0" w:color="auto"/>
              <w:bottom w:val="single" w:sz="12" w:space="0" w:color="auto"/>
              <w:right w:val="single" w:sz="12" w:space="0" w:color="auto"/>
            </w:tcBorders>
            <w:shd w:val="clear" w:color="auto" w:fill="E6E6E6"/>
            <w:vAlign w:val="center"/>
          </w:tcPr>
          <w:p w14:paraId="0BDA2D78"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r w:rsidRPr="006F7196">
              <w:rPr>
                <w:rFonts w:asciiTheme="minorHAnsi" w:eastAsia="Times New Roman" w:hAnsiTheme="minorHAnsi" w:cs="Arial"/>
                <w:sz w:val="20"/>
                <w:szCs w:val="20"/>
              </w:rPr>
              <w:t>YES / NO</w:t>
            </w:r>
          </w:p>
        </w:tc>
      </w:tr>
    </w:tbl>
    <w:p w14:paraId="64E70B77" w14:textId="77777777" w:rsidR="00060EE8" w:rsidRDefault="00060EE8" w:rsidP="00060EE8">
      <w:pPr>
        <w:spacing w:after="0"/>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960"/>
        <w:gridCol w:w="480"/>
        <w:gridCol w:w="660"/>
        <w:gridCol w:w="1140"/>
        <w:gridCol w:w="1008"/>
        <w:gridCol w:w="420"/>
        <w:gridCol w:w="300"/>
        <w:gridCol w:w="840"/>
        <w:gridCol w:w="623"/>
      </w:tblGrid>
      <w:tr w:rsidR="006F7196" w:rsidRPr="006F7196" w14:paraId="3B164BAA" w14:textId="77777777" w:rsidTr="00060EE8">
        <w:trPr>
          <w:trHeight w:val="360"/>
        </w:trPr>
        <w:tc>
          <w:tcPr>
            <w:tcW w:w="9923" w:type="dxa"/>
            <w:gridSpan w:val="10"/>
            <w:tcBorders>
              <w:top w:val="single" w:sz="12" w:space="0" w:color="auto"/>
              <w:left w:val="single" w:sz="12" w:space="0" w:color="auto"/>
              <w:right w:val="single" w:sz="12" w:space="0" w:color="auto"/>
            </w:tcBorders>
            <w:shd w:val="clear" w:color="auto" w:fill="CCFFCC"/>
            <w:vAlign w:val="center"/>
          </w:tcPr>
          <w:p w14:paraId="4185C7B9"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b/>
                <w:sz w:val="20"/>
                <w:szCs w:val="20"/>
              </w:rPr>
            </w:pPr>
            <w:r w:rsidRPr="006F7196">
              <w:rPr>
                <w:rFonts w:asciiTheme="minorHAnsi" w:eastAsia="Times New Roman" w:hAnsiTheme="minorHAnsi" w:cs="Arial"/>
                <w:b/>
                <w:sz w:val="20"/>
                <w:szCs w:val="20"/>
              </w:rPr>
              <w:t>Contractor Communications</w:t>
            </w:r>
          </w:p>
        </w:tc>
      </w:tr>
      <w:tr w:rsidR="006F7196" w:rsidRPr="006F7196" w14:paraId="0CB0BA71" w14:textId="77777777" w:rsidTr="00060EE8">
        <w:trPr>
          <w:trHeight w:val="360"/>
        </w:trPr>
        <w:tc>
          <w:tcPr>
            <w:tcW w:w="3492" w:type="dxa"/>
            <w:tcBorders>
              <w:left w:val="single" w:sz="12" w:space="0" w:color="auto"/>
            </w:tcBorders>
            <w:shd w:val="clear" w:color="auto" w:fill="E6E6E6"/>
            <w:vAlign w:val="center"/>
          </w:tcPr>
          <w:p w14:paraId="454897F6"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Risk Assessments Observed:</w:t>
            </w:r>
          </w:p>
        </w:tc>
        <w:tc>
          <w:tcPr>
            <w:tcW w:w="6431" w:type="dxa"/>
            <w:gridSpan w:val="9"/>
            <w:tcBorders>
              <w:right w:val="single" w:sz="12" w:space="0" w:color="auto"/>
            </w:tcBorders>
            <w:vAlign w:val="center"/>
          </w:tcPr>
          <w:p w14:paraId="4CC8AA0D"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65B7CFC1" w14:textId="77777777" w:rsidTr="00060EE8">
        <w:trPr>
          <w:trHeight w:val="360"/>
        </w:trPr>
        <w:tc>
          <w:tcPr>
            <w:tcW w:w="3492" w:type="dxa"/>
            <w:tcBorders>
              <w:left w:val="single" w:sz="12" w:space="0" w:color="auto"/>
            </w:tcBorders>
            <w:shd w:val="clear" w:color="auto" w:fill="E6E6E6"/>
            <w:vAlign w:val="center"/>
          </w:tcPr>
          <w:p w14:paraId="42A9C1A0"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Method Statements Observed:</w:t>
            </w:r>
          </w:p>
        </w:tc>
        <w:tc>
          <w:tcPr>
            <w:tcW w:w="6431" w:type="dxa"/>
            <w:gridSpan w:val="9"/>
            <w:tcBorders>
              <w:right w:val="single" w:sz="12" w:space="0" w:color="auto"/>
            </w:tcBorders>
            <w:vAlign w:val="center"/>
          </w:tcPr>
          <w:p w14:paraId="0387D0D6"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096A47B5" w14:textId="77777777" w:rsidTr="00060EE8">
        <w:trPr>
          <w:trHeight w:val="360"/>
        </w:trPr>
        <w:tc>
          <w:tcPr>
            <w:tcW w:w="3492" w:type="dxa"/>
            <w:tcBorders>
              <w:left w:val="single" w:sz="12" w:space="0" w:color="auto"/>
            </w:tcBorders>
            <w:shd w:val="clear" w:color="auto" w:fill="E6E6E6"/>
            <w:vAlign w:val="center"/>
          </w:tcPr>
          <w:p w14:paraId="6D40C5BE"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Public Liability Insurance Certificate:</w:t>
            </w:r>
          </w:p>
        </w:tc>
        <w:tc>
          <w:tcPr>
            <w:tcW w:w="960" w:type="dxa"/>
            <w:shd w:val="clear" w:color="auto" w:fill="E6E6E6"/>
            <w:vAlign w:val="center"/>
          </w:tcPr>
          <w:p w14:paraId="6E8658B4"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Cover:</w:t>
            </w:r>
          </w:p>
        </w:tc>
        <w:tc>
          <w:tcPr>
            <w:tcW w:w="1140" w:type="dxa"/>
            <w:gridSpan w:val="2"/>
            <w:vAlign w:val="center"/>
          </w:tcPr>
          <w:p w14:paraId="35C47400"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w:t>
            </w:r>
          </w:p>
        </w:tc>
        <w:tc>
          <w:tcPr>
            <w:tcW w:w="1140" w:type="dxa"/>
            <w:shd w:val="clear" w:color="auto" w:fill="E6E6E6"/>
            <w:vAlign w:val="center"/>
          </w:tcPr>
          <w:p w14:paraId="5D4EC514"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Date:</w:t>
            </w:r>
          </w:p>
        </w:tc>
        <w:tc>
          <w:tcPr>
            <w:tcW w:w="1428" w:type="dxa"/>
            <w:gridSpan w:val="2"/>
            <w:vAlign w:val="center"/>
          </w:tcPr>
          <w:p w14:paraId="565BFF5B"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1140" w:type="dxa"/>
            <w:gridSpan w:val="2"/>
            <w:shd w:val="clear" w:color="auto" w:fill="E6E6E6"/>
            <w:vAlign w:val="center"/>
          </w:tcPr>
          <w:p w14:paraId="0EAB4F70"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Activities:</w:t>
            </w:r>
          </w:p>
        </w:tc>
        <w:tc>
          <w:tcPr>
            <w:tcW w:w="623" w:type="dxa"/>
            <w:tcBorders>
              <w:right w:val="single" w:sz="12" w:space="0" w:color="auto"/>
            </w:tcBorders>
            <w:vAlign w:val="center"/>
          </w:tcPr>
          <w:p w14:paraId="34CDD9EB"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r>
      <w:tr w:rsidR="006F7196" w:rsidRPr="006F7196" w14:paraId="24BC08CA" w14:textId="77777777" w:rsidTr="00060EE8">
        <w:trPr>
          <w:trHeight w:val="360"/>
        </w:trPr>
        <w:tc>
          <w:tcPr>
            <w:tcW w:w="3492" w:type="dxa"/>
            <w:tcBorders>
              <w:left w:val="single" w:sz="12" w:space="0" w:color="auto"/>
            </w:tcBorders>
            <w:shd w:val="clear" w:color="auto" w:fill="E6E6E6"/>
            <w:vAlign w:val="center"/>
          </w:tcPr>
          <w:p w14:paraId="35C8DEB8"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Hot Works on Site:</w:t>
            </w:r>
          </w:p>
        </w:tc>
        <w:tc>
          <w:tcPr>
            <w:tcW w:w="2100" w:type="dxa"/>
            <w:gridSpan w:val="3"/>
            <w:shd w:val="clear" w:color="auto" w:fill="auto"/>
            <w:vAlign w:val="center"/>
          </w:tcPr>
          <w:p w14:paraId="6738C704"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r w:rsidRPr="006F7196">
              <w:rPr>
                <w:rFonts w:asciiTheme="minorHAnsi" w:eastAsia="Times New Roman" w:hAnsiTheme="minorHAnsi" w:cs="Arial"/>
                <w:sz w:val="20"/>
                <w:szCs w:val="20"/>
              </w:rPr>
              <w:t>YES / NO</w:t>
            </w:r>
          </w:p>
        </w:tc>
        <w:tc>
          <w:tcPr>
            <w:tcW w:w="2568" w:type="dxa"/>
            <w:gridSpan w:val="3"/>
            <w:shd w:val="clear" w:color="auto" w:fill="E6E6E6"/>
            <w:vAlign w:val="center"/>
          </w:tcPr>
          <w:p w14:paraId="2C0E093C"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Permit to Work Form Complete:</w:t>
            </w:r>
          </w:p>
        </w:tc>
        <w:tc>
          <w:tcPr>
            <w:tcW w:w="1763" w:type="dxa"/>
            <w:gridSpan w:val="3"/>
            <w:tcBorders>
              <w:right w:val="single" w:sz="12" w:space="0" w:color="auto"/>
            </w:tcBorders>
            <w:shd w:val="clear" w:color="auto" w:fill="auto"/>
            <w:vAlign w:val="center"/>
          </w:tcPr>
          <w:p w14:paraId="33892250"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r w:rsidRPr="006F7196">
              <w:rPr>
                <w:rFonts w:asciiTheme="minorHAnsi" w:eastAsia="Times New Roman" w:hAnsiTheme="minorHAnsi" w:cs="Arial"/>
                <w:sz w:val="20"/>
                <w:szCs w:val="20"/>
              </w:rPr>
              <w:t xml:space="preserve">YES / NO </w:t>
            </w:r>
          </w:p>
        </w:tc>
      </w:tr>
      <w:tr w:rsidR="006F7196" w:rsidRPr="006F7196" w14:paraId="5FC7F03F" w14:textId="77777777" w:rsidTr="00060EE8">
        <w:trPr>
          <w:trHeight w:val="360"/>
        </w:trPr>
        <w:tc>
          <w:tcPr>
            <w:tcW w:w="3492" w:type="dxa"/>
            <w:tcBorders>
              <w:left w:val="single" w:sz="12" w:space="0" w:color="auto"/>
            </w:tcBorders>
            <w:shd w:val="clear" w:color="auto" w:fill="E6E6E6"/>
            <w:vAlign w:val="center"/>
          </w:tcPr>
          <w:p w14:paraId="6F749470"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Excavation on Site:</w:t>
            </w:r>
          </w:p>
        </w:tc>
        <w:tc>
          <w:tcPr>
            <w:tcW w:w="2100" w:type="dxa"/>
            <w:gridSpan w:val="3"/>
            <w:shd w:val="clear" w:color="auto" w:fill="auto"/>
            <w:vAlign w:val="center"/>
          </w:tcPr>
          <w:p w14:paraId="7A9F579A"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r w:rsidRPr="006F7196">
              <w:rPr>
                <w:rFonts w:asciiTheme="minorHAnsi" w:eastAsia="Times New Roman" w:hAnsiTheme="minorHAnsi" w:cs="Arial"/>
                <w:sz w:val="20"/>
                <w:szCs w:val="20"/>
              </w:rPr>
              <w:t>YES / NO</w:t>
            </w:r>
          </w:p>
        </w:tc>
        <w:tc>
          <w:tcPr>
            <w:tcW w:w="2568" w:type="dxa"/>
            <w:gridSpan w:val="3"/>
            <w:shd w:val="clear" w:color="auto" w:fill="E6E6E6"/>
            <w:vAlign w:val="center"/>
          </w:tcPr>
          <w:p w14:paraId="65F5B509"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Permit to Work Form Complete:</w:t>
            </w:r>
          </w:p>
        </w:tc>
        <w:tc>
          <w:tcPr>
            <w:tcW w:w="1763" w:type="dxa"/>
            <w:gridSpan w:val="3"/>
            <w:tcBorders>
              <w:right w:val="single" w:sz="12" w:space="0" w:color="auto"/>
            </w:tcBorders>
            <w:shd w:val="clear" w:color="auto" w:fill="auto"/>
            <w:vAlign w:val="center"/>
          </w:tcPr>
          <w:p w14:paraId="47A4E665"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r w:rsidRPr="006F7196">
              <w:rPr>
                <w:rFonts w:asciiTheme="minorHAnsi" w:eastAsia="Times New Roman" w:hAnsiTheme="minorHAnsi" w:cs="Arial"/>
                <w:sz w:val="20"/>
                <w:szCs w:val="20"/>
              </w:rPr>
              <w:t>YES / NO</w:t>
            </w:r>
          </w:p>
        </w:tc>
      </w:tr>
      <w:tr w:rsidR="006F7196" w:rsidRPr="006F7196" w14:paraId="48897DF9" w14:textId="77777777" w:rsidTr="00060EE8">
        <w:trPr>
          <w:trHeight w:val="360"/>
        </w:trPr>
        <w:tc>
          <w:tcPr>
            <w:tcW w:w="3492" w:type="dxa"/>
            <w:tcBorders>
              <w:left w:val="single" w:sz="12" w:space="0" w:color="auto"/>
            </w:tcBorders>
            <w:shd w:val="clear" w:color="auto" w:fill="E6E6E6"/>
            <w:vAlign w:val="center"/>
          </w:tcPr>
          <w:p w14:paraId="4C022DA0"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Evidence of Competence Provided:</w:t>
            </w:r>
          </w:p>
          <w:p w14:paraId="0427F494"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r w:rsidRPr="006F7196">
              <w:rPr>
                <w:rFonts w:asciiTheme="minorHAnsi" w:eastAsia="Times New Roman" w:hAnsiTheme="minorHAnsi" w:cs="Arial"/>
                <w:sz w:val="20"/>
                <w:szCs w:val="20"/>
              </w:rPr>
              <w:t>(</w:t>
            </w:r>
            <w:hyperlink r:id="rId24" w:history="1">
              <w:r w:rsidRPr="006F7196">
                <w:rPr>
                  <w:rFonts w:asciiTheme="minorHAnsi" w:eastAsia="Times New Roman" w:hAnsiTheme="minorHAnsi" w:cs="Arial"/>
                  <w:color w:val="0000FF"/>
                  <w:sz w:val="20"/>
                  <w:szCs w:val="20"/>
                  <w:u w:val="single"/>
                </w:rPr>
                <w:t>Consider SSIP List</w:t>
              </w:r>
            </w:hyperlink>
            <w:r w:rsidRPr="006F7196">
              <w:rPr>
                <w:rFonts w:asciiTheme="minorHAnsi" w:eastAsia="Times New Roman" w:hAnsiTheme="minorHAnsi" w:cs="Arial"/>
                <w:sz w:val="20"/>
                <w:szCs w:val="20"/>
              </w:rPr>
              <w:t>)</w:t>
            </w:r>
          </w:p>
        </w:tc>
        <w:tc>
          <w:tcPr>
            <w:tcW w:w="6431" w:type="dxa"/>
            <w:gridSpan w:val="9"/>
            <w:tcBorders>
              <w:right w:val="single" w:sz="12" w:space="0" w:color="auto"/>
            </w:tcBorders>
            <w:shd w:val="clear" w:color="auto" w:fill="auto"/>
            <w:vAlign w:val="center"/>
          </w:tcPr>
          <w:p w14:paraId="498AF0D8"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09F3667D" w14:textId="77777777" w:rsidTr="00060EE8">
        <w:trPr>
          <w:trHeight w:val="30"/>
        </w:trPr>
        <w:tc>
          <w:tcPr>
            <w:tcW w:w="3492" w:type="dxa"/>
            <w:vMerge w:val="restart"/>
            <w:tcBorders>
              <w:left w:val="single" w:sz="12" w:space="0" w:color="auto"/>
            </w:tcBorders>
            <w:shd w:val="clear" w:color="auto" w:fill="E6E6E6"/>
            <w:vAlign w:val="center"/>
          </w:tcPr>
          <w:p w14:paraId="40B9FA31"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b/>
                <w:sz w:val="20"/>
                <w:szCs w:val="20"/>
              </w:rPr>
            </w:pPr>
            <w:r w:rsidRPr="006F7196">
              <w:rPr>
                <w:rFonts w:asciiTheme="minorHAnsi" w:eastAsia="Times New Roman" w:hAnsiTheme="minorHAnsi" w:cs="Arial"/>
                <w:b/>
                <w:sz w:val="20"/>
                <w:szCs w:val="20"/>
              </w:rPr>
              <w:t xml:space="preserve">Hazards Apparent </w:t>
            </w:r>
          </w:p>
        </w:tc>
        <w:tc>
          <w:tcPr>
            <w:tcW w:w="4248" w:type="dxa"/>
            <w:gridSpan w:val="5"/>
            <w:shd w:val="clear" w:color="auto" w:fill="E6E6E6"/>
            <w:vAlign w:val="center"/>
          </w:tcPr>
          <w:p w14:paraId="298D6EDB"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b/>
                <w:sz w:val="20"/>
                <w:szCs w:val="20"/>
              </w:rPr>
            </w:pPr>
            <w:r w:rsidRPr="006F7196">
              <w:rPr>
                <w:rFonts w:asciiTheme="minorHAnsi" w:eastAsia="Times New Roman" w:hAnsiTheme="minorHAnsi" w:cs="Arial"/>
                <w:b/>
                <w:sz w:val="20"/>
                <w:szCs w:val="20"/>
              </w:rPr>
              <w:t>Hazard</w:t>
            </w:r>
          </w:p>
        </w:tc>
        <w:tc>
          <w:tcPr>
            <w:tcW w:w="720" w:type="dxa"/>
            <w:gridSpan w:val="2"/>
            <w:shd w:val="clear" w:color="auto" w:fill="E6E6E6"/>
            <w:vAlign w:val="center"/>
          </w:tcPr>
          <w:p w14:paraId="3A2D916E"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b/>
                <w:sz w:val="20"/>
                <w:szCs w:val="20"/>
              </w:rPr>
            </w:pPr>
            <w:r w:rsidRPr="006F7196">
              <w:rPr>
                <w:rFonts w:asciiTheme="minorHAnsi" w:eastAsia="Times New Roman" w:hAnsiTheme="minorHAnsi" w:cs="Arial"/>
                <w:b/>
                <w:sz w:val="20"/>
                <w:szCs w:val="20"/>
              </w:rPr>
              <w:t>Tick</w:t>
            </w:r>
          </w:p>
        </w:tc>
        <w:tc>
          <w:tcPr>
            <w:tcW w:w="1463" w:type="dxa"/>
            <w:gridSpan w:val="2"/>
            <w:tcBorders>
              <w:right w:val="single" w:sz="12" w:space="0" w:color="auto"/>
            </w:tcBorders>
            <w:shd w:val="clear" w:color="auto" w:fill="E6E6E6"/>
            <w:vAlign w:val="center"/>
          </w:tcPr>
          <w:p w14:paraId="5CEBD20F"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b/>
                <w:sz w:val="20"/>
                <w:szCs w:val="20"/>
              </w:rPr>
            </w:pPr>
            <w:r w:rsidRPr="006F7196">
              <w:rPr>
                <w:rFonts w:asciiTheme="minorHAnsi" w:eastAsia="Times New Roman" w:hAnsiTheme="minorHAnsi" w:cs="Arial"/>
                <w:b/>
                <w:sz w:val="20"/>
                <w:szCs w:val="20"/>
              </w:rPr>
              <w:t>Controls in Place?</w:t>
            </w:r>
          </w:p>
        </w:tc>
      </w:tr>
      <w:tr w:rsidR="006F7196" w:rsidRPr="006F7196" w14:paraId="67468288" w14:textId="77777777" w:rsidTr="00060EE8">
        <w:trPr>
          <w:trHeight w:val="26"/>
        </w:trPr>
        <w:tc>
          <w:tcPr>
            <w:tcW w:w="3492" w:type="dxa"/>
            <w:vMerge/>
            <w:tcBorders>
              <w:left w:val="single" w:sz="12" w:space="0" w:color="auto"/>
            </w:tcBorders>
            <w:shd w:val="clear" w:color="auto" w:fill="E6E6E6"/>
            <w:vAlign w:val="center"/>
          </w:tcPr>
          <w:p w14:paraId="263F3B9E"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49948050"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Work at heights:</w:t>
            </w:r>
          </w:p>
        </w:tc>
        <w:tc>
          <w:tcPr>
            <w:tcW w:w="720" w:type="dxa"/>
            <w:gridSpan w:val="2"/>
            <w:shd w:val="clear" w:color="auto" w:fill="auto"/>
            <w:vAlign w:val="center"/>
          </w:tcPr>
          <w:p w14:paraId="16E5E008"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40D2860B"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4D7C15F3" w14:textId="77777777" w:rsidTr="00060EE8">
        <w:trPr>
          <w:trHeight w:val="26"/>
        </w:trPr>
        <w:tc>
          <w:tcPr>
            <w:tcW w:w="3492" w:type="dxa"/>
            <w:vMerge/>
            <w:tcBorders>
              <w:left w:val="single" w:sz="12" w:space="0" w:color="auto"/>
            </w:tcBorders>
            <w:shd w:val="clear" w:color="auto" w:fill="E6E6E6"/>
            <w:vAlign w:val="center"/>
          </w:tcPr>
          <w:p w14:paraId="42050CB3"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56F3AE02"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Work near fragile surfaces:</w:t>
            </w:r>
          </w:p>
        </w:tc>
        <w:tc>
          <w:tcPr>
            <w:tcW w:w="720" w:type="dxa"/>
            <w:gridSpan w:val="2"/>
            <w:shd w:val="clear" w:color="auto" w:fill="auto"/>
            <w:vAlign w:val="center"/>
          </w:tcPr>
          <w:p w14:paraId="130CC4CD"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055BFDB1"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7A852597" w14:textId="77777777" w:rsidTr="00060EE8">
        <w:trPr>
          <w:trHeight w:val="26"/>
        </w:trPr>
        <w:tc>
          <w:tcPr>
            <w:tcW w:w="3492" w:type="dxa"/>
            <w:vMerge/>
            <w:tcBorders>
              <w:left w:val="single" w:sz="12" w:space="0" w:color="auto"/>
            </w:tcBorders>
            <w:shd w:val="clear" w:color="auto" w:fill="E6E6E6"/>
            <w:vAlign w:val="center"/>
          </w:tcPr>
          <w:p w14:paraId="38E78751"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6B63F15E"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Falling objects:</w:t>
            </w:r>
          </w:p>
        </w:tc>
        <w:tc>
          <w:tcPr>
            <w:tcW w:w="720" w:type="dxa"/>
            <w:gridSpan w:val="2"/>
            <w:shd w:val="clear" w:color="auto" w:fill="auto"/>
            <w:vAlign w:val="center"/>
          </w:tcPr>
          <w:p w14:paraId="62A75F99"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2ECAA31B"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30259D44" w14:textId="77777777" w:rsidTr="00060EE8">
        <w:trPr>
          <w:trHeight w:val="26"/>
        </w:trPr>
        <w:tc>
          <w:tcPr>
            <w:tcW w:w="3492" w:type="dxa"/>
            <w:vMerge/>
            <w:tcBorders>
              <w:left w:val="single" w:sz="12" w:space="0" w:color="auto"/>
            </w:tcBorders>
            <w:shd w:val="clear" w:color="auto" w:fill="E6E6E6"/>
            <w:vAlign w:val="center"/>
          </w:tcPr>
          <w:p w14:paraId="2FBD1CFD"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051165F5"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Asbestos:</w:t>
            </w:r>
          </w:p>
        </w:tc>
        <w:tc>
          <w:tcPr>
            <w:tcW w:w="720" w:type="dxa"/>
            <w:gridSpan w:val="2"/>
            <w:shd w:val="clear" w:color="auto" w:fill="auto"/>
            <w:vAlign w:val="center"/>
          </w:tcPr>
          <w:p w14:paraId="3FDCE676"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2FC0A1CB"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6E4D0951" w14:textId="77777777" w:rsidTr="00060EE8">
        <w:trPr>
          <w:trHeight w:val="26"/>
        </w:trPr>
        <w:tc>
          <w:tcPr>
            <w:tcW w:w="3492" w:type="dxa"/>
            <w:vMerge/>
            <w:tcBorders>
              <w:left w:val="single" w:sz="12" w:space="0" w:color="auto"/>
            </w:tcBorders>
            <w:shd w:val="clear" w:color="auto" w:fill="E6E6E6"/>
            <w:vAlign w:val="center"/>
          </w:tcPr>
          <w:p w14:paraId="3A2BAADD"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380B0063"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Work on Mains Services:</w:t>
            </w:r>
          </w:p>
        </w:tc>
        <w:tc>
          <w:tcPr>
            <w:tcW w:w="720" w:type="dxa"/>
            <w:gridSpan w:val="2"/>
            <w:shd w:val="clear" w:color="auto" w:fill="auto"/>
            <w:vAlign w:val="center"/>
          </w:tcPr>
          <w:p w14:paraId="2E4B6A3E"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7EF37AA3"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5374F6E3" w14:textId="77777777" w:rsidTr="00060EE8">
        <w:trPr>
          <w:trHeight w:val="26"/>
        </w:trPr>
        <w:tc>
          <w:tcPr>
            <w:tcW w:w="3492" w:type="dxa"/>
            <w:vMerge/>
            <w:tcBorders>
              <w:left w:val="single" w:sz="12" w:space="0" w:color="auto"/>
            </w:tcBorders>
            <w:shd w:val="clear" w:color="auto" w:fill="E6E6E6"/>
            <w:vAlign w:val="center"/>
          </w:tcPr>
          <w:p w14:paraId="3C7576EC"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37F35C08"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Mobile plant / large vehicles:</w:t>
            </w:r>
          </w:p>
        </w:tc>
        <w:tc>
          <w:tcPr>
            <w:tcW w:w="720" w:type="dxa"/>
            <w:gridSpan w:val="2"/>
            <w:shd w:val="clear" w:color="auto" w:fill="auto"/>
            <w:vAlign w:val="center"/>
          </w:tcPr>
          <w:p w14:paraId="6000547E"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71F798A8"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40921274" w14:textId="77777777" w:rsidTr="00060EE8">
        <w:trPr>
          <w:trHeight w:val="26"/>
        </w:trPr>
        <w:tc>
          <w:tcPr>
            <w:tcW w:w="3492" w:type="dxa"/>
            <w:vMerge/>
            <w:tcBorders>
              <w:left w:val="single" w:sz="12" w:space="0" w:color="auto"/>
            </w:tcBorders>
            <w:shd w:val="clear" w:color="auto" w:fill="E6E6E6"/>
            <w:vAlign w:val="center"/>
          </w:tcPr>
          <w:p w14:paraId="5BC294DE"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5EC4513F"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Lifting equipment:</w:t>
            </w:r>
          </w:p>
        </w:tc>
        <w:tc>
          <w:tcPr>
            <w:tcW w:w="720" w:type="dxa"/>
            <w:gridSpan w:val="2"/>
            <w:shd w:val="clear" w:color="auto" w:fill="auto"/>
            <w:vAlign w:val="center"/>
          </w:tcPr>
          <w:p w14:paraId="7D36B6E2"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43A65479"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4D21B27B" w14:textId="77777777" w:rsidTr="00060EE8">
        <w:trPr>
          <w:trHeight w:val="26"/>
        </w:trPr>
        <w:tc>
          <w:tcPr>
            <w:tcW w:w="3492" w:type="dxa"/>
            <w:vMerge/>
            <w:tcBorders>
              <w:left w:val="single" w:sz="12" w:space="0" w:color="auto"/>
            </w:tcBorders>
            <w:shd w:val="clear" w:color="auto" w:fill="E6E6E6"/>
            <w:vAlign w:val="center"/>
          </w:tcPr>
          <w:p w14:paraId="70648378"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22B85F90"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Access to confined spaces:</w:t>
            </w:r>
          </w:p>
        </w:tc>
        <w:tc>
          <w:tcPr>
            <w:tcW w:w="720" w:type="dxa"/>
            <w:gridSpan w:val="2"/>
            <w:shd w:val="clear" w:color="auto" w:fill="auto"/>
            <w:vAlign w:val="center"/>
          </w:tcPr>
          <w:p w14:paraId="50040504"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1F28F27C"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5958B579" w14:textId="77777777" w:rsidTr="00060EE8">
        <w:trPr>
          <w:trHeight w:val="26"/>
        </w:trPr>
        <w:tc>
          <w:tcPr>
            <w:tcW w:w="3492" w:type="dxa"/>
            <w:vMerge/>
            <w:tcBorders>
              <w:left w:val="single" w:sz="12" w:space="0" w:color="auto"/>
            </w:tcBorders>
            <w:shd w:val="clear" w:color="auto" w:fill="E6E6E6"/>
            <w:vAlign w:val="center"/>
          </w:tcPr>
          <w:p w14:paraId="4A87C363"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6AB1EE32"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Hot work: (e.g. welding)</w:t>
            </w:r>
          </w:p>
        </w:tc>
        <w:tc>
          <w:tcPr>
            <w:tcW w:w="720" w:type="dxa"/>
            <w:gridSpan w:val="2"/>
            <w:shd w:val="clear" w:color="auto" w:fill="auto"/>
            <w:vAlign w:val="center"/>
          </w:tcPr>
          <w:p w14:paraId="4DF9E10C"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2A243E61"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79DAEDD0" w14:textId="77777777" w:rsidTr="00060EE8">
        <w:trPr>
          <w:trHeight w:val="26"/>
        </w:trPr>
        <w:tc>
          <w:tcPr>
            <w:tcW w:w="3492" w:type="dxa"/>
            <w:vMerge/>
            <w:tcBorders>
              <w:left w:val="single" w:sz="12" w:space="0" w:color="auto"/>
            </w:tcBorders>
            <w:shd w:val="clear" w:color="auto" w:fill="E6E6E6"/>
            <w:vAlign w:val="center"/>
          </w:tcPr>
          <w:p w14:paraId="43D98CF8"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39B96AFB"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Toxic, harmful or corrosive substances:</w:t>
            </w:r>
          </w:p>
        </w:tc>
        <w:tc>
          <w:tcPr>
            <w:tcW w:w="720" w:type="dxa"/>
            <w:gridSpan w:val="2"/>
            <w:shd w:val="clear" w:color="auto" w:fill="auto"/>
            <w:vAlign w:val="center"/>
          </w:tcPr>
          <w:p w14:paraId="75C32BFB"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0662AD45"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4FD71679" w14:textId="77777777" w:rsidTr="00060EE8">
        <w:trPr>
          <w:trHeight w:val="26"/>
        </w:trPr>
        <w:tc>
          <w:tcPr>
            <w:tcW w:w="3492" w:type="dxa"/>
            <w:vMerge/>
            <w:tcBorders>
              <w:left w:val="single" w:sz="12" w:space="0" w:color="auto"/>
            </w:tcBorders>
            <w:shd w:val="clear" w:color="auto" w:fill="E6E6E6"/>
            <w:vAlign w:val="center"/>
          </w:tcPr>
          <w:p w14:paraId="757622BD"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62AAE567"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Significant amounts of dust</w:t>
            </w:r>
          </w:p>
        </w:tc>
        <w:tc>
          <w:tcPr>
            <w:tcW w:w="720" w:type="dxa"/>
            <w:gridSpan w:val="2"/>
            <w:shd w:val="clear" w:color="auto" w:fill="auto"/>
            <w:vAlign w:val="center"/>
          </w:tcPr>
          <w:p w14:paraId="6D72DC9D"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477AB001"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0FFCC20A" w14:textId="77777777" w:rsidTr="00060EE8">
        <w:trPr>
          <w:trHeight w:val="26"/>
        </w:trPr>
        <w:tc>
          <w:tcPr>
            <w:tcW w:w="3492" w:type="dxa"/>
            <w:vMerge/>
            <w:tcBorders>
              <w:left w:val="single" w:sz="12" w:space="0" w:color="auto"/>
            </w:tcBorders>
            <w:shd w:val="clear" w:color="auto" w:fill="E6E6E6"/>
            <w:vAlign w:val="center"/>
          </w:tcPr>
          <w:p w14:paraId="369B25BB"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4248" w:type="dxa"/>
            <w:gridSpan w:val="5"/>
            <w:shd w:val="clear" w:color="auto" w:fill="E6E6E6"/>
            <w:vAlign w:val="center"/>
          </w:tcPr>
          <w:p w14:paraId="03B25DB1"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r w:rsidRPr="006F7196">
              <w:rPr>
                <w:rFonts w:asciiTheme="minorHAnsi" w:eastAsia="Times New Roman" w:hAnsiTheme="minorHAnsi" w:cs="Arial"/>
                <w:sz w:val="20"/>
                <w:szCs w:val="20"/>
              </w:rPr>
              <w:t>Significant noise levels</w:t>
            </w:r>
          </w:p>
        </w:tc>
        <w:tc>
          <w:tcPr>
            <w:tcW w:w="720" w:type="dxa"/>
            <w:gridSpan w:val="2"/>
            <w:shd w:val="clear" w:color="auto" w:fill="auto"/>
            <w:vAlign w:val="center"/>
          </w:tcPr>
          <w:p w14:paraId="3DACA320"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53DBAC7D"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2911B873" w14:textId="77777777" w:rsidTr="00060EE8">
        <w:trPr>
          <w:trHeight w:val="229"/>
        </w:trPr>
        <w:tc>
          <w:tcPr>
            <w:tcW w:w="3492" w:type="dxa"/>
            <w:vMerge/>
            <w:tcBorders>
              <w:left w:val="single" w:sz="12" w:space="0" w:color="auto"/>
            </w:tcBorders>
            <w:shd w:val="clear" w:color="auto" w:fill="E6E6E6"/>
            <w:vAlign w:val="center"/>
          </w:tcPr>
          <w:p w14:paraId="6A1B5C7B"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1440" w:type="dxa"/>
            <w:gridSpan w:val="2"/>
            <w:vMerge w:val="restart"/>
            <w:shd w:val="clear" w:color="auto" w:fill="E6E6E6"/>
            <w:vAlign w:val="center"/>
          </w:tcPr>
          <w:p w14:paraId="41ECF006"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r w:rsidRPr="006F7196">
              <w:rPr>
                <w:rFonts w:asciiTheme="minorHAnsi" w:eastAsia="Times New Roman" w:hAnsiTheme="minorHAnsi" w:cs="Arial"/>
                <w:sz w:val="20"/>
                <w:szCs w:val="20"/>
              </w:rPr>
              <w:t>Other (specify)</w:t>
            </w:r>
          </w:p>
        </w:tc>
        <w:tc>
          <w:tcPr>
            <w:tcW w:w="2808" w:type="dxa"/>
            <w:gridSpan w:val="3"/>
            <w:shd w:val="clear" w:color="auto" w:fill="E6E6E6"/>
            <w:vAlign w:val="center"/>
          </w:tcPr>
          <w:p w14:paraId="4D35CF86"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p>
        </w:tc>
        <w:tc>
          <w:tcPr>
            <w:tcW w:w="720" w:type="dxa"/>
            <w:gridSpan w:val="2"/>
            <w:shd w:val="clear" w:color="auto" w:fill="auto"/>
            <w:vAlign w:val="center"/>
          </w:tcPr>
          <w:p w14:paraId="0B09DA9F"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18CEC12B"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0ADD416C" w14:textId="77777777" w:rsidTr="00060EE8">
        <w:trPr>
          <w:trHeight w:val="229"/>
        </w:trPr>
        <w:tc>
          <w:tcPr>
            <w:tcW w:w="3492" w:type="dxa"/>
            <w:vMerge/>
            <w:tcBorders>
              <w:left w:val="single" w:sz="12" w:space="0" w:color="auto"/>
            </w:tcBorders>
            <w:shd w:val="clear" w:color="auto" w:fill="E6E6E6"/>
            <w:vAlign w:val="center"/>
          </w:tcPr>
          <w:p w14:paraId="78C0D4CB"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1440" w:type="dxa"/>
            <w:gridSpan w:val="2"/>
            <w:vMerge/>
            <w:shd w:val="clear" w:color="auto" w:fill="E6E6E6"/>
            <w:vAlign w:val="center"/>
          </w:tcPr>
          <w:p w14:paraId="55482F3C"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p>
        </w:tc>
        <w:tc>
          <w:tcPr>
            <w:tcW w:w="2808" w:type="dxa"/>
            <w:gridSpan w:val="3"/>
            <w:shd w:val="clear" w:color="auto" w:fill="E6E6E6"/>
            <w:vAlign w:val="center"/>
          </w:tcPr>
          <w:p w14:paraId="075937F9"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p>
        </w:tc>
        <w:tc>
          <w:tcPr>
            <w:tcW w:w="720" w:type="dxa"/>
            <w:gridSpan w:val="2"/>
            <w:shd w:val="clear" w:color="auto" w:fill="auto"/>
            <w:vAlign w:val="center"/>
          </w:tcPr>
          <w:p w14:paraId="30FAE3EA"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right w:val="single" w:sz="12" w:space="0" w:color="auto"/>
            </w:tcBorders>
            <w:shd w:val="clear" w:color="auto" w:fill="auto"/>
            <w:vAlign w:val="center"/>
          </w:tcPr>
          <w:p w14:paraId="31282F13"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r w:rsidR="006F7196" w:rsidRPr="006F7196" w14:paraId="77AF947F" w14:textId="77777777" w:rsidTr="00060EE8">
        <w:trPr>
          <w:trHeight w:val="229"/>
        </w:trPr>
        <w:tc>
          <w:tcPr>
            <w:tcW w:w="3492" w:type="dxa"/>
            <w:vMerge/>
            <w:tcBorders>
              <w:left w:val="single" w:sz="12" w:space="0" w:color="auto"/>
              <w:bottom w:val="single" w:sz="12" w:space="0" w:color="auto"/>
            </w:tcBorders>
            <w:shd w:val="clear" w:color="auto" w:fill="E6E6E6"/>
            <w:vAlign w:val="center"/>
          </w:tcPr>
          <w:p w14:paraId="38ECD459" w14:textId="77777777" w:rsidR="006F7196" w:rsidRPr="006F7196" w:rsidRDefault="006F7196" w:rsidP="00060EE8">
            <w:pPr>
              <w:widowControl w:val="0"/>
              <w:autoSpaceDE w:val="0"/>
              <w:autoSpaceDN w:val="0"/>
              <w:adjustRightInd w:val="0"/>
              <w:spacing w:after="0" w:line="240" w:lineRule="auto"/>
              <w:jc w:val="left"/>
              <w:rPr>
                <w:rFonts w:asciiTheme="minorHAnsi" w:eastAsia="Times New Roman" w:hAnsiTheme="minorHAnsi" w:cs="Arial"/>
                <w:sz w:val="20"/>
                <w:szCs w:val="20"/>
              </w:rPr>
            </w:pPr>
          </w:p>
        </w:tc>
        <w:tc>
          <w:tcPr>
            <w:tcW w:w="1440" w:type="dxa"/>
            <w:gridSpan w:val="2"/>
            <w:vMerge/>
            <w:tcBorders>
              <w:bottom w:val="single" w:sz="12" w:space="0" w:color="auto"/>
            </w:tcBorders>
            <w:shd w:val="clear" w:color="auto" w:fill="E6E6E6"/>
            <w:vAlign w:val="center"/>
          </w:tcPr>
          <w:p w14:paraId="6EC59BF1"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p>
        </w:tc>
        <w:tc>
          <w:tcPr>
            <w:tcW w:w="2808" w:type="dxa"/>
            <w:gridSpan w:val="3"/>
            <w:tcBorders>
              <w:bottom w:val="single" w:sz="12" w:space="0" w:color="auto"/>
            </w:tcBorders>
            <w:shd w:val="clear" w:color="auto" w:fill="E6E6E6"/>
            <w:vAlign w:val="center"/>
          </w:tcPr>
          <w:p w14:paraId="66962885" w14:textId="77777777" w:rsidR="006F7196" w:rsidRPr="006F7196" w:rsidRDefault="006F7196" w:rsidP="00060EE8">
            <w:pPr>
              <w:widowControl w:val="0"/>
              <w:autoSpaceDE w:val="0"/>
              <w:autoSpaceDN w:val="0"/>
              <w:adjustRightInd w:val="0"/>
              <w:spacing w:after="0" w:line="240" w:lineRule="auto"/>
              <w:jc w:val="right"/>
              <w:rPr>
                <w:rFonts w:asciiTheme="minorHAnsi" w:eastAsia="Times New Roman" w:hAnsiTheme="minorHAnsi" w:cs="Arial"/>
                <w:sz w:val="20"/>
                <w:szCs w:val="20"/>
              </w:rPr>
            </w:pPr>
          </w:p>
        </w:tc>
        <w:tc>
          <w:tcPr>
            <w:tcW w:w="720" w:type="dxa"/>
            <w:gridSpan w:val="2"/>
            <w:tcBorders>
              <w:bottom w:val="single" w:sz="12" w:space="0" w:color="auto"/>
            </w:tcBorders>
            <w:shd w:val="clear" w:color="auto" w:fill="auto"/>
            <w:vAlign w:val="center"/>
          </w:tcPr>
          <w:p w14:paraId="569D64D9"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c>
          <w:tcPr>
            <w:tcW w:w="1463" w:type="dxa"/>
            <w:gridSpan w:val="2"/>
            <w:tcBorders>
              <w:bottom w:val="single" w:sz="12" w:space="0" w:color="auto"/>
              <w:right w:val="single" w:sz="12" w:space="0" w:color="auto"/>
            </w:tcBorders>
            <w:shd w:val="clear" w:color="auto" w:fill="auto"/>
            <w:vAlign w:val="center"/>
          </w:tcPr>
          <w:p w14:paraId="39E0584D" w14:textId="77777777" w:rsidR="006F7196" w:rsidRPr="006F7196" w:rsidRDefault="006F7196" w:rsidP="00060EE8">
            <w:pPr>
              <w:widowControl w:val="0"/>
              <w:autoSpaceDE w:val="0"/>
              <w:autoSpaceDN w:val="0"/>
              <w:adjustRightInd w:val="0"/>
              <w:spacing w:after="0" w:line="240" w:lineRule="auto"/>
              <w:jc w:val="center"/>
              <w:rPr>
                <w:rFonts w:asciiTheme="minorHAnsi" w:eastAsia="Times New Roman" w:hAnsiTheme="minorHAnsi" w:cs="Arial"/>
                <w:sz w:val="20"/>
                <w:szCs w:val="20"/>
              </w:rPr>
            </w:pPr>
          </w:p>
        </w:tc>
      </w:tr>
    </w:tbl>
    <w:p w14:paraId="0F8B125C" w14:textId="77777777" w:rsidR="006F7196" w:rsidRDefault="006F7196" w:rsidP="004E717A"/>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none" w:sz="0" w:space="0" w:color="auto"/>
        </w:tblBorders>
        <w:tblLook w:val="04A0" w:firstRow="1" w:lastRow="0" w:firstColumn="1" w:lastColumn="0" w:noHBand="0" w:noVBand="1"/>
      </w:tblPr>
      <w:tblGrid>
        <w:gridCol w:w="3580"/>
        <w:gridCol w:w="6028"/>
      </w:tblGrid>
      <w:tr w:rsidR="004B39FA" w14:paraId="44A5BE6E" w14:textId="77777777" w:rsidTr="00FC58A1">
        <w:tc>
          <w:tcPr>
            <w:tcW w:w="9854" w:type="dxa"/>
            <w:gridSpan w:val="2"/>
            <w:shd w:val="clear" w:color="auto" w:fill="CCFFCC"/>
          </w:tcPr>
          <w:p w14:paraId="1BBEE2AD" w14:textId="77777777" w:rsidR="004B39FA" w:rsidRPr="004B39FA" w:rsidRDefault="004B39FA" w:rsidP="004B39FA">
            <w:pPr>
              <w:rPr>
                <w:b/>
                <w:sz w:val="20"/>
                <w:szCs w:val="20"/>
              </w:rPr>
            </w:pPr>
            <w:r>
              <w:rPr>
                <w:b/>
                <w:sz w:val="20"/>
                <w:szCs w:val="20"/>
              </w:rPr>
              <w:lastRenderedPageBreak/>
              <w:t>Safeguarding Children / Vulnerable Adults:</w:t>
            </w:r>
          </w:p>
        </w:tc>
      </w:tr>
      <w:tr w:rsidR="004B39FA" w14:paraId="12B25C22" w14:textId="77777777" w:rsidTr="00FC58A1">
        <w:tc>
          <w:tcPr>
            <w:tcW w:w="3652" w:type="dxa"/>
            <w:tcBorders>
              <w:top w:val="single" w:sz="8" w:space="0" w:color="auto"/>
              <w:bottom w:val="single" w:sz="8" w:space="0" w:color="auto"/>
              <w:right w:val="single" w:sz="8" w:space="0" w:color="auto"/>
            </w:tcBorders>
            <w:shd w:val="clear" w:color="auto" w:fill="D9D9D9" w:themeFill="background1" w:themeFillShade="D9"/>
          </w:tcPr>
          <w:p w14:paraId="37CBD741" w14:textId="77777777" w:rsidR="004B39FA" w:rsidRPr="004B39FA" w:rsidRDefault="004B39FA" w:rsidP="00FD542B">
            <w:pPr>
              <w:spacing w:line="240" w:lineRule="auto"/>
              <w:jc w:val="left"/>
              <w:rPr>
                <w:sz w:val="20"/>
                <w:szCs w:val="20"/>
              </w:rPr>
            </w:pPr>
            <w:r>
              <w:rPr>
                <w:sz w:val="20"/>
                <w:szCs w:val="20"/>
              </w:rPr>
              <w:t>Are contractors required to work in isolation?</w:t>
            </w:r>
          </w:p>
        </w:tc>
        <w:tc>
          <w:tcPr>
            <w:tcW w:w="6202" w:type="dxa"/>
            <w:tcBorders>
              <w:left w:val="single" w:sz="8" w:space="0" w:color="auto"/>
            </w:tcBorders>
          </w:tcPr>
          <w:p w14:paraId="41C60458" w14:textId="77777777" w:rsidR="004B39FA" w:rsidRPr="004B39FA" w:rsidRDefault="004B39FA" w:rsidP="004B39FA">
            <w:pPr>
              <w:rPr>
                <w:sz w:val="20"/>
                <w:szCs w:val="20"/>
              </w:rPr>
            </w:pPr>
          </w:p>
        </w:tc>
      </w:tr>
      <w:tr w:rsidR="004B39FA" w14:paraId="2DC324F3" w14:textId="77777777" w:rsidTr="00FC58A1">
        <w:tc>
          <w:tcPr>
            <w:tcW w:w="3652" w:type="dxa"/>
            <w:tcBorders>
              <w:top w:val="single" w:sz="8" w:space="0" w:color="auto"/>
              <w:bottom w:val="single" w:sz="8" w:space="0" w:color="auto"/>
              <w:right w:val="single" w:sz="8" w:space="0" w:color="auto"/>
            </w:tcBorders>
            <w:shd w:val="clear" w:color="auto" w:fill="D9D9D9" w:themeFill="background1" w:themeFillShade="D9"/>
          </w:tcPr>
          <w:p w14:paraId="46FB9BB2" w14:textId="77777777" w:rsidR="004B39FA" w:rsidRPr="004B39FA" w:rsidRDefault="004B39FA" w:rsidP="004B39FA">
            <w:pPr>
              <w:rPr>
                <w:sz w:val="20"/>
                <w:szCs w:val="20"/>
              </w:rPr>
            </w:pPr>
            <w:r>
              <w:rPr>
                <w:sz w:val="20"/>
                <w:szCs w:val="20"/>
              </w:rPr>
              <w:t>Are children / vulnerable adults on site?</w:t>
            </w:r>
          </w:p>
        </w:tc>
        <w:tc>
          <w:tcPr>
            <w:tcW w:w="6202" w:type="dxa"/>
            <w:tcBorders>
              <w:left w:val="single" w:sz="8" w:space="0" w:color="auto"/>
            </w:tcBorders>
          </w:tcPr>
          <w:p w14:paraId="4267F419" w14:textId="77777777" w:rsidR="004B39FA" w:rsidRPr="004B39FA" w:rsidRDefault="004B39FA" w:rsidP="004B39FA">
            <w:pPr>
              <w:rPr>
                <w:sz w:val="20"/>
                <w:szCs w:val="20"/>
              </w:rPr>
            </w:pPr>
          </w:p>
        </w:tc>
      </w:tr>
      <w:tr w:rsidR="004B39FA" w14:paraId="278D6220" w14:textId="77777777" w:rsidTr="00FC58A1">
        <w:tc>
          <w:tcPr>
            <w:tcW w:w="3652" w:type="dxa"/>
            <w:tcBorders>
              <w:top w:val="single" w:sz="8" w:space="0" w:color="auto"/>
              <w:bottom w:val="single" w:sz="8" w:space="0" w:color="auto"/>
              <w:right w:val="single" w:sz="8" w:space="0" w:color="auto"/>
            </w:tcBorders>
            <w:shd w:val="clear" w:color="auto" w:fill="D9D9D9" w:themeFill="background1" w:themeFillShade="D9"/>
          </w:tcPr>
          <w:p w14:paraId="1AB4E4EE" w14:textId="77777777" w:rsidR="004B39FA" w:rsidRPr="004B39FA" w:rsidRDefault="004B39FA" w:rsidP="004B39FA">
            <w:pPr>
              <w:rPr>
                <w:sz w:val="20"/>
                <w:szCs w:val="20"/>
              </w:rPr>
            </w:pPr>
            <w:r>
              <w:rPr>
                <w:sz w:val="20"/>
                <w:szCs w:val="20"/>
              </w:rPr>
              <w:t>Is a DBS check necessary?</w:t>
            </w:r>
          </w:p>
        </w:tc>
        <w:tc>
          <w:tcPr>
            <w:tcW w:w="6202" w:type="dxa"/>
            <w:tcBorders>
              <w:left w:val="single" w:sz="8" w:space="0" w:color="auto"/>
            </w:tcBorders>
          </w:tcPr>
          <w:p w14:paraId="2307325F" w14:textId="77777777" w:rsidR="004B39FA" w:rsidRPr="004B39FA" w:rsidRDefault="004B39FA" w:rsidP="004B39FA">
            <w:pPr>
              <w:rPr>
                <w:sz w:val="20"/>
                <w:szCs w:val="20"/>
              </w:rPr>
            </w:pPr>
          </w:p>
        </w:tc>
      </w:tr>
      <w:tr w:rsidR="004B39FA" w14:paraId="700F18D2" w14:textId="77777777" w:rsidTr="00FC58A1">
        <w:tc>
          <w:tcPr>
            <w:tcW w:w="3652" w:type="dxa"/>
            <w:tcBorders>
              <w:top w:val="single" w:sz="8" w:space="0" w:color="auto"/>
              <w:bottom w:val="single" w:sz="12" w:space="0" w:color="auto"/>
              <w:right w:val="single" w:sz="8" w:space="0" w:color="auto"/>
            </w:tcBorders>
            <w:shd w:val="clear" w:color="auto" w:fill="D9D9D9" w:themeFill="background1" w:themeFillShade="D9"/>
          </w:tcPr>
          <w:p w14:paraId="3A1EA590" w14:textId="77777777" w:rsidR="004B39FA" w:rsidRPr="004B39FA" w:rsidRDefault="004B39FA" w:rsidP="004B39FA">
            <w:pPr>
              <w:rPr>
                <w:sz w:val="20"/>
                <w:szCs w:val="20"/>
              </w:rPr>
            </w:pPr>
            <w:r>
              <w:rPr>
                <w:sz w:val="20"/>
                <w:szCs w:val="20"/>
              </w:rPr>
              <w:t>Has a DBS been provided by contractor?</w:t>
            </w:r>
          </w:p>
        </w:tc>
        <w:tc>
          <w:tcPr>
            <w:tcW w:w="6202" w:type="dxa"/>
            <w:tcBorders>
              <w:left w:val="single" w:sz="8" w:space="0" w:color="auto"/>
            </w:tcBorders>
          </w:tcPr>
          <w:p w14:paraId="313AE7F5" w14:textId="77777777" w:rsidR="004B39FA" w:rsidRPr="004B39FA" w:rsidRDefault="004B39FA" w:rsidP="004B39FA">
            <w:pPr>
              <w:rPr>
                <w:sz w:val="20"/>
                <w:szCs w:val="20"/>
              </w:rPr>
            </w:pPr>
          </w:p>
        </w:tc>
      </w:tr>
    </w:tbl>
    <w:p w14:paraId="168F65D8" w14:textId="77777777" w:rsidR="006F7196" w:rsidRDefault="006F7196" w:rsidP="00060EE8">
      <w:pPr>
        <w:spacing w:after="0"/>
      </w:pP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none" w:sz="0" w:space="0" w:color="auto"/>
        </w:tblBorders>
        <w:tblLook w:val="04A0" w:firstRow="1" w:lastRow="0" w:firstColumn="1" w:lastColumn="0" w:noHBand="0" w:noVBand="1"/>
      </w:tblPr>
      <w:tblGrid>
        <w:gridCol w:w="3590"/>
        <w:gridCol w:w="6018"/>
      </w:tblGrid>
      <w:tr w:rsidR="00EC5E69" w14:paraId="60998BC5" w14:textId="77777777" w:rsidTr="00CC34C1">
        <w:tc>
          <w:tcPr>
            <w:tcW w:w="9854" w:type="dxa"/>
            <w:gridSpan w:val="2"/>
            <w:shd w:val="clear" w:color="auto" w:fill="CCFFCC"/>
          </w:tcPr>
          <w:p w14:paraId="25FB686E" w14:textId="77777777" w:rsidR="00EC5E69" w:rsidRPr="004B39FA" w:rsidRDefault="00EC5E69" w:rsidP="00CC34C1">
            <w:pPr>
              <w:rPr>
                <w:b/>
                <w:sz w:val="20"/>
                <w:szCs w:val="20"/>
              </w:rPr>
            </w:pPr>
            <w:r>
              <w:rPr>
                <w:b/>
                <w:sz w:val="20"/>
                <w:szCs w:val="20"/>
              </w:rPr>
              <w:t>Client Communications:</w:t>
            </w:r>
          </w:p>
        </w:tc>
      </w:tr>
      <w:tr w:rsidR="00EC5E69" w14:paraId="4A0F5CF2" w14:textId="77777777" w:rsidTr="00CC34C1">
        <w:trPr>
          <w:trHeight w:val="340"/>
        </w:trPr>
        <w:tc>
          <w:tcPr>
            <w:tcW w:w="3652" w:type="dxa"/>
            <w:tcBorders>
              <w:top w:val="single" w:sz="8" w:space="0" w:color="auto"/>
              <w:bottom w:val="single" w:sz="8" w:space="0" w:color="auto"/>
              <w:right w:val="single" w:sz="8" w:space="0" w:color="auto"/>
            </w:tcBorders>
            <w:shd w:val="clear" w:color="auto" w:fill="D9D9D9" w:themeFill="background1" w:themeFillShade="D9"/>
            <w:vAlign w:val="center"/>
          </w:tcPr>
          <w:p w14:paraId="5EE85FD2" w14:textId="77777777" w:rsidR="00EC5E69" w:rsidRPr="004B39FA" w:rsidRDefault="00EC5E69" w:rsidP="00CC34C1">
            <w:pPr>
              <w:jc w:val="left"/>
              <w:rPr>
                <w:sz w:val="20"/>
                <w:szCs w:val="20"/>
              </w:rPr>
            </w:pPr>
            <w:r>
              <w:rPr>
                <w:sz w:val="20"/>
                <w:szCs w:val="20"/>
              </w:rPr>
              <w:t>Asbestos survey observed</w:t>
            </w:r>
          </w:p>
        </w:tc>
        <w:tc>
          <w:tcPr>
            <w:tcW w:w="6202" w:type="dxa"/>
            <w:tcBorders>
              <w:left w:val="single" w:sz="8" w:space="0" w:color="auto"/>
            </w:tcBorders>
            <w:vAlign w:val="center"/>
          </w:tcPr>
          <w:p w14:paraId="0C350096" w14:textId="77777777" w:rsidR="00EC5E69" w:rsidRPr="004B39FA" w:rsidRDefault="00CC34C1" w:rsidP="00CC34C1">
            <w:pPr>
              <w:jc w:val="center"/>
              <w:rPr>
                <w:sz w:val="20"/>
                <w:szCs w:val="20"/>
              </w:rPr>
            </w:pPr>
            <w:r>
              <w:rPr>
                <w:sz w:val="20"/>
                <w:szCs w:val="20"/>
              </w:rPr>
              <w:t>YES / NO / N/A</w:t>
            </w:r>
          </w:p>
        </w:tc>
      </w:tr>
      <w:tr w:rsidR="00EC5E69" w14:paraId="40150C28" w14:textId="77777777" w:rsidTr="00CC34C1">
        <w:trPr>
          <w:trHeight w:val="340"/>
        </w:trPr>
        <w:tc>
          <w:tcPr>
            <w:tcW w:w="3652" w:type="dxa"/>
            <w:tcBorders>
              <w:top w:val="single" w:sz="8" w:space="0" w:color="auto"/>
              <w:bottom w:val="single" w:sz="8" w:space="0" w:color="auto"/>
              <w:right w:val="single" w:sz="8" w:space="0" w:color="auto"/>
            </w:tcBorders>
            <w:shd w:val="clear" w:color="auto" w:fill="D9D9D9" w:themeFill="background1" w:themeFillShade="D9"/>
            <w:vAlign w:val="center"/>
          </w:tcPr>
          <w:p w14:paraId="49099410" w14:textId="77777777" w:rsidR="00EC5E69" w:rsidRDefault="00EC5E69" w:rsidP="00FD542B">
            <w:pPr>
              <w:spacing w:line="240" w:lineRule="auto"/>
              <w:jc w:val="left"/>
              <w:rPr>
                <w:sz w:val="20"/>
                <w:szCs w:val="20"/>
              </w:rPr>
            </w:pPr>
            <w:r>
              <w:rPr>
                <w:sz w:val="20"/>
                <w:szCs w:val="20"/>
              </w:rPr>
              <w:t>Visual demonstration of asbestos location provided</w:t>
            </w:r>
          </w:p>
        </w:tc>
        <w:tc>
          <w:tcPr>
            <w:tcW w:w="6202" w:type="dxa"/>
            <w:tcBorders>
              <w:left w:val="single" w:sz="8" w:space="0" w:color="auto"/>
            </w:tcBorders>
            <w:vAlign w:val="center"/>
          </w:tcPr>
          <w:p w14:paraId="6F9DD38E" w14:textId="77777777" w:rsidR="00EC5E69" w:rsidRPr="004B39FA" w:rsidRDefault="00CC34C1" w:rsidP="00CC34C1">
            <w:pPr>
              <w:jc w:val="center"/>
              <w:rPr>
                <w:sz w:val="20"/>
                <w:szCs w:val="20"/>
              </w:rPr>
            </w:pPr>
            <w:r>
              <w:rPr>
                <w:sz w:val="20"/>
                <w:szCs w:val="20"/>
              </w:rPr>
              <w:t>YES / NO / N/A</w:t>
            </w:r>
          </w:p>
        </w:tc>
      </w:tr>
      <w:tr w:rsidR="00EC5E69" w14:paraId="1EBB5E58" w14:textId="77777777" w:rsidTr="00CC34C1">
        <w:trPr>
          <w:trHeight w:val="340"/>
        </w:trPr>
        <w:tc>
          <w:tcPr>
            <w:tcW w:w="3652" w:type="dxa"/>
            <w:tcBorders>
              <w:top w:val="single" w:sz="8" w:space="0" w:color="auto"/>
              <w:bottom w:val="single" w:sz="8" w:space="0" w:color="auto"/>
              <w:right w:val="single" w:sz="8" w:space="0" w:color="auto"/>
            </w:tcBorders>
            <w:shd w:val="clear" w:color="auto" w:fill="D9D9D9" w:themeFill="background1" w:themeFillShade="D9"/>
            <w:vAlign w:val="center"/>
          </w:tcPr>
          <w:p w14:paraId="36C296D9" w14:textId="77777777" w:rsidR="00EC5E69" w:rsidRDefault="00EC5E69" w:rsidP="00FD542B">
            <w:pPr>
              <w:spacing w:line="240" w:lineRule="auto"/>
              <w:jc w:val="left"/>
              <w:rPr>
                <w:sz w:val="20"/>
                <w:szCs w:val="20"/>
              </w:rPr>
            </w:pPr>
            <w:r>
              <w:rPr>
                <w:sz w:val="20"/>
                <w:szCs w:val="20"/>
              </w:rPr>
              <w:t>Local asbestos contingency procedure communicated</w:t>
            </w:r>
          </w:p>
        </w:tc>
        <w:tc>
          <w:tcPr>
            <w:tcW w:w="6202" w:type="dxa"/>
            <w:tcBorders>
              <w:left w:val="single" w:sz="8" w:space="0" w:color="auto"/>
            </w:tcBorders>
            <w:vAlign w:val="center"/>
          </w:tcPr>
          <w:p w14:paraId="340CA42D" w14:textId="77777777" w:rsidR="00EC5E69" w:rsidRPr="004B39FA" w:rsidRDefault="00CC34C1" w:rsidP="00CC34C1">
            <w:pPr>
              <w:jc w:val="center"/>
              <w:rPr>
                <w:sz w:val="20"/>
                <w:szCs w:val="20"/>
              </w:rPr>
            </w:pPr>
            <w:r>
              <w:rPr>
                <w:sz w:val="20"/>
                <w:szCs w:val="20"/>
              </w:rPr>
              <w:t>YES / NO / N/A</w:t>
            </w:r>
          </w:p>
        </w:tc>
      </w:tr>
      <w:tr w:rsidR="00EC5E69" w14:paraId="4C012694" w14:textId="77777777" w:rsidTr="00CC34C1">
        <w:trPr>
          <w:trHeight w:val="340"/>
        </w:trPr>
        <w:tc>
          <w:tcPr>
            <w:tcW w:w="3652" w:type="dxa"/>
            <w:tcBorders>
              <w:top w:val="single" w:sz="8" w:space="0" w:color="auto"/>
              <w:bottom w:val="single" w:sz="8" w:space="0" w:color="auto"/>
              <w:right w:val="single" w:sz="8" w:space="0" w:color="auto"/>
            </w:tcBorders>
            <w:shd w:val="clear" w:color="auto" w:fill="D9D9D9" w:themeFill="background1" w:themeFillShade="D9"/>
            <w:vAlign w:val="center"/>
          </w:tcPr>
          <w:p w14:paraId="1DCB84A2" w14:textId="77777777" w:rsidR="00EC5E69" w:rsidRDefault="00EC5E69" w:rsidP="00FD542B">
            <w:pPr>
              <w:spacing w:line="240" w:lineRule="auto"/>
              <w:jc w:val="left"/>
              <w:rPr>
                <w:sz w:val="20"/>
                <w:szCs w:val="20"/>
              </w:rPr>
            </w:pPr>
            <w:r>
              <w:rPr>
                <w:sz w:val="20"/>
                <w:szCs w:val="20"/>
              </w:rPr>
              <w:t>Refurb/demolition survey completed for refurb/demolition projects</w:t>
            </w:r>
          </w:p>
        </w:tc>
        <w:tc>
          <w:tcPr>
            <w:tcW w:w="6202" w:type="dxa"/>
            <w:tcBorders>
              <w:left w:val="single" w:sz="8" w:space="0" w:color="auto"/>
            </w:tcBorders>
            <w:vAlign w:val="center"/>
          </w:tcPr>
          <w:p w14:paraId="3340A50B" w14:textId="77777777" w:rsidR="00EC5E69" w:rsidRPr="004B39FA" w:rsidRDefault="00CC34C1" w:rsidP="00CC34C1">
            <w:pPr>
              <w:jc w:val="center"/>
              <w:rPr>
                <w:sz w:val="20"/>
                <w:szCs w:val="20"/>
              </w:rPr>
            </w:pPr>
            <w:r>
              <w:rPr>
                <w:sz w:val="20"/>
                <w:szCs w:val="20"/>
              </w:rPr>
              <w:t>YES / NO / N/A</w:t>
            </w:r>
          </w:p>
        </w:tc>
      </w:tr>
      <w:tr w:rsidR="00EC5E69" w14:paraId="32F9E717" w14:textId="77777777" w:rsidTr="00CC34C1">
        <w:trPr>
          <w:trHeight w:val="340"/>
        </w:trPr>
        <w:tc>
          <w:tcPr>
            <w:tcW w:w="3652" w:type="dxa"/>
            <w:tcBorders>
              <w:top w:val="single" w:sz="8" w:space="0" w:color="auto"/>
              <w:bottom w:val="single" w:sz="8" w:space="0" w:color="auto"/>
              <w:right w:val="single" w:sz="8" w:space="0" w:color="auto"/>
            </w:tcBorders>
            <w:shd w:val="clear" w:color="auto" w:fill="D9D9D9" w:themeFill="background1" w:themeFillShade="D9"/>
            <w:vAlign w:val="center"/>
          </w:tcPr>
          <w:p w14:paraId="5137676A" w14:textId="77777777" w:rsidR="00EC5E69" w:rsidRDefault="00EC5E69" w:rsidP="00FD542B">
            <w:pPr>
              <w:spacing w:line="240" w:lineRule="auto"/>
              <w:jc w:val="left"/>
              <w:rPr>
                <w:sz w:val="20"/>
                <w:szCs w:val="20"/>
              </w:rPr>
            </w:pPr>
            <w:r>
              <w:rPr>
                <w:sz w:val="20"/>
                <w:szCs w:val="20"/>
              </w:rPr>
              <w:t>Fire evacuation procedure</w:t>
            </w:r>
          </w:p>
        </w:tc>
        <w:tc>
          <w:tcPr>
            <w:tcW w:w="6202" w:type="dxa"/>
            <w:tcBorders>
              <w:left w:val="single" w:sz="8" w:space="0" w:color="auto"/>
            </w:tcBorders>
            <w:vAlign w:val="center"/>
          </w:tcPr>
          <w:p w14:paraId="5790EFF4" w14:textId="77777777" w:rsidR="00EC5E69" w:rsidRPr="004B39FA" w:rsidRDefault="00CC34C1" w:rsidP="00CC34C1">
            <w:pPr>
              <w:jc w:val="center"/>
              <w:rPr>
                <w:sz w:val="20"/>
                <w:szCs w:val="20"/>
              </w:rPr>
            </w:pPr>
            <w:r>
              <w:rPr>
                <w:sz w:val="20"/>
                <w:szCs w:val="20"/>
              </w:rPr>
              <w:t>YES / NO</w:t>
            </w:r>
          </w:p>
        </w:tc>
      </w:tr>
      <w:tr w:rsidR="00EC5E69" w14:paraId="3F6AFAF8" w14:textId="77777777" w:rsidTr="00CC34C1">
        <w:trPr>
          <w:trHeight w:val="340"/>
        </w:trPr>
        <w:tc>
          <w:tcPr>
            <w:tcW w:w="3652" w:type="dxa"/>
            <w:tcBorders>
              <w:top w:val="single" w:sz="8" w:space="0" w:color="auto"/>
              <w:bottom w:val="single" w:sz="8" w:space="0" w:color="auto"/>
              <w:right w:val="single" w:sz="8" w:space="0" w:color="auto"/>
            </w:tcBorders>
            <w:shd w:val="clear" w:color="auto" w:fill="D9D9D9" w:themeFill="background1" w:themeFillShade="D9"/>
            <w:vAlign w:val="center"/>
          </w:tcPr>
          <w:p w14:paraId="6572BE97" w14:textId="77777777" w:rsidR="00EC5E69" w:rsidRDefault="00EC5E69" w:rsidP="00FD542B">
            <w:pPr>
              <w:spacing w:line="240" w:lineRule="auto"/>
              <w:jc w:val="left"/>
              <w:rPr>
                <w:sz w:val="20"/>
                <w:szCs w:val="20"/>
              </w:rPr>
            </w:pPr>
            <w:r>
              <w:rPr>
                <w:sz w:val="20"/>
                <w:szCs w:val="20"/>
              </w:rPr>
              <w:t>First aid provision</w:t>
            </w:r>
          </w:p>
        </w:tc>
        <w:tc>
          <w:tcPr>
            <w:tcW w:w="6202" w:type="dxa"/>
            <w:tcBorders>
              <w:left w:val="single" w:sz="8" w:space="0" w:color="auto"/>
            </w:tcBorders>
            <w:vAlign w:val="center"/>
          </w:tcPr>
          <w:p w14:paraId="5490AF48" w14:textId="77777777" w:rsidR="00EC5E69" w:rsidRPr="004B39FA" w:rsidRDefault="00CC34C1" w:rsidP="00CC34C1">
            <w:pPr>
              <w:jc w:val="center"/>
              <w:rPr>
                <w:sz w:val="20"/>
                <w:szCs w:val="20"/>
              </w:rPr>
            </w:pPr>
            <w:r>
              <w:rPr>
                <w:sz w:val="20"/>
                <w:szCs w:val="20"/>
              </w:rPr>
              <w:t>YES / NO</w:t>
            </w:r>
          </w:p>
        </w:tc>
      </w:tr>
      <w:tr w:rsidR="00EC5E69" w14:paraId="76F0B648" w14:textId="77777777" w:rsidTr="00CC34C1">
        <w:trPr>
          <w:trHeight w:val="340"/>
        </w:trPr>
        <w:tc>
          <w:tcPr>
            <w:tcW w:w="3652" w:type="dxa"/>
            <w:tcBorders>
              <w:top w:val="single" w:sz="8" w:space="0" w:color="auto"/>
              <w:bottom w:val="single" w:sz="8" w:space="0" w:color="auto"/>
              <w:right w:val="single" w:sz="8" w:space="0" w:color="auto"/>
            </w:tcBorders>
            <w:shd w:val="clear" w:color="auto" w:fill="D9D9D9" w:themeFill="background1" w:themeFillShade="D9"/>
            <w:vAlign w:val="center"/>
          </w:tcPr>
          <w:p w14:paraId="76913A9B" w14:textId="77777777" w:rsidR="00EC5E69" w:rsidRDefault="00EC5E69" w:rsidP="00FD542B">
            <w:pPr>
              <w:spacing w:line="240" w:lineRule="auto"/>
              <w:jc w:val="left"/>
              <w:rPr>
                <w:sz w:val="20"/>
                <w:szCs w:val="20"/>
              </w:rPr>
            </w:pPr>
            <w:r>
              <w:rPr>
                <w:sz w:val="20"/>
                <w:szCs w:val="20"/>
              </w:rPr>
              <w:t>Welfare arrangements</w:t>
            </w:r>
          </w:p>
        </w:tc>
        <w:tc>
          <w:tcPr>
            <w:tcW w:w="6202" w:type="dxa"/>
            <w:tcBorders>
              <w:left w:val="single" w:sz="8" w:space="0" w:color="auto"/>
            </w:tcBorders>
            <w:vAlign w:val="center"/>
          </w:tcPr>
          <w:p w14:paraId="0AF7E057" w14:textId="77777777" w:rsidR="00EC5E69" w:rsidRPr="004B39FA" w:rsidRDefault="00CC34C1" w:rsidP="00CC34C1">
            <w:pPr>
              <w:jc w:val="center"/>
              <w:rPr>
                <w:sz w:val="20"/>
                <w:szCs w:val="20"/>
              </w:rPr>
            </w:pPr>
            <w:r>
              <w:rPr>
                <w:sz w:val="20"/>
                <w:szCs w:val="20"/>
              </w:rPr>
              <w:t>YES / NO</w:t>
            </w:r>
          </w:p>
        </w:tc>
      </w:tr>
      <w:tr w:rsidR="00EC5E69" w14:paraId="0E41B14B" w14:textId="77777777" w:rsidTr="00CC34C1">
        <w:trPr>
          <w:trHeight w:val="340"/>
        </w:trPr>
        <w:tc>
          <w:tcPr>
            <w:tcW w:w="3652" w:type="dxa"/>
            <w:tcBorders>
              <w:top w:val="single" w:sz="8" w:space="0" w:color="auto"/>
              <w:bottom w:val="single" w:sz="8" w:space="0" w:color="auto"/>
              <w:right w:val="single" w:sz="8" w:space="0" w:color="auto"/>
            </w:tcBorders>
            <w:shd w:val="clear" w:color="auto" w:fill="D9D9D9" w:themeFill="background1" w:themeFillShade="D9"/>
            <w:vAlign w:val="center"/>
          </w:tcPr>
          <w:p w14:paraId="7AFD7B50" w14:textId="77777777" w:rsidR="00EC5E69" w:rsidRDefault="00EC5E69" w:rsidP="00FD542B">
            <w:pPr>
              <w:spacing w:line="240" w:lineRule="auto"/>
              <w:jc w:val="left"/>
              <w:rPr>
                <w:sz w:val="20"/>
                <w:szCs w:val="20"/>
              </w:rPr>
            </w:pPr>
            <w:r>
              <w:rPr>
                <w:sz w:val="20"/>
                <w:szCs w:val="20"/>
              </w:rPr>
              <w:t>Client contact details</w:t>
            </w:r>
          </w:p>
        </w:tc>
        <w:tc>
          <w:tcPr>
            <w:tcW w:w="6202" w:type="dxa"/>
            <w:tcBorders>
              <w:left w:val="single" w:sz="8" w:space="0" w:color="auto"/>
            </w:tcBorders>
            <w:vAlign w:val="center"/>
          </w:tcPr>
          <w:p w14:paraId="14A82635" w14:textId="77777777" w:rsidR="00EC5E69" w:rsidRPr="004B39FA" w:rsidRDefault="00CC34C1" w:rsidP="00CC34C1">
            <w:pPr>
              <w:jc w:val="center"/>
              <w:rPr>
                <w:sz w:val="20"/>
                <w:szCs w:val="20"/>
              </w:rPr>
            </w:pPr>
            <w:r>
              <w:rPr>
                <w:sz w:val="20"/>
                <w:szCs w:val="20"/>
              </w:rPr>
              <w:t>YES / NO</w:t>
            </w:r>
          </w:p>
        </w:tc>
      </w:tr>
      <w:tr w:rsidR="00EC5E69" w14:paraId="29842F02" w14:textId="77777777" w:rsidTr="00CC34C1">
        <w:trPr>
          <w:trHeight w:val="340"/>
        </w:trPr>
        <w:tc>
          <w:tcPr>
            <w:tcW w:w="3652" w:type="dxa"/>
            <w:vMerge w:val="restart"/>
            <w:tcBorders>
              <w:top w:val="single" w:sz="8" w:space="0" w:color="auto"/>
              <w:right w:val="single" w:sz="8" w:space="0" w:color="auto"/>
            </w:tcBorders>
            <w:shd w:val="clear" w:color="auto" w:fill="D9D9D9" w:themeFill="background1" w:themeFillShade="D9"/>
            <w:vAlign w:val="center"/>
          </w:tcPr>
          <w:p w14:paraId="22A1BADC" w14:textId="77777777" w:rsidR="00EC5E69" w:rsidRPr="004B39FA" w:rsidRDefault="00EC5E69" w:rsidP="00CC34C1">
            <w:pPr>
              <w:jc w:val="left"/>
              <w:rPr>
                <w:sz w:val="20"/>
                <w:szCs w:val="20"/>
              </w:rPr>
            </w:pPr>
            <w:r>
              <w:rPr>
                <w:sz w:val="20"/>
                <w:szCs w:val="20"/>
              </w:rPr>
              <w:t>Additional on-site hazards (please specify)</w:t>
            </w:r>
          </w:p>
        </w:tc>
        <w:tc>
          <w:tcPr>
            <w:tcW w:w="6202" w:type="dxa"/>
            <w:tcBorders>
              <w:left w:val="single" w:sz="8" w:space="0" w:color="auto"/>
            </w:tcBorders>
          </w:tcPr>
          <w:p w14:paraId="460FA7C8" w14:textId="77777777" w:rsidR="00EC5E69" w:rsidRPr="004B39FA" w:rsidRDefault="00EC5E69" w:rsidP="00CC34C1">
            <w:pPr>
              <w:rPr>
                <w:sz w:val="20"/>
                <w:szCs w:val="20"/>
              </w:rPr>
            </w:pPr>
          </w:p>
        </w:tc>
      </w:tr>
      <w:tr w:rsidR="00EC5E69" w14:paraId="76A5953D" w14:textId="77777777" w:rsidTr="00CC34C1">
        <w:trPr>
          <w:trHeight w:val="340"/>
        </w:trPr>
        <w:tc>
          <w:tcPr>
            <w:tcW w:w="3652" w:type="dxa"/>
            <w:vMerge/>
            <w:tcBorders>
              <w:right w:val="single" w:sz="8" w:space="0" w:color="auto"/>
            </w:tcBorders>
            <w:shd w:val="clear" w:color="auto" w:fill="D9D9D9" w:themeFill="background1" w:themeFillShade="D9"/>
          </w:tcPr>
          <w:p w14:paraId="3C07BD89" w14:textId="77777777" w:rsidR="00EC5E69" w:rsidRPr="004B39FA" w:rsidRDefault="00EC5E69" w:rsidP="00CC34C1">
            <w:pPr>
              <w:rPr>
                <w:sz w:val="20"/>
                <w:szCs w:val="20"/>
              </w:rPr>
            </w:pPr>
          </w:p>
        </w:tc>
        <w:tc>
          <w:tcPr>
            <w:tcW w:w="6202" w:type="dxa"/>
            <w:tcBorders>
              <w:left w:val="single" w:sz="8" w:space="0" w:color="auto"/>
            </w:tcBorders>
          </w:tcPr>
          <w:p w14:paraId="63FE3489" w14:textId="77777777" w:rsidR="00EC5E69" w:rsidRPr="004B39FA" w:rsidRDefault="00EC5E69" w:rsidP="00CC34C1">
            <w:pPr>
              <w:rPr>
                <w:sz w:val="20"/>
                <w:szCs w:val="20"/>
              </w:rPr>
            </w:pPr>
          </w:p>
        </w:tc>
      </w:tr>
      <w:tr w:rsidR="00EC5E69" w14:paraId="52B8818E" w14:textId="77777777" w:rsidTr="00CC34C1">
        <w:trPr>
          <w:trHeight w:val="340"/>
        </w:trPr>
        <w:tc>
          <w:tcPr>
            <w:tcW w:w="3652" w:type="dxa"/>
            <w:vMerge/>
            <w:tcBorders>
              <w:bottom w:val="single" w:sz="12" w:space="0" w:color="auto"/>
              <w:right w:val="single" w:sz="8" w:space="0" w:color="auto"/>
            </w:tcBorders>
            <w:shd w:val="clear" w:color="auto" w:fill="D9D9D9" w:themeFill="background1" w:themeFillShade="D9"/>
          </w:tcPr>
          <w:p w14:paraId="2A3FBCD1" w14:textId="77777777" w:rsidR="00EC5E69" w:rsidRPr="004B39FA" w:rsidRDefault="00EC5E69" w:rsidP="00CC34C1">
            <w:pPr>
              <w:rPr>
                <w:sz w:val="20"/>
                <w:szCs w:val="20"/>
              </w:rPr>
            </w:pPr>
          </w:p>
        </w:tc>
        <w:tc>
          <w:tcPr>
            <w:tcW w:w="6202" w:type="dxa"/>
            <w:tcBorders>
              <w:left w:val="single" w:sz="8" w:space="0" w:color="auto"/>
            </w:tcBorders>
          </w:tcPr>
          <w:p w14:paraId="7EB1873D" w14:textId="77777777" w:rsidR="00EC5E69" w:rsidRPr="004B39FA" w:rsidRDefault="00EC5E69" w:rsidP="00CC34C1">
            <w:pPr>
              <w:rPr>
                <w:sz w:val="20"/>
                <w:szCs w:val="20"/>
              </w:rPr>
            </w:pPr>
          </w:p>
        </w:tc>
      </w:tr>
    </w:tbl>
    <w:p w14:paraId="4A4A9837" w14:textId="77777777" w:rsidR="00EC5E69" w:rsidRDefault="00EC5E69" w:rsidP="00060EE8">
      <w:pPr>
        <w:spacing w:after="0"/>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tblBorders>
        <w:tblLook w:val="04A0" w:firstRow="1" w:lastRow="0" w:firstColumn="1" w:lastColumn="0" w:noHBand="0" w:noVBand="1"/>
      </w:tblPr>
      <w:tblGrid>
        <w:gridCol w:w="3551"/>
        <w:gridCol w:w="3029"/>
        <w:gridCol w:w="1660"/>
        <w:gridCol w:w="1368"/>
      </w:tblGrid>
      <w:tr w:rsidR="00CC34C1" w14:paraId="14FCEF3A" w14:textId="77777777" w:rsidTr="00CC34C1">
        <w:tc>
          <w:tcPr>
            <w:tcW w:w="3652" w:type="dxa"/>
            <w:shd w:val="clear" w:color="auto" w:fill="D9D9D9" w:themeFill="background1" w:themeFillShade="D9"/>
          </w:tcPr>
          <w:p w14:paraId="5624F43B" w14:textId="77777777" w:rsidR="00CC34C1" w:rsidRPr="004B39FA" w:rsidRDefault="00CC34C1" w:rsidP="00CC34C1">
            <w:pPr>
              <w:jc w:val="left"/>
              <w:rPr>
                <w:sz w:val="20"/>
                <w:szCs w:val="20"/>
              </w:rPr>
            </w:pPr>
          </w:p>
        </w:tc>
        <w:tc>
          <w:tcPr>
            <w:tcW w:w="3119" w:type="dxa"/>
            <w:tcBorders>
              <w:top w:val="single" w:sz="12" w:space="0" w:color="auto"/>
              <w:bottom w:val="single" w:sz="4" w:space="0" w:color="auto"/>
            </w:tcBorders>
          </w:tcPr>
          <w:p w14:paraId="65B0EA64" w14:textId="77777777" w:rsidR="00CC34C1" w:rsidRPr="00CC34C1" w:rsidRDefault="00CC34C1" w:rsidP="00FD542B">
            <w:pPr>
              <w:spacing w:line="240" w:lineRule="auto"/>
              <w:rPr>
                <w:b/>
                <w:sz w:val="20"/>
                <w:szCs w:val="20"/>
              </w:rPr>
            </w:pPr>
            <w:r w:rsidRPr="00CC34C1">
              <w:rPr>
                <w:b/>
                <w:sz w:val="20"/>
                <w:szCs w:val="20"/>
              </w:rPr>
              <w:t xml:space="preserve">Action </w:t>
            </w:r>
          </w:p>
        </w:tc>
        <w:tc>
          <w:tcPr>
            <w:tcW w:w="1701" w:type="dxa"/>
            <w:tcBorders>
              <w:top w:val="single" w:sz="12" w:space="0" w:color="auto"/>
              <w:bottom w:val="single" w:sz="4" w:space="0" w:color="auto"/>
            </w:tcBorders>
          </w:tcPr>
          <w:p w14:paraId="3A19083A" w14:textId="77777777" w:rsidR="00CC34C1" w:rsidRPr="00CC34C1" w:rsidRDefault="00CC34C1" w:rsidP="00FD542B">
            <w:pPr>
              <w:spacing w:line="240" w:lineRule="auto"/>
              <w:rPr>
                <w:b/>
                <w:sz w:val="20"/>
                <w:szCs w:val="20"/>
              </w:rPr>
            </w:pPr>
            <w:r w:rsidRPr="00CC34C1">
              <w:rPr>
                <w:b/>
                <w:sz w:val="20"/>
                <w:szCs w:val="20"/>
              </w:rPr>
              <w:t>Who</w:t>
            </w:r>
          </w:p>
        </w:tc>
        <w:tc>
          <w:tcPr>
            <w:tcW w:w="1382" w:type="dxa"/>
            <w:tcBorders>
              <w:top w:val="single" w:sz="12" w:space="0" w:color="auto"/>
              <w:bottom w:val="single" w:sz="4" w:space="0" w:color="auto"/>
            </w:tcBorders>
          </w:tcPr>
          <w:p w14:paraId="6AB13F7C" w14:textId="77777777" w:rsidR="00CC34C1" w:rsidRPr="00CC34C1" w:rsidRDefault="00CC34C1" w:rsidP="00FD542B">
            <w:pPr>
              <w:spacing w:line="240" w:lineRule="auto"/>
              <w:rPr>
                <w:b/>
                <w:sz w:val="20"/>
                <w:szCs w:val="20"/>
              </w:rPr>
            </w:pPr>
            <w:r w:rsidRPr="00CC34C1">
              <w:rPr>
                <w:b/>
                <w:sz w:val="20"/>
                <w:szCs w:val="20"/>
              </w:rPr>
              <w:t>Date Complete</w:t>
            </w:r>
          </w:p>
        </w:tc>
      </w:tr>
      <w:tr w:rsidR="00CC34C1" w14:paraId="2A9F3CD3" w14:textId="77777777" w:rsidTr="00CC34C1">
        <w:tc>
          <w:tcPr>
            <w:tcW w:w="3652" w:type="dxa"/>
            <w:shd w:val="clear" w:color="auto" w:fill="D9D9D9" w:themeFill="background1" w:themeFillShade="D9"/>
            <w:vAlign w:val="center"/>
          </w:tcPr>
          <w:p w14:paraId="6C71870F" w14:textId="77777777" w:rsidR="00CC34C1" w:rsidRPr="00CC34C1" w:rsidRDefault="00CC34C1" w:rsidP="00CC34C1">
            <w:pPr>
              <w:jc w:val="left"/>
              <w:rPr>
                <w:b/>
                <w:sz w:val="20"/>
                <w:szCs w:val="20"/>
              </w:rPr>
            </w:pPr>
          </w:p>
        </w:tc>
        <w:tc>
          <w:tcPr>
            <w:tcW w:w="3119" w:type="dxa"/>
            <w:tcBorders>
              <w:top w:val="single" w:sz="4" w:space="0" w:color="auto"/>
              <w:bottom w:val="nil"/>
            </w:tcBorders>
          </w:tcPr>
          <w:p w14:paraId="7C11E962" w14:textId="77777777" w:rsidR="00CC34C1" w:rsidRPr="004B39FA" w:rsidRDefault="00CC34C1" w:rsidP="00CC34C1">
            <w:pPr>
              <w:rPr>
                <w:sz w:val="20"/>
                <w:szCs w:val="20"/>
              </w:rPr>
            </w:pPr>
          </w:p>
        </w:tc>
        <w:tc>
          <w:tcPr>
            <w:tcW w:w="1701" w:type="dxa"/>
            <w:tcBorders>
              <w:top w:val="single" w:sz="4" w:space="0" w:color="auto"/>
              <w:bottom w:val="nil"/>
            </w:tcBorders>
          </w:tcPr>
          <w:p w14:paraId="575AB783" w14:textId="77777777" w:rsidR="00CC34C1" w:rsidRPr="004B39FA" w:rsidRDefault="00CC34C1" w:rsidP="00CC34C1">
            <w:pPr>
              <w:rPr>
                <w:sz w:val="20"/>
                <w:szCs w:val="20"/>
              </w:rPr>
            </w:pPr>
          </w:p>
        </w:tc>
        <w:tc>
          <w:tcPr>
            <w:tcW w:w="1382" w:type="dxa"/>
            <w:tcBorders>
              <w:top w:val="single" w:sz="4" w:space="0" w:color="auto"/>
              <w:bottom w:val="nil"/>
            </w:tcBorders>
          </w:tcPr>
          <w:p w14:paraId="246C2908" w14:textId="77777777" w:rsidR="00CC34C1" w:rsidRPr="004B39FA" w:rsidRDefault="00CC34C1" w:rsidP="00CC34C1">
            <w:pPr>
              <w:rPr>
                <w:sz w:val="20"/>
                <w:szCs w:val="20"/>
              </w:rPr>
            </w:pPr>
          </w:p>
        </w:tc>
      </w:tr>
      <w:tr w:rsidR="00CC34C1" w14:paraId="1432D96C" w14:textId="77777777" w:rsidTr="00CC34C1">
        <w:tc>
          <w:tcPr>
            <w:tcW w:w="3652" w:type="dxa"/>
            <w:shd w:val="clear" w:color="auto" w:fill="D9D9D9" w:themeFill="background1" w:themeFillShade="D9"/>
            <w:vAlign w:val="center"/>
          </w:tcPr>
          <w:p w14:paraId="6CF80C4C" w14:textId="77777777" w:rsidR="00CC34C1" w:rsidRPr="00CC34C1" w:rsidRDefault="00CC34C1" w:rsidP="00CC34C1">
            <w:pPr>
              <w:jc w:val="left"/>
              <w:rPr>
                <w:b/>
                <w:sz w:val="20"/>
                <w:szCs w:val="20"/>
              </w:rPr>
            </w:pPr>
            <w:r w:rsidRPr="00CC34C1">
              <w:rPr>
                <w:b/>
                <w:sz w:val="20"/>
                <w:szCs w:val="20"/>
              </w:rPr>
              <w:t>Further action required following this induction</w:t>
            </w:r>
          </w:p>
        </w:tc>
        <w:tc>
          <w:tcPr>
            <w:tcW w:w="3119" w:type="dxa"/>
            <w:tcBorders>
              <w:top w:val="nil"/>
              <w:bottom w:val="nil"/>
            </w:tcBorders>
          </w:tcPr>
          <w:p w14:paraId="1AA19132" w14:textId="77777777" w:rsidR="00CC34C1" w:rsidRPr="004B39FA" w:rsidRDefault="00CC34C1" w:rsidP="00CC34C1">
            <w:pPr>
              <w:rPr>
                <w:sz w:val="20"/>
                <w:szCs w:val="20"/>
              </w:rPr>
            </w:pPr>
          </w:p>
        </w:tc>
        <w:tc>
          <w:tcPr>
            <w:tcW w:w="1701" w:type="dxa"/>
            <w:tcBorders>
              <w:top w:val="nil"/>
              <w:bottom w:val="nil"/>
            </w:tcBorders>
          </w:tcPr>
          <w:p w14:paraId="5BC88503" w14:textId="77777777" w:rsidR="00CC34C1" w:rsidRPr="004B39FA" w:rsidRDefault="00CC34C1" w:rsidP="00CC34C1">
            <w:pPr>
              <w:rPr>
                <w:sz w:val="20"/>
                <w:szCs w:val="20"/>
              </w:rPr>
            </w:pPr>
          </w:p>
        </w:tc>
        <w:tc>
          <w:tcPr>
            <w:tcW w:w="1382" w:type="dxa"/>
            <w:tcBorders>
              <w:top w:val="nil"/>
              <w:bottom w:val="nil"/>
            </w:tcBorders>
          </w:tcPr>
          <w:p w14:paraId="5775F54F" w14:textId="77777777" w:rsidR="00CC34C1" w:rsidRPr="004B39FA" w:rsidRDefault="00CC34C1" w:rsidP="00CC34C1">
            <w:pPr>
              <w:rPr>
                <w:sz w:val="20"/>
                <w:szCs w:val="20"/>
              </w:rPr>
            </w:pPr>
          </w:p>
        </w:tc>
      </w:tr>
      <w:tr w:rsidR="00CC34C1" w14:paraId="6F6C9D5F" w14:textId="77777777" w:rsidTr="00CC34C1">
        <w:tc>
          <w:tcPr>
            <w:tcW w:w="3652" w:type="dxa"/>
            <w:shd w:val="clear" w:color="auto" w:fill="D9D9D9" w:themeFill="background1" w:themeFillShade="D9"/>
          </w:tcPr>
          <w:p w14:paraId="3A3644DA" w14:textId="77777777" w:rsidR="00CC34C1" w:rsidRPr="004B39FA" w:rsidRDefault="00CC34C1" w:rsidP="00CC34C1">
            <w:pPr>
              <w:rPr>
                <w:sz w:val="20"/>
                <w:szCs w:val="20"/>
              </w:rPr>
            </w:pPr>
          </w:p>
        </w:tc>
        <w:tc>
          <w:tcPr>
            <w:tcW w:w="3119" w:type="dxa"/>
            <w:tcBorders>
              <w:top w:val="nil"/>
            </w:tcBorders>
          </w:tcPr>
          <w:p w14:paraId="3B4902DB" w14:textId="77777777" w:rsidR="00CC34C1" w:rsidRPr="004B39FA" w:rsidRDefault="00CC34C1" w:rsidP="00CC34C1">
            <w:pPr>
              <w:rPr>
                <w:sz w:val="20"/>
                <w:szCs w:val="20"/>
              </w:rPr>
            </w:pPr>
          </w:p>
        </w:tc>
        <w:tc>
          <w:tcPr>
            <w:tcW w:w="1701" w:type="dxa"/>
            <w:tcBorders>
              <w:top w:val="nil"/>
            </w:tcBorders>
          </w:tcPr>
          <w:p w14:paraId="32842F1D" w14:textId="77777777" w:rsidR="00CC34C1" w:rsidRPr="004B39FA" w:rsidRDefault="00CC34C1" w:rsidP="00CC34C1">
            <w:pPr>
              <w:rPr>
                <w:sz w:val="20"/>
                <w:szCs w:val="20"/>
              </w:rPr>
            </w:pPr>
          </w:p>
        </w:tc>
        <w:tc>
          <w:tcPr>
            <w:tcW w:w="1382" w:type="dxa"/>
            <w:tcBorders>
              <w:top w:val="nil"/>
            </w:tcBorders>
          </w:tcPr>
          <w:p w14:paraId="711CDE5E" w14:textId="77777777" w:rsidR="00CC34C1" w:rsidRPr="004B39FA" w:rsidRDefault="00CC34C1" w:rsidP="00CC34C1">
            <w:pPr>
              <w:rPr>
                <w:sz w:val="20"/>
                <w:szCs w:val="20"/>
              </w:rPr>
            </w:pPr>
          </w:p>
        </w:tc>
      </w:tr>
      <w:tr w:rsidR="00CC34C1" w14:paraId="6A2BC585" w14:textId="77777777" w:rsidTr="00CC34C1">
        <w:tc>
          <w:tcPr>
            <w:tcW w:w="3652" w:type="dxa"/>
            <w:shd w:val="clear" w:color="auto" w:fill="D9D9D9" w:themeFill="background1" w:themeFillShade="D9"/>
          </w:tcPr>
          <w:p w14:paraId="49A616B1" w14:textId="77777777" w:rsidR="00CC34C1" w:rsidRPr="004B39FA" w:rsidRDefault="00CC34C1" w:rsidP="00CC34C1">
            <w:pPr>
              <w:rPr>
                <w:sz w:val="20"/>
                <w:szCs w:val="20"/>
              </w:rPr>
            </w:pPr>
          </w:p>
        </w:tc>
        <w:tc>
          <w:tcPr>
            <w:tcW w:w="3119" w:type="dxa"/>
            <w:tcBorders>
              <w:top w:val="nil"/>
            </w:tcBorders>
          </w:tcPr>
          <w:p w14:paraId="3B4B52B0" w14:textId="77777777" w:rsidR="00CC34C1" w:rsidRPr="004B39FA" w:rsidRDefault="00CC34C1" w:rsidP="00CC34C1">
            <w:pPr>
              <w:rPr>
                <w:sz w:val="20"/>
                <w:szCs w:val="20"/>
              </w:rPr>
            </w:pPr>
          </w:p>
        </w:tc>
        <w:tc>
          <w:tcPr>
            <w:tcW w:w="1701" w:type="dxa"/>
            <w:tcBorders>
              <w:top w:val="nil"/>
            </w:tcBorders>
          </w:tcPr>
          <w:p w14:paraId="6A8F822E" w14:textId="77777777" w:rsidR="00CC34C1" w:rsidRPr="004B39FA" w:rsidRDefault="00CC34C1" w:rsidP="00CC34C1">
            <w:pPr>
              <w:rPr>
                <w:sz w:val="20"/>
                <w:szCs w:val="20"/>
              </w:rPr>
            </w:pPr>
          </w:p>
        </w:tc>
        <w:tc>
          <w:tcPr>
            <w:tcW w:w="1382" w:type="dxa"/>
            <w:tcBorders>
              <w:top w:val="nil"/>
            </w:tcBorders>
          </w:tcPr>
          <w:p w14:paraId="2EA75E83" w14:textId="77777777" w:rsidR="00CC34C1" w:rsidRPr="004B39FA" w:rsidRDefault="00CC34C1" w:rsidP="00CC34C1">
            <w:pPr>
              <w:rPr>
                <w:sz w:val="20"/>
                <w:szCs w:val="20"/>
              </w:rPr>
            </w:pPr>
          </w:p>
        </w:tc>
      </w:tr>
      <w:tr w:rsidR="00CC34C1" w14:paraId="4AC4FE2F" w14:textId="77777777" w:rsidTr="00CC34C1">
        <w:tc>
          <w:tcPr>
            <w:tcW w:w="3652" w:type="dxa"/>
            <w:shd w:val="clear" w:color="auto" w:fill="D9D9D9" w:themeFill="background1" w:themeFillShade="D9"/>
          </w:tcPr>
          <w:p w14:paraId="5B09ED56" w14:textId="77777777" w:rsidR="00CC34C1" w:rsidRPr="004B39FA" w:rsidRDefault="00CC34C1" w:rsidP="00CC34C1">
            <w:pPr>
              <w:rPr>
                <w:sz w:val="20"/>
                <w:szCs w:val="20"/>
              </w:rPr>
            </w:pPr>
          </w:p>
        </w:tc>
        <w:tc>
          <w:tcPr>
            <w:tcW w:w="3119" w:type="dxa"/>
          </w:tcPr>
          <w:p w14:paraId="5812E170" w14:textId="77777777" w:rsidR="00CC34C1" w:rsidRPr="004B39FA" w:rsidRDefault="00CC34C1" w:rsidP="00CC34C1">
            <w:pPr>
              <w:rPr>
                <w:sz w:val="20"/>
                <w:szCs w:val="20"/>
              </w:rPr>
            </w:pPr>
          </w:p>
        </w:tc>
        <w:tc>
          <w:tcPr>
            <w:tcW w:w="1701" w:type="dxa"/>
          </w:tcPr>
          <w:p w14:paraId="278AFD40" w14:textId="77777777" w:rsidR="00CC34C1" w:rsidRPr="004B39FA" w:rsidRDefault="00CC34C1" w:rsidP="00CC34C1">
            <w:pPr>
              <w:rPr>
                <w:sz w:val="20"/>
                <w:szCs w:val="20"/>
              </w:rPr>
            </w:pPr>
          </w:p>
        </w:tc>
        <w:tc>
          <w:tcPr>
            <w:tcW w:w="1382" w:type="dxa"/>
          </w:tcPr>
          <w:p w14:paraId="29DB5971" w14:textId="77777777" w:rsidR="00CC34C1" w:rsidRPr="004B39FA" w:rsidRDefault="00CC34C1" w:rsidP="00CC34C1">
            <w:pPr>
              <w:rPr>
                <w:sz w:val="20"/>
                <w:szCs w:val="20"/>
              </w:rPr>
            </w:pPr>
          </w:p>
        </w:tc>
      </w:tr>
    </w:tbl>
    <w:p w14:paraId="70F35735" w14:textId="77777777" w:rsidR="006F7196" w:rsidRDefault="006F7196" w:rsidP="00060EE8">
      <w:pPr>
        <w:spacing w:after="0"/>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8"/>
      </w:tblGrid>
      <w:tr w:rsidR="000B46A9" w14:paraId="13990FD2" w14:textId="77777777" w:rsidTr="000B46A9">
        <w:tc>
          <w:tcPr>
            <w:tcW w:w="9854" w:type="dxa"/>
          </w:tcPr>
          <w:p w14:paraId="13E3A04B" w14:textId="77777777" w:rsidR="000B46A9" w:rsidRDefault="000B46A9" w:rsidP="000B46A9">
            <w:r w:rsidRPr="000B46A9">
              <w:t xml:space="preserve">By signing this </w:t>
            </w:r>
            <w:proofErr w:type="gramStart"/>
            <w:r w:rsidRPr="000B46A9">
              <w:t>form</w:t>
            </w:r>
            <w:proofErr w:type="gramEnd"/>
            <w:r w:rsidRPr="000B46A9">
              <w:t xml:space="preserve"> the above named contractor and appropriate client contact confirm that they have effectively communicated relevant information pertaining to the HS&amp;W risks associated with the works being carried out during this project. This signature also demonstrates the contractor’s commitment to comply with on-site rules / procedur</w:t>
            </w:r>
            <w:r>
              <w:t>es as stipulated by the client.</w:t>
            </w:r>
          </w:p>
          <w:p w14:paraId="5D255343" w14:textId="77777777" w:rsidR="000B46A9" w:rsidRPr="000B46A9" w:rsidRDefault="000B46A9" w:rsidP="000B46A9"/>
          <w:p w14:paraId="7A2F7647" w14:textId="77777777" w:rsidR="000B46A9" w:rsidRPr="000B46A9" w:rsidRDefault="000B46A9" w:rsidP="000B46A9">
            <w:pPr>
              <w:spacing w:before="120"/>
            </w:pPr>
            <w:r>
              <w:t>Contractor:</w:t>
            </w:r>
            <w:r>
              <w:tab/>
            </w:r>
            <w:r w:rsidRPr="000B46A9">
              <w:t xml:space="preserve">…………………………………………      Name: …………………………………     </w:t>
            </w:r>
            <w:r>
              <w:tab/>
            </w:r>
            <w:r w:rsidRPr="000B46A9">
              <w:t>Date: …………………...</w:t>
            </w:r>
          </w:p>
          <w:p w14:paraId="552C276D" w14:textId="77777777" w:rsidR="000B46A9" w:rsidRPr="000B46A9" w:rsidRDefault="000B46A9" w:rsidP="000B46A9">
            <w:pPr>
              <w:spacing w:before="120"/>
            </w:pPr>
          </w:p>
          <w:p w14:paraId="21DC2D02" w14:textId="77777777" w:rsidR="000B46A9" w:rsidRDefault="000B46A9" w:rsidP="000B46A9">
            <w:r>
              <w:t>Client</w:t>
            </w:r>
            <w:r>
              <w:tab/>
            </w:r>
            <w:r>
              <w:tab/>
            </w:r>
            <w:r w:rsidRPr="000B46A9">
              <w:t xml:space="preserve"> ……………………………………</w:t>
            </w:r>
            <w:proofErr w:type="gramStart"/>
            <w:r w:rsidRPr="000B46A9">
              <w:t>…</w:t>
            </w:r>
            <w:r>
              <w:t>..</w:t>
            </w:r>
            <w:proofErr w:type="gramEnd"/>
            <w:r w:rsidRPr="000B46A9">
              <w:t xml:space="preserve">      Name: …………………………………      </w:t>
            </w:r>
            <w:r>
              <w:tab/>
            </w:r>
            <w:r w:rsidRPr="000B46A9">
              <w:t>Date: ………………</w:t>
            </w:r>
            <w:proofErr w:type="gramStart"/>
            <w:r w:rsidRPr="000B46A9">
              <w:t>…..</w:t>
            </w:r>
            <w:proofErr w:type="gramEnd"/>
          </w:p>
          <w:p w14:paraId="1F8AFB83" w14:textId="77777777" w:rsidR="000B46A9" w:rsidRPr="000B46A9" w:rsidRDefault="000B46A9" w:rsidP="000B46A9">
            <w:pPr>
              <w:rPr>
                <w:sz w:val="8"/>
                <w:szCs w:val="8"/>
              </w:rPr>
            </w:pPr>
          </w:p>
        </w:tc>
      </w:tr>
    </w:tbl>
    <w:p w14:paraId="68342FE7" w14:textId="77777777" w:rsidR="000B46A9" w:rsidRDefault="000B46A9" w:rsidP="00060EE8">
      <w:pPr>
        <w:spacing w:after="0"/>
        <w:ind w:firstLine="720"/>
      </w:pPr>
    </w:p>
    <w:tbl>
      <w:tblPr>
        <w:tblStyle w:val="TableGrid"/>
        <w:tblW w:w="9756" w:type="dxa"/>
        <w:tblBorders>
          <w:top w:val="single" w:sz="12" w:space="0" w:color="auto"/>
          <w:left w:val="single" w:sz="12" w:space="0" w:color="auto"/>
          <w:bottom w:val="single" w:sz="12" w:space="0" w:color="auto"/>
          <w:right w:val="single" w:sz="12" w:space="0" w:color="auto"/>
          <w:insideH w:val="single" w:sz="8" w:space="0" w:color="auto"/>
          <w:insideV w:val="none" w:sz="0" w:space="0" w:color="auto"/>
        </w:tblBorders>
        <w:tblLook w:val="04A0" w:firstRow="1" w:lastRow="0" w:firstColumn="1" w:lastColumn="0" w:noHBand="0" w:noVBand="1"/>
      </w:tblPr>
      <w:tblGrid>
        <w:gridCol w:w="3633"/>
        <w:gridCol w:w="6123"/>
      </w:tblGrid>
      <w:tr w:rsidR="000B46A9" w:rsidRPr="004B39FA" w14:paraId="28DCB1EF" w14:textId="77777777" w:rsidTr="001A790F">
        <w:trPr>
          <w:trHeight w:val="1217"/>
        </w:trPr>
        <w:tc>
          <w:tcPr>
            <w:tcW w:w="3633" w:type="dxa"/>
            <w:tcBorders>
              <w:top w:val="single" w:sz="12" w:space="0" w:color="auto"/>
              <w:bottom w:val="single" w:sz="12" w:space="0" w:color="auto"/>
              <w:right w:val="single" w:sz="8" w:space="0" w:color="auto"/>
            </w:tcBorders>
            <w:shd w:val="clear" w:color="auto" w:fill="D9D9D9" w:themeFill="background1" w:themeFillShade="D9"/>
            <w:vAlign w:val="center"/>
          </w:tcPr>
          <w:p w14:paraId="4EF90886" w14:textId="77777777" w:rsidR="000B46A9" w:rsidRPr="000B46A9" w:rsidRDefault="000B46A9" w:rsidP="00060C40">
            <w:pPr>
              <w:jc w:val="left"/>
              <w:rPr>
                <w:b/>
                <w:sz w:val="20"/>
                <w:szCs w:val="20"/>
              </w:rPr>
            </w:pPr>
            <w:r>
              <w:rPr>
                <w:b/>
                <w:sz w:val="20"/>
                <w:szCs w:val="20"/>
              </w:rPr>
              <w:t>Significant findings from contractor inspection</w:t>
            </w:r>
          </w:p>
        </w:tc>
        <w:tc>
          <w:tcPr>
            <w:tcW w:w="6123" w:type="dxa"/>
            <w:tcBorders>
              <w:left w:val="single" w:sz="8" w:space="0" w:color="auto"/>
            </w:tcBorders>
            <w:vAlign w:val="center"/>
          </w:tcPr>
          <w:p w14:paraId="40776332" w14:textId="77777777" w:rsidR="000B46A9" w:rsidRDefault="000B46A9" w:rsidP="00060C40">
            <w:pPr>
              <w:jc w:val="center"/>
              <w:rPr>
                <w:sz w:val="20"/>
                <w:szCs w:val="20"/>
              </w:rPr>
            </w:pPr>
          </w:p>
          <w:p w14:paraId="107E9FD5" w14:textId="77777777" w:rsidR="000B46A9" w:rsidRPr="004B39FA" w:rsidRDefault="000B46A9" w:rsidP="00060C40">
            <w:pPr>
              <w:jc w:val="center"/>
              <w:rPr>
                <w:sz w:val="20"/>
                <w:szCs w:val="20"/>
              </w:rPr>
            </w:pPr>
          </w:p>
        </w:tc>
      </w:tr>
    </w:tbl>
    <w:p w14:paraId="564A82CB" w14:textId="77777777" w:rsidR="000B46A9" w:rsidRDefault="000B46A9" w:rsidP="00FD542B"/>
    <w:p w14:paraId="1DF04D7E" w14:textId="733F2EB3" w:rsidR="006460F9" w:rsidRDefault="00060EE8" w:rsidP="00060EE8">
      <w:pPr>
        <w:pStyle w:val="Heading2"/>
      </w:pPr>
      <w:bookmarkStart w:id="115" w:name="_Toc167191453"/>
      <w:r>
        <w:t xml:space="preserve">Appendix 11: </w:t>
      </w:r>
      <w:r w:rsidR="006460F9">
        <w:t>Corona Virus (COVID-19) Addendum</w:t>
      </w:r>
      <w:bookmarkEnd w:id="115"/>
    </w:p>
    <w:p w14:paraId="60894020" w14:textId="77777777" w:rsidR="006460F9" w:rsidRDefault="006460F9" w:rsidP="006460F9">
      <w:pPr>
        <w:autoSpaceDE w:val="0"/>
        <w:autoSpaceDN w:val="0"/>
        <w:adjustRightInd w:val="0"/>
        <w:spacing w:line="240" w:lineRule="auto"/>
        <w:rPr>
          <w:rFonts w:cs="Calibri"/>
          <w:color w:val="000000"/>
        </w:rPr>
      </w:pPr>
      <w:r>
        <w:rPr>
          <w:rFonts w:cs="Calibri"/>
          <w:color w:val="000000"/>
        </w:rPr>
        <w:t>In accordance with the Owls Trust’s Health and Safety Policy this Corona Virus (COVID-19) addendum has been established.</w:t>
      </w:r>
    </w:p>
    <w:p w14:paraId="14936D43" w14:textId="77777777" w:rsidR="006460F9" w:rsidRPr="00FC0790" w:rsidRDefault="006460F9" w:rsidP="006460F9">
      <w:pPr>
        <w:autoSpaceDE w:val="0"/>
        <w:autoSpaceDN w:val="0"/>
        <w:adjustRightInd w:val="0"/>
        <w:spacing w:line="240" w:lineRule="auto"/>
        <w:rPr>
          <w:rFonts w:cstheme="minorHAnsi"/>
          <w:color w:val="000000"/>
          <w:sz w:val="24"/>
        </w:rPr>
      </w:pPr>
      <w:r>
        <w:rPr>
          <w:rFonts w:cs="Calibri"/>
          <w:color w:val="000000"/>
        </w:rPr>
        <w:t xml:space="preserve">In the event of a pandemic or public health threat, Owls Academy Trust is committed to protecting the health and safety of children, staff and visitors. To accomplish this, the Owls Academy Trust adheres to the guidelines published by the Department of Public Health. The Trust also works closely with local public health and other local authorities in addressing pandemic/public health threats to our school communities. This guidance </w:t>
      </w:r>
      <w:r w:rsidRPr="00FC0790">
        <w:rPr>
          <w:rFonts w:cstheme="minorHAnsi"/>
          <w:color w:val="202124"/>
          <w:spacing w:val="3"/>
          <w:szCs w:val="20"/>
        </w:rPr>
        <w:t>could/may apply to any infectious diseases of this scale</w:t>
      </w:r>
      <w:r>
        <w:rPr>
          <w:rFonts w:cstheme="minorHAnsi"/>
          <w:color w:val="202124"/>
          <w:spacing w:val="3"/>
          <w:szCs w:val="20"/>
        </w:rPr>
        <w:t>.</w:t>
      </w:r>
    </w:p>
    <w:p w14:paraId="6FDA4106" w14:textId="77777777" w:rsidR="006460F9" w:rsidRDefault="006460F9" w:rsidP="006460F9">
      <w:pPr>
        <w:autoSpaceDE w:val="0"/>
        <w:autoSpaceDN w:val="0"/>
        <w:adjustRightInd w:val="0"/>
        <w:spacing w:line="240" w:lineRule="auto"/>
        <w:rPr>
          <w:rFonts w:ascii="Calibri-Bold" w:hAnsi="Calibri-Bold" w:cs="Calibri-Bold"/>
          <w:b/>
          <w:bCs/>
          <w:color w:val="000000"/>
        </w:rPr>
      </w:pPr>
      <w:r>
        <w:rPr>
          <w:rFonts w:ascii="Calibri-Bold" w:hAnsi="Calibri-Bold" w:cs="Calibri-Bold"/>
          <w:b/>
          <w:bCs/>
          <w:color w:val="000000"/>
        </w:rPr>
        <w:t>General COVID-19 Information</w:t>
      </w:r>
    </w:p>
    <w:p w14:paraId="72DAA412" w14:textId="77777777" w:rsidR="006460F9" w:rsidRDefault="006460F9" w:rsidP="006460F9">
      <w:pPr>
        <w:autoSpaceDE w:val="0"/>
        <w:autoSpaceDN w:val="0"/>
        <w:adjustRightInd w:val="0"/>
        <w:spacing w:line="240" w:lineRule="auto"/>
        <w:rPr>
          <w:rFonts w:cs="Calibri"/>
          <w:color w:val="000000"/>
        </w:rPr>
      </w:pPr>
      <w:r>
        <w:rPr>
          <w:rFonts w:cs="Calibri"/>
          <w:color w:val="000000"/>
        </w:rPr>
        <w:t>Coronavirus Disease 2019 (COVID-19) is a respiratory disease caused by a novel (new) coronavirus that was first detected in China and which has now been detected in over 70 countries internationally, including in the United Kingdom. The virus has been named “SARS-CoV-2” and the disease it causes has been named “coronavirus disease 2019” (abbreviated “COVID-19”).</w:t>
      </w:r>
    </w:p>
    <w:p w14:paraId="070F25BE" w14:textId="77777777" w:rsidR="006460F9" w:rsidRPr="00BB302D" w:rsidRDefault="006460F9" w:rsidP="006460F9">
      <w:pPr>
        <w:autoSpaceDE w:val="0"/>
        <w:autoSpaceDN w:val="0"/>
        <w:adjustRightInd w:val="0"/>
        <w:spacing w:line="240" w:lineRule="auto"/>
        <w:rPr>
          <w:rFonts w:cs="Calibri"/>
        </w:rPr>
      </w:pPr>
      <w:r>
        <w:rPr>
          <w:rFonts w:cs="Calibri"/>
          <w:color w:val="000000"/>
        </w:rPr>
        <w:t>On January 30, 2020, the International Health Regulations Emergency Committee of the World Health Organization declared the outbreak a “</w:t>
      </w:r>
      <w:r w:rsidRPr="00BB302D">
        <w:rPr>
          <w:rFonts w:cs="Calibri"/>
        </w:rPr>
        <w:t>public health emergency of international concern</w:t>
      </w:r>
      <w:r>
        <w:rPr>
          <w:rFonts w:cs="Calibri"/>
        </w:rPr>
        <w:t xml:space="preserve">” </w:t>
      </w:r>
      <w:r w:rsidRPr="00BB302D">
        <w:rPr>
          <w:rFonts w:cs="Calibri"/>
        </w:rPr>
        <w:t xml:space="preserve">(PHEIC). </w:t>
      </w:r>
    </w:p>
    <w:p w14:paraId="31FB4392" w14:textId="77777777" w:rsidR="006460F9" w:rsidRDefault="006460F9" w:rsidP="006460F9">
      <w:pPr>
        <w:autoSpaceDE w:val="0"/>
        <w:autoSpaceDN w:val="0"/>
        <w:adjustRightInd w:val="0"/>
        <w:spacing w:line="240" w:lineRule="auto"/>
        <w:rPr>
          <w:rFonts w:cs="Calibri"/>
          <w:color w:val="000000"/>
        </w:rPr>
      </w:pPr>
      <w:r>
        <w:rPr>
          <w:rFonts w:cs="Calibri"/>
          <w:color w:val="000000"/>
        </w:rPr>
        <w:t xml:space="preserve">Coronaviruses are a large family of viruses that are common in people and many different species of animal, including camels, cattle, cats, and bats. Rarely, animal coronaviruses can infect people and then spread between people such as with </w:t>
      </w:r>
      <w:r w:rsidRPr="00BB302D">
        <w:rPr>
          <w:rFonts w:cs="Calibri"/>
        </w:rPr>
        <w:t>MERS-</w:t>
      </w:r>
      <w:proofErr w:type="spellStart"/>
      <w:r w:rsidRPr="00BB302D">
        <w:rPr>
          <w:rFonts w:cs="Calibri"/>
        </w:rPr>
        <w:t>CoV</w:t>
      </w:r>
      <w:proofErr w:type="spellEnd"/>
      <w:r w:rsidRPr="00BB302D">
        <w:rPr>
          <w:rFonts w:cs="Calibri"/>
        </w:rPr>
        <w:t>, SARS-</w:t>
      </w:r>
      <w:proofErr w:type="spellStart"/>
      <w:r w:rsidRPr="00BB302D">
        <w:rPr>
          <w:rFonts w:cs="Calibri"/>
        </w:rPr>
        <w:t>CoV</w:t>
      </w:r>
      <w:proofErr w:type="spellEnd"/>
      <w:r w:rsidRPr="00BB302D">
        <w:rPr>
          <w:rFonts w:cs="Calibri"/>
        </w:rPr>
        <w:t xml:space="preserve">, </w:t>
      </w:r>
      <w:r>
        <w:rPr>
          <w:rFonts w:cs="Calibri"/>
          <w:color w:val="000000"/>
        </w:rPr>
        <w:t>and now with this new virus (named SARSCoV-2).</w:t>
      </w:r>
    </w:p>
    <w:p w14:paraId="1DA56F51" w14:textId="77777777" w:rsidR="006460F9" w:rsidRDefault="006460F9" w:rsidP="006460F9">
      <w:pPr>
        <w:autoSpaceDE w:val="0"/>
        <w:autoSpaceDN w:val="0"/>
        <w:adjustRightInd w:val="0"/>
        <w:spacing w:line="240" w:lineRule="auto"/>
        <w:rPr>
          <w:rFonts w:cs="Calibri"/>
          <w:color w:val="000000"/>
        </w:rPr>
      </w:pPr>
      <w:r>
        <w:rPr>
          <w:rFonts w:cs="Calibri"/>
          <w:color w:val="000000"/>
        </w:rPr>
        <w:t xml:space="preserve">The SARS-CoV-2 virus is a </w:t>
      </w:r>
      <w:proofErr w:type="spellStart"/>
      <w:r>
        <w:rPr>
          <w:rFonts w:cs="Calibri"/>
          <w:color w:val="000000"/>
        </w:rPr>
        <w:t>betacoronavirus</w:t>
      </w:r>
      <w:proofErr w:type="spellEnd"/>
      <w:r>
        <w:rPr>
          <w:rFonts w:cs="Calibri"/>
          <w:color w:val="000000"/>
        </w:rPr>
        <w:t>, like MERS-</w:t>
      </w:r>
      <w:proofErr w:type="spellStart"/>
      <w:r>
        <w:rPr>
          <w:rFonts w:cs="Calibri"/>
          <w:color w:val="000000"/>
        </w:rPr>
        <w:t>CoV</w:t>
      </w:r>
      <w:proofErr w:type="spellEnd"/>
      <w:r>
        <w:rPr>
          <w:rFonts w:cs="Calibri"/>
          <w:color w:val="000000"/>
        </w:rPr>
        <w:t xml:space="preserve"> and SARS-</w:t>
      </w:r>
      <w:proofErr w:type="spellStart"/>
      <w:r>
        <w:rPr>
          <w:rFonts w:cs="Calibri"/>
          <w:color w:val="000000"/>
        </w:rPr>
        <w:t>CoV</w:t>
      </w:r>
      <w:proofErr w:type="spellEnd"/>
      <w:r>
        <w:rPr>
          <w:rFonts w:cs="Calibri"/>
          <w:color w:val="000000"/>
        </w:rPr>
        <w:t>. All three of these viruses have their origins in bats. The sequences from U.K. patients are similar to the one that China initially posted, suggesting a likely single, recent emergence of this virus from an animal reservoir.</w:t>
      </w:r>
    </w:p>
    <w:p w14:paraId="652BA38A" w14:textId="77777777" w:rsidR="006460F9" w:rsidRDefault="006460F9" w:rsidP="006460F9">
      <w:pPr>
        <w:autoSpaceDE w:val="0"/>
        <w:autoSpaceDN w:val="0"/>
        <w:adjustRightInd w:val="0"/>
        <w:spacing w:line="240" w:lineRule="auto"/>
        <w:rPr>
          <w:rFonts w:cs="Calibri"/>
          <w:color w:val="000000"/>
        </w:rPr>
      </w:pPr>
      <w:r>
        <w:rPr>
          <w:rFonts w:cs="Calibri"/>
          <w:color w:val="000000"/>
        </w:rPr>
        <w:t xml:space="preserve">Early on, many of the patients at the </w:t>
      </w:r>
      <w:proofErr w:type="spellStart"/>
      <w:r>
        <w:rPr>
          <w:rFonts w:cs="Calibri"/>
          <w:color w:val="000000"/>
        </w:rPr>
        <w:t>epicenter</w:t>
      </w:r>
      <w:proofErr w:type="spellEnd"/>
      <w:r>
        <w:rPr>
          <w:rFonts w:cs="Calibri"/>
          <w:color w:val="000000"/>
        </w:rPr>
        <w:t xml:space="preserve"> of the outbreak in Wuhan, Hubei Province, China had some link to a large seafood and live animal market, suggesting animal-to-person spread. Later, a growing number of patients reportedly did not have exposure to animal markets, indicating person-to-person spread. Person-to-person spread was subsequently reported outside Hubei and in countries outside China, including in </w:t>
      </w:r>
      <w:r w:rsidRPr="00BB302D">
        <w:rPr>
          <w:rFonts w:cs="Calibri"/>
        </w:rPr>
        <w:t>the United Kingdom</w:t>
      </w:r>
      <w:r>
        <w:rPr>
          <w:rFonts w:cs="Calibri"/>
          <w:color w:val="000000"/>
        </w:rPr>
        <w:t>.</w:t>
      </w:r>
    </w:p>
    <w:p w14:paraId="20F3AF37" w14:textId="77777777" w:rsidR="006460F9" w:rsidRDefault="006460F9" w:rsidP="006460F9">
      <w:pPr>
        <w:autoSpaceDE w:val="0"/>
        <w:autoSpaceDN w:val="0"/>
        <w:adjustRightInd w:val="0"/>
        <w:spacing w:line="240" w:lineRule="auto"/>
        <w:rPr>
          <w:rFonts w:cs="Calibri"/>
          <w:color w:val="000000"/>
        </w:rPr>
      </w:pPr>
      <w:r>
        <w:rPr>
          <w:rFonts w:cs="Calibri"/>
          <w:color w:val="000000"/>
        </w:rPr>
        <w:t>Both MERS-</w:t>
      </w:r>
      <w:proofErr w:type="spellStart"/>
      <w:r>
        <w:rPr>
          <w:rFonts w:cs="Calibri"/>
          <w:color w:val="000000"/>
        </w:rPr>
        <w:t>CoV</w:t>
      </w:r>
      <w:proofErr w:type="spellEnd"/>
      <w:r>
        <w:rPr>
          <w:rFonts w:cs="Calibri"/>
          <w:color w:val="000000"/>
        </w:rPr>
        <w:t xml:space="preserve"> and SARS-</w:t>
      </w:r>
      <w:proofErr w:type="spellStart"/>
      <w:r>
        <w:rPr>
          <w:rFonts w:cs="Calibri"/>
          <w:color w:val="000000"/>
        </w:rPr>
        <w:t>CoV</w:t>
      </w:r>
      <w:proofErr w:type="spellEnd"/>
      <w:r>
        <w:rPr>
          <w:rFonts w:cs="Calibri"/>
          <w:color w:val="000000"/>
        </w:rPr>
        <w:t xml:space="preserve"> have been known to cause severe illness in people. The complete clinical picture with regard to COVID-19 is not fully understood. Reported illnesses have ranged from mild to severe, including illness resulting in death. While information so far suggests that most COVID-19 illness is mild, scientific research suggests serious illness occurs in 16% of cases and in some cases death. Older people and people with certain underlying health conditions like heart disease, lung disease and diabetes, for example, seem to be at greater risk of serious illness.</w:t>
      </w:r>
    </w:p>
    <w:p w14:paraId="03CC5A65" w14:textId="1F60DC6B" w:rsidR="006460F9" w:rsidRPr="00A956DD" w:rsidRDefault="006460F9" w:rsidP="00A956DD">
      <w:pPr>
        <w:autoSpaceDE w:val="0"/>
        <w:autoSpaceDN w:val="0"/>
        <w:adjustRightInd w:val="0"/>
        <w:spacing w:line="240" w:lineRule="auto"/>
        <w:rPr>
          <w:rFonts w:cs="Calibri"/>
          <w:color w:val="000000"/>
        </w:rPr>
      </w:pPr>
      <w:r w:rsidRPr="7BA767FF">
        <w:rPr>
          <w:rFonts w:cs="Calibri"/>
          <w:color w:val="000000" w:themeColor="text1"/>
        </w:rPr>
        <w:t>All schools in the Owls Academy Trust have produced detailed Risk Assessments in order to reduce the risk of children, staff and visitors contracting the disease.</w:t>
      </w:r>
      <w:r w:rsidR="56D2AF8E" w:rsidRPr="7BA767FF">
        <w:rPr>
          <w:rFonts w:cs="Calibri"/>
          <w:color w:val="000000" w:themeColor="text1"/>
        </w:rPr>
        <w:t xml:space="preserve"> These are compiled in accordance with the most recent government guidance available.</w:t>
      </w:r>
    </w:p>
    <w:sectPr w:rsidR="006460F9" w:rsidRPr="00A956DD" w:rsidSect="00FB0CAC">
      <w:headerReference w:type="default" r:id="rId25"/>
      <w:footerReference w:type="first" r:id="rId26"/>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D836D" w14:textId="77777777" w:rsidR="0043016C" w:rsidRDefault="0043016C" w:rsidP="00491E11">
      <w:r>
        <w:separator/>
      </w:r>
    </w:p>
  </w:endnote>
  <w:endnote w:type="continuationSeparator" w:id="0">
    <w:p w14:paraId="3D8D2E1F" w14:textId="77777777" w:rsidR="0043016C" w:rsidRDefault="0043016C" w:rsidP="00491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skra Md">
    <w:altName w:val="Arial"/>
    <w:panose1 w:val="00000000000000000000"/>
    <w:charset w:val="00"/>
    <w:family w:val="swiss"/>
    <w:notTrueType/>
    <w:pitch w:val="variable"/>
    <w:sig w:usb0="00000001" w:usb1="4000004B" w:usb2="00000000" w:usb3="00000000" w:csb0="0000009F" w:csb1="00000000"/>
  </w:font>
  <w:font w:name="Aharoni">
    <w:charset w:val="B1"/>
    <w:family w:val="auto"/>
    <w:pitch w:val="variable"/>
    <w:sig w:usb0="00000803" w:usb1="00000000" w:usb2="00000000" w:usb3="00000000" w:csb0="0000002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690316"/>
      <w:docPartObj>
        <w:docPartGallery w:val="Page Numbers (Bottom of Page)"/>
        <w:docPartUnique/>
      </w:docPartObj>
    </w:sdtPr>
    <w:sdtEndPr>
      <w:rPr>
        <w:noProof/>
      </w:rPr>
    </w:sdtEndPr>
    <w:sdtContent>
      <w:p w14:paraId="5A156D06" w14:textId="5D402B20" w:rsidR="00E85D9C" w:rsidRDefault="00E85D9C" w:rsidP="001C666B">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E85D9C" w14:paraId="46021F31" w14:textId="77777777" w:rsidTr="231FB27A">
      <w:trPr>
        <w:trHeight w:val="300"/>
      </w:trPr>
      <w:tc>
        <w:tcPr>
          <w:tcW w:w="3210" w:type="dxa"/>
        </w:tcPr>
        <w:p w14:paraId="712E8305" w14:textId="1C736257" w:rsidR="00E85D9C" w:rsidRDefault="00E85D9C" w:rsidP="231FB27A">
          <w:pPr>
            <w:pStyle w:val="Header"/>
            <w:ind w:left="-115"/>
            <w:jc w:val="left"/>
          </w:pPr>
        </w:p>
      </w:tc>
      <w:tc>
        <w:tcPr>
          <w:tcW w:w="3210" w:type="dxa"/>
        </w:tcPr>
        <w:p w14:paraId="2340694F" w14:textId="3685401B" w:rsidR="00E85D9C" w:rsidRDefault="00E85D9C" w:rsidP="231FB27A">
          <w:pPr>
            <w:pStyle w:val="Header"/>
            <w:jc w:val="center"/>
          </w:pPr>
        </w:p>
      </w:tc>
      <w:tc>
        <w:tcPr>
          <w:tcW w:w="3210" w:type="dxa"/>
        </w:tcPr>
        <w:p w14:paraId="446D531C" w14:textId="6A3FD0A2" w:rsidR="00E85D9C" w:rsidRDefault="00E85D9C" w:rsidP="231FB27A">
          <w:pPr>
            <w:pStyle w:val="Header"/>
            <w:ind w:right="-115"/>
            <w:jc w:val="right"/>
          </w:pPr>
        </w:p>
      </w:tc>
    </w:tr>
  </w:tbl>
  <w:p w14:paraId="72DA509D" w14:textId="09D12E5B" w:rsidR="00E85D9C" w:rsidRDefault="00E85D9C" w:rsidP="231FB2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5"/>
      <w:gridCol w:w="4855"/>
      <w:gridCol w:w="4855"/>
    </w:tblGrid>
    <w:tr w:rsidR="00E85D9C" w14:paraId="08A421E3" w14:textId="77777777" w:rsidTr="231FB27A">
      <w:trPr>
        <w:trHeight w:val="300"/>
      </w:trPr>
      <w:tc>
        <w:tcPr>
          <w:tcW w:w="4855" w:type="dxa"/>
        </w:tcPr>
        <w:p w14:paraId="4CBEF622" w14:textId="30AB3CEA" w:rsidR="00E85D9C" w:rsidRDefault="00E85D9C" w:rsidP="231FB27A">
          <w:pPr>
            <w:pStyle w:val="Header"/>
            <w:ind w:left="-115"/>
            <w:jc w:val="left"/>
          </w:pPr>
        </w:p>
      </w:tc>
      <w:tc>
        <w:tcPr>
          <w:tcW w:w="4855" w:type="dxa"/>
        </w:tcPr>
        <w:p w14:paraId="78E8CB31" w14:textId="668D219D" w:rsidR="00E85D9C" w:rsidRDefault="00E85D9C" w:rsidP="231FB27A">
          <w:pPr>
            <w:pStyle w:val="Header"/>
            <w:jc w:val="center"/>
          </w:pPr>
        </w:p>
      </w:tc>
      <w:tc>
        <w:tcPr>
          <w:tcW w:w="4855" w:type="dxa"/>
        </w:tcPr>
        <w:p w14:paraId="50B42B7C" w14:textId="7E69A64D" w:rsidR="00E85D9C" w:rsidRDefault="00E85D9C" w:rsidP="231FB27A">
          <w:pPr>
            <w:pStyle w:val="Header"/>
            <w:ind w:right="-115"/>
            <w:jc w:val="right"/>
          </w:pPr>
        </w:p>
      </w:tc>
    </w:tr>
  </w:tbl>
  <w:p w14:paraId="4B45B644" w14:textId="362C8AD3" w:rsidR="00E85D9C" w:rsidRDefault="00E85D9C" w:rsidP="231FB2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B6A2" w14:textId="77777777" w:rsidR="00E85D9C" w:rsidRDefault="00E85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8C14E" w14:textId="77777777" w:rsidR="0043016C" w:rsidRDefault="0043016C" w:rsidP="00491E11">
      <w:r>
        <w:separator/>
      </w:r>
    </w:p>
  </w:footnote>
  <w:footnote w:type="continuationSeparator" w:id="0">
    <w:p w14:paraId="2D11D05F" w14:textId="77777777" w:rsidR="0043016C" w:rsidRDefault="0043016C" w:rsidP="00491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E85D9C" w14:paraId="64D47752" w14:textId="77777777" w:rsidTr="231FB27A">
      <w:trPr>
        <w:trHeight w:val="300"/>
      </w:trPr>
      <w:tc>
        <w:tcPr>
          <w:tcW w:w="3210" w:type="dxa"/>
        </w:tcPr>
        <w:p w14:paraId="39530944" w14:textId="68139D6B" w:rsidR="00E85D9C" w:rsidRDefault="00E85D9C" w:rsidP="231FB27A">
          <w:pPr>
            <w:pStyle w:val="Header"/>
            <w:ind w:left="-115"/>
            <w:jc w:val="left"/>
          </w:pPr>
        </w:p>
      </w:tc>
      <w:tc>
        <w:tcPr>
          <w:tcW w:w="3210" w:type="dxa"/>
        </w:tcPr>
        <w:p w14:paraId="5C79D7EE" w14:textId="7B9841C9" w:rsidR="00E85D9C" w:rsidRDefault="00E85D9C" w:rsidP="231FB27A">
          <w:pPr>
            <w:pStyle w:val="Header"/>
            <w:jc w:val="center"/>
          </w:pPr>
        </w:p>
      </w:tc>
      <w:tc>
        <w:tcPr>
          <w:tcW w:w="3210" w:type="dxa"/>
        </w:tcPr>
        <w:p w14:paraId="2B6326C3" w14:textId="7D941DCE" w:rsidR="00E85D9C" w:rsidRDefault="00E85D9C" w:rsidP="231FB27A">
          <w:pPr>
            <w:pStyle w:val="Header"/>
            <w:ind w:right="-115"/>
            <w:jc w:val="right"/>
          </w:pPr>
        </w:p>
      </w:tc>
    </w:tr>
  </w:tbl>
  <w:p w14:paraId="37750CA8" w14:textId="6B422F86" w:rsidR="00E85D9C" w:rsidRDefault="00E85D9C" w:rsidP="231FB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50" w:type="dxa"/>
      <w:tblInd w:w="-349" w:type="dxa"/>
      <w:tblBorders>
        <w:top w:val="single" w:sz="4" w:space="0" w:color="C00000"/>
        <w:bottom w:val="single" w:sz="4" w:space="0" w:color="C00000"/>
      </w:tblBorders>
      <w:tblLayout w:type="fixed"/>
      <w:tblLook w:val="04A0" w:firstRow="1" w:lastRow="0" w:firstColumn="1" w:lastColumn="0" w:noHBand="0" w:noVBand="1"/>
    </w:tblPr>
    <w:tblGrid>
      <w:gridCol w:w="804"/>
      <w:gridCol w:w="615"/>
      <w:gridCol w:w="189"/>
      <w:gridCol w:w="20"/>
      <w:gridCol w:w="1634"/>
      <w:gridCol w:w="5245"/>
      <w:gridCol w:w="1843"/>
    </w:tblGrid>
    <w:tr w:rsidR="00E85D9C" w14:paraId="5CF92296" w14:textId="77777777" w:rsidTr="5222CE8E">
      <w:trPr>
        <w:trHeight w:val="57"/>
      </w:trPr>
      <w:tc>
        <w:tcPr>
          <w:tcW w:w="1418" w:type="dxa"/>
          <w:gridSpan w:val="2"/>
          <w:vMerge w:val="restart"/>
          <w:tcBorders>
            <w:top w:val="nil"/>
            <w:left w:val="nil"/>
            <w:bottom w:val="nil"/>
            <w:right w:val="nil"/>
          </w:tcBorders>
          <w:tcMar>
            <w:top w:w="0" w:type="dxa"/>
            <w:left w:w="0" w:type="dxa"/>
            <w:bottom w:w="0" w:type="dxa"/>
            <w:right w:w="0" w:type="dxa"/>
          </w:tcMar>
          <w:hideMark/>
        </w:tcPr>
        <w:p w14:paraId="3BCBCB4C" w14:textId="77777777" w:rsidR="00E85D9C" w:rsidRDefault="00E85D9C" w:rsidP="007F268C">
          <w:pPr>
            <w:pStyle w:val="Header"/>
            <w:rPr>
              <w:noProof/>
              <w:sz w:val="2"/>
              <w:szCs w:val="2"/>
            </w:rPr>
          </w:pPr>
          <w:r>
            <w:rPr>
              <w:noProof/>
            </w:rPr>
            <w:drawing>
              <wp:inline distT="0" distB="0" distL="0" distR="0" wp14:anchorId="7191C83A" wp14:editId="637853A0">
                <wp:extent cx="859728" cy="1000800"/>
                <wp:effectExtent l="0" t="0" r="0" b="8890"/>
                <wp:docPr id="1140924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59728" cy="1000800"/>
                        </a:xfrm>
                        <a:prstGeom prst="rect">
                          <a:avLst/>
                        </a:prstGeom>
                      </pic:spPr>
                    </pic:pic>
                  </a:graphicData>
                </a:graphic>
              </wp:inline>
            </w:drawing>
          </w:r>
        </w:p>
      </w:tc>
      <w:tc>
        <w:tcPr>
          <w:tcW w:w="1843" w:type="dxa"/>
          <w:gridSpan w:val="3"/>
          <w:tcBorders>
            <w:top w:val="nil"/>
            <w:left w:val="nil"/>
            <w:bottom w:val="single" w:sz="4" w:space="0" w:color="FF0000"/>
            <w:right w:val="nil"/>
          </w:tcBorders>
          <w:tcMar>
            <w:top w:w="0" w:type="dxa"/>
            <w:left w:w="108" w:type="dxa"/>
            <w:bottom w:w="0" w:type="dxa"/>
            <w:right w:w="0" w:type="dxa"/>
          </w:tcMar>
        </w:tcPr>
        <w:p w14:paraId="5B48A671" w14:textId="77777777" w:rsidR="00E85D9C" w:rsidRDefault="00E85D9C" w:rsidP="007F268C">
          <w:pPr>
            <w:pStyle w:val="Header"/>
            <w:rPr>
              <w:rFonts w:ascii="Arial Rounded MT Bold" w:eastAsia="Arial Unicode MS" w:hAnsi="Arial Rounded MT Bold" w:cs="Arial Unicode MS"/>
              <w:b/>
              <w:color w:val="DA0000"/>
              <w:sz w:val="12"/>
              <w:szCs w:val="12"/>
            </w:rPr>
          </w:pPr>
        </w:p>
      </w:tc>
      <w:tc>
        <w:tcPr>
          <w:tcW w:w="5244" w:type="dxa"/>
          <w:tcBorders>
            <w:top w:val="nil"/>
            <w:left w:val="nil"/>
            <w:bottom w:val="single" w:sz="4" w:space="0" w:color="FF0000"/>
            <w:right w:val="nil"/>
          </w:tcBorders>
          <w:vAlign w:val="center"/>
          <w:hideMark/>
        </w:tcPr>
        <w:p w14:paraId="675380AA" w14:textId="77777777" w:rsidR="00E85D9C" w:rsidRDefault="00E85D9C" w:rsidP="007F268C">
          <w:pPr>
            <w:pStyle w:val="Header"/>
            <w:jc w:val="center"/>
            <w:rPr>
              <w:rFonts w:ascii="Arial Rounded MT Bold" w:eastAsia="Arial Unicode MS" w:hAnsi="Arial Rounded MT Bold" w:cs="Arial Unicode MS"/>
              <w:b/>
              <w:color w:val="DA0000"/>
              <w:sz w:val="12"/>
              <w:szCs w:val="12"/>
            </w:rPr>
          </w:pPr>
        </w:p>
      </w:tc>
      <w:tc>
        <w:tcPr>
          <w:tcW w:w="1843" w:type="dxa"/>
          <w:tcBorders>
            <w:top w:val="nil"/>
            <w:left w:val="nil"/>
            <w:bottom w:val="single" w:sz="4" w:space="0" w:color="FF0000"/>
            <w:right w:val="nil"/>
          </w:tcBorders>
        </w:tcPr>
        <w:p w14:paraId="2D830042" w14:textId="77777777" w:rsidR="00E85D9C" w:rsidRDefault="00E85D9C" w:rsidP="007F268C">
          <w:pPr>
            <w:pStyle w:val="Header"/>
            <w:rPr>
              <w:rFonts w:ascii="Arial Rounded MT Bold" w:eastAsia="Arial Unicode MS" w:hAnsi="Arial Rounded MT Bold" w:cs="Arial Unicode MS"/>
              <w:b/>
              <w:color w:val="DA0000"/>
              <w:sz w:val="2"/>
              <w:szCs w:val="2"/>
            </w:rPr>
          </w:pPr>
        </w:p>
      </w:tc>
    </w:tr>
    <w:tr w:rsidR="00E85D9C" w14:paraId="46CCE917" w14:textId="77777777" w:rsidTr="5222CE8E">
      <w:trPr>
        <w:trHeight w:val="57"/>
      </w:trPr>
      <w:tc>
        <w:tcPr>
          <w:tcW w:w="2222" w:type="dxa"/>
          <w:gridSpan w:val="2"/>
          <w:vMerge/>
          <w:vAlign w:val="center"/>
          <w:hideMark/>
        </w:tcPr>
        <w:p w14:paraId="70D96B49" w14:textId="77777777" w:rsidR="00E85D9C" w:rsidRDefault="00E85D9C" w:rsidP="007F268C">
          <w:pPr>
            <w:spacing w:line="240" w:lineRule="auto"/>
            <w:jc w:val="left"/>
            <w:rPr>
              <w:noProof/>
              <w:sz w:val="2"/>
              <w:szCs w:val="2"/>
            </w:rPr>
          </w:pPr>
        </w:p>
      </w:tc>
      <w:tc>
        <w:tcPr>
          <w:tcW w:w="1843" w:type="dxa"/>
          <w:gridSpan w:val="3"/>
          <w:tcBorders>
            <w:top w:val="single" w:sz="4" w:space="0" w:color="FF0000"/>
            <w:left w:val="nil"/>
            <w:bottom w:val="nil"/>
            <w:right w:val="nil"/>
          </w:tcBorders>
          <w:tcMar>
            <w:top w:w="0" w:type="dxa"/>
            <w:left w:w="108" w:type="dxa"/>
            <w:bottom w:w="0" w:type="dxa"/>
            <w:right w:w="0" w:type="dxa"/>
          </w:tcMar>
        </w:tcPr>
        <w:p w14:paraId="162343FA" w14:textId="77777777" w:rsidR="00E85D9C" w:rsidRDefault="00E85D9C" w:rsidP="007F268C">
          <w:pPr>
            <w:pStyle w:val="Header"/>
            <w:rPr>
              <w:rFonts w:ascii="Arial Rounded MT Bold" w:eastAsia="Arial Unicode MS" w:hAnsi="Arial Rounded MT Bold" w:cs="Arial Unicode MS"/>
              <w:b/>
              <w:color w:val="DA0000"/>
              <w:sz w:val="2"/>
              <w:szCs w:val="2"/>
            </w:rPr>
          </w:pPr>
        </w:p>
      </w:tc>
      <w:tc>
        <w:tcPr>
          <w:tcW w:w="5244" w:type="dxa"/>
          <w:tcBorders>
            <w:top w:val="single" w:sz="4" w:space="0" w:color="FF0000"/>
            <w:left w:val="nil"/>
            <w:bottom w:val="nil"/>
            <w:right w:val="nil"/>
          </w:tcBorders>
          <w:vAlign w:val="center"/>
          <w:hideMark/>
        </w:tcPr>
        <w:p w14:paraId="44CD0D84" w14:textId="77777777" w:rsidR="00E85D9C" w:rsidRDefault="00E85D9C" w:rsidP="007F268C">
          <w:pPr>
            <w:spacing w:line="240" w:lineRule="auto"/>
            <w:jc w:val="left"/>
            <w:rPr>
              <w:rFonts w:ascii="Arial Rounded MT Bold" w:eastAsia="Arial Unicode MS" w:hAnsi="Arial Rounded MT Bold" w:cs="Arial Unicode MS"/>
              <w:b/>
              <w:color w:val="DA0000"/>
              <w:sz w:val="12"/>
              <w:szCs w:val="12"/>
            </w:rPr>
          </w:pPr>
        </w:p>
      </w:tc>
      <w:tc>
        <w:tcPr>
          <w:tcW w:w="1843" w:type="dxa"/>
          <w:tcBorders>
            <w:top w:val="single" w:sz="4" w:space="0" w:color="FF0000"/>
            <w:left w:val="nil"/>
            <w:bottom w:val="nil"/>
            <w:right w:val="nil"/>
          </w:tcBorders>
        </w:tcPr>
        <w:p w14:paraId="0E5EEF3F" w14:textId="77777777" w:rsidR="00E85D9C" w:rsidRDefault="00E85D9C" w:rsidP="007F268C">
          <w:pPr>
            <w:pStyle w:val="Header"/>
            <w:rPr>
              <w:rFonts w:ascii="Arial Rounded MT Bold" w:eastAsia="Arial Unicode MS" w:hAnsi="Arial Rounded MT Bold" w:cs="Arial Unicode MS"/>
              <w:b/>
              <w:color w:val="DA0000"/>
              <w:sz w:val="2"/>
              <w:szCs w:val="2"/>
            </w:rPr>
          </w:pPr>
        </w:p>
      </w:tc>
    </w:tr>
    <w:tr w:rsidR="00E85D9C" w14:paraId="5D952B5D" w14:textId="77777777" w:rsidTr="5222CE8E">
      <w:trPr>
        <w:trHeight w:val="1247"/>
      </w:trPr>
      <w:tc>
        <w:tcPr>
          <w:tcW w:w="2222" w:type="dxa"/>
          <w:gridSpan w:val="2"/>
          <w:vMerge/>
          <w:vAlign w:val="center"/>
          <w:hideMark/>
        </w:tcPr>
        <w:p w14:paraId="017DFA3C" w14:textId="77777777" w:rsidR="00E85D9C" w:rsidRDefault="00E85D9C" w:rsidP="007F268C">
          <w:pPr>
            <w:spacing w:line="240" w:lineRule="auto"/>
            <w:jc w:val="left"/>
            <w:rPr>
              <w:noProof/>
              <w:sz w:val="2"/>
              <w:szCs w:val="2"/>
            </w:rPr>
          </w:pPr>
        </w:p>
      </w:tc>
      <w:tc>
        <w:tcPr>
          <w:tcW w:w="8930" w:type="dxa"/>
          <w:gridSpan w:val="5"/>
          <w:tcBorders>
            <w:top w:val="nil"/>
            <w:left w:val="nil"/>
            <w:bottom w:val="nil"/>
            <w:right w:val="nil"/>
          </w:tcBorders>
          <w:vAlign w:val="center"/>
          <w:hideMark/>
        </w:tcPr>
        <w:p w14:paraId="55308897" w14:textId="77777777" w:rsidR="00E85D9C" w:rsidRDefault="00E85D9C" w:rsidP="007F268C">
          <w:pPr>
            <w:pStyle w:val="Header"/>
            <w:jc w:val="center"/>
            <w:rPr>
              <w:color w:val="FF0000"/>
              <w:sz w:val="8"/>
              <w:szCs w:val="8"/>
            </w:rPr>
          </w:pPr>
          <w:r>
            <w:rPr>
              <w:rFonts w:ascii="Iskra Md" w:hAnsi="Iskra Md" w:cs="Aharoni"/>
              <w:b/>
              <w:color w:val="FF0000"/>
              <w:sz w:val="52"/>
              <w:szCs w:val="52"/>
            </w:rPr>
            <w:t>OWLS Academy Trust</w:t>
          </w:r>
        </w:p>
      </w:tc>
    </w:tr>
    <w:tr w:rsidR="00E85D9C" w14:paraId="486D2828" w14:textId="77777777" w:rsidTr="5222CE8E">
      <w:trPr>
        <w:trHeight w:val="20"/>
      </w:trPr>
      <w:tc>
        <w:tcPr>
          <w:tcW w:w="803" w:type="dxa"/>
          <w:tcBorders>
            <w:top w:val="nil"/>
            <w:left w:val="nil"/>
            <w:bottom w:val="nil"/>
            <w:right w:val="nil"/>
          </w:tcBorders>
          <w:tcMar>
            <w:top w:w="0" w:type="dxa"/>
            <w:left w:w="0" w:type="dxa"/>
            <w:bottom w:w="0" w:type="dxa"/>
            <w:right w:w="0" w:type="dxa"/>
          </w:tcMar>
          <w:vAlign w:val="center"/>
        </w:tcPr>
        <w:p w14:paraId="6DE2FEB1" w14:textId="77777777" w:rsidR="00E85D9C" w:rsidRDefault="00E85D9C" w:rsidP="007F268C">
          <w:pPr>
            <w:pStyle w:val="Header"/>
            <w:rPr>
              <w:sz w:val="2"/>
              <w:szCs w:val="2"/>
            </w:rPr>
          </w:pPr>
        </w:p>
      </w:tc>
      <w:tc>
        <w:tcPr>
          <w:tcW w:w="804" w:type="dxa"/>
          <w:gridSpan w:val="2"/>
          <w:tcBorders>
            <w:top w:val="nil"/>
            <w:left w:val="nil"/>
            <w:bottom w:val="single" w:sz="4" w:space="0" w:color="FF0000"/>
            <w:right w:val="nil"/>
          </w:tcBorders>
          <w:vAlign w:val="center"/>
        </w:tcPr>
        <w:p w14:paraId="7287B6D4" w14:textId="77777777" w:rsidR="00E85D9C" w:rsidRDefault="00E85D9C" w:rsidP="007F268C">
          <w:pPr>
            <w:pStyle w:val="Header"/>
            <w:rPr>
              <w:sz w:val="2"/>
              <w:szCs w:val="2"/>
            </w:rPr>
          </w:pPr>
        </w:p>
      </w:tc>
      <w:tc>
        <w:tcPr>
          <w:tcW w:w="20" w:type="dxa"/>
          <w:tcBorders>
            <w:top w:val="nil"/>
            <w:left w:val="nil"/>
            <w:bottom w:val="single" w:sz="4" w:space="0" w:color="FF0000"/>
            <w:right w:val="nil"/>
          </w:tcBorders>
          <w:noWrap/>
          <w:tcMar>
            <w:top w:w="0" w:type="dxa"/>
            <w:left w:w="0" w:type="dxa"/>
            <w:bottom w:w="0" w:type="dxa"/>
            <w:right w:w="0" w:type="dxa"/>
          </w:tcMar>
          <w:vAlign w:val="center"/>
        </w:tcPr>
        <w:p w14:paraId="5022F28E" w14:textId="77777777" w:rsidR="00E85D9C" w:rsidRDefault="00E85D9C" w:rsidP="007F268C">
          <w:pPr>
            <w:pStyle w:val="Header"/>
            <w:jc w:val="center"/>
            <w:rPr>
              <w:sz w:val="2"/>
              <w:szCs w:val="2"/>
            </w:rPr>
          </w:pPr>
        </w:p>
      </w:tc>
      <w:tc>
        <w:tcPr>
          <w:tcW w:w="8721" w:type="dxa"/>
          <w:gridSpan w:val="3"/>
          <w:tcBorders>
            <w:top w:val="nil"/>
            <w:left w:val="nil"/>
            <w:bottom w:val="single" w:sz="4" w:space="0" w:color="FF0000"/>
            <w:right w:val="nil"/>
          </w:tcBorders>
          <w:tcMar>
            <w:top w:w="0" w:type="dxa"/>
            <w:left w:w="108" w:type="dxa"/>
            <w:bottom w:w="0" w:type="dxa"/>
            <w:right w:w="0" w:type="dxa"/>
          </w:tcMar>
          <w:vAlign w:val="center"/>
        </w:tcPr>
        <w:p w14:paraId="6B7FF49D" w14:textId="77777777" w:rsidR="00E85D9C" w:rsidRDefault="00E85D9C" w:rsidP="007F268C">
          <w:pPr>
            <w:pStyle w:val="Header"/>
            <w:jc w:val="center"/>
            <w:rPr>
              <w:rFonts w:cstheme="minorHAnsi"/>
              <w:color w:val="C00000"/>
              <w:sz w:val="2"/>
              <w:szCs w:val="2"/>
            </w:rPr>
          </w:pPr>
        </w:p>
      </w:tc>
    </w:tr>
  </w:tbl>
  <w:p w14:paraId="4CC059DA" w14:textId="77777777" w:rsidR="00E85D9C" w:rsidRPr="00406552" w:rsidRDefault="00E85D9C" w:rsidP="007F26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5"/>
      <w:gridCol w:w="4855"/>
      <w:gridCol w:w="4855"/>
    </w:tblGrid>
    <w:tr w:rsidR="00E85D9C" w14:paraId="54987346" w14:textId="77777777" w:rsidTr="231FB27A">
      <w:trPr>
        <w:trHeight w:val="300"/>
      </w:trPr>
      <w:tc>
        <w:tcPr>
          <w:tcW w:w="4855" w:type="dxa"/>
        </w:tcPr>
        <w:p w14:paraId="27E4E11A" w14:textId="18B28CD8" w:rsidR="00E85D9C" w:rsidRDefault="00E85D9C" w:rsidP="231FB27A">
          <w:pPr>
            <w:pStyle w:val="Header"/>
            <w:ind w:left="-115"/>
            <w:jc w:val="left"/>
          </w:pPr>
        </w:p>
      </w:tc>
      <w:tc>
        <w:tcPr>
          <w:tcW w:w="4855" w:type="dxa"/>
        </w:tcPr>
        <w:p w14:paraId="303C99FA" w14:textId="1ADC1BFF" w:rsidR="00E85D9C" w:rsidRDefault="00E85D9C" w:rsidP="231FB27A">
          <w:pPr>
            <w:pStyle w:val="Header"/>
            <w:jc w:val="center"/>
          </w:pPr>
        </w:p>
      </w:tc>
      <w:tc>
        <w:tcPr>
          <w:tcW w:w="4855" w:type="dxa"/>
        </w:tcPr>
        <w:p w14:paraId="52BFCF37" w14:textId="7CFECDFB" w:rsidR="00E85D9C" w:rsidRDefault="00E85D9C" w:rsidP="231FB27A">
          <w:pPr>
            <w:pStyle w:val="Header"/>
            <w:ind w:right="-115"/>
            <w:jc w:val="right"/>
          </w:pPr>
        </w:p>
      </w:tc>
    </w:tr>
  </w:tbl>
  <w:p w14:paraId="7495E8C8" w14:textId="2D78045F" w:rsidR="00E85D9C" w:rsidRDefault="00E85D9C" w:rsidP="231FB2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D472F" w14:textId="77777777" w:rsidR="00E85D9C" w:rsidRPr="002A7298" w:rsidRDefault="00E85D9C" w:rsidP="002A72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E85D9C" w14:paraId="30CE32FC" w14:textId="77777777" w:rsidTr="231FB27A">
      <w:trPr>
        <w:trHeight w:val="300"/>
      </w:trPr>
      <w:tc>
        <w:tcPr>
          <w:tcW w:w="3210" w:type="dxa"/>
        </w:tcPr>
        <w:p w14:paraId="67BA8459" w14:textId="7735E040" w:rsidR="00E85D9C" w:rsidRDefault="00E85D9C" w:rsidP="231FB27A">
          <w:pPr>
            <w:pStyle w:val="Header"/>
            <w:ind w:left="-115"/>
            <w:jc w:val="left"/>
          </w:pPr>
        </w:p>
      </w:tc>
      <w:tc>
        <w:tcPr>
          <w:tcW w:w="3210" w:type="dxa"/>
        </w:tcPr>
        <w:p w14:paraId="02B05401" w14:textId="512DE64D" w:rsidR="00E85D9C" w:rsidRDefault="00E85D9C" w:rsidP="231FB27A">
          <w:pPr>
            <w:pStyle w:val="Header"/>
            <w:jc w:val="center"/>
          </w:pPr>
        </w:p>
      </w:tc>
      <w:tc>
        <w:tcPr>
          <w:tcW w:w="3210" w:type="dxa"/>
        </w:tcPr>
        <w:p w14:paraId="1FA35E1C" w14:textId="0DB4DBA3" w:rsidR="00E85D9C" w:rsidRDefault="00E85D9C" w:rsidP="231FB27A">
          <w:pPr>
            <w:pStyle w:val="Header"/>
            <w:ind w:right="-115"/>
            <w:jc w:val="right"/>
          </w:pPr>
        </w:p>
      </w:tc>
    </w:tr>
  </w:tbl>
  <w:p w14:paraId="0E81C740" w14:textId="6D9B4B00" w:rsidR="00E85D9C" w:rsidRDefault="00E85D9C" w:rsidP="231FB2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72.8pt;height:893.4pt" o:bullet="t">
        <v:imagedata r:id="rId1" o:title="HR Policy Logo"/>
      </v:shape>
    </w:pict>
  </w:numPicBullet>
  <w:numPicBullet w:numPicBulletId="1">
    <w:pict>
      <v:shape id="_x0000_i1030" type="#_x0000_t75" style="width:240.6pt;height:4in" o:bullet="t">
        <v:imagedata r:id="rId2" o:title="OWLS Logo"/>
      </v:shape>
    </w:pict>
  </w:numPicBullet>
  <w:numPicBullet w:numPicBulletId="2">
    <w:pict>
      <v:shape id="_x0000_i1031" type="#_x0000_t75" style="width:124.2pt;height:145.2pt" o:bullet="t">
        <v:imagedata r:id="rId3" o:title="OWLS Logo 2017"/>
      </v:shape>
    </w:pict>
  </w:numPicBullet>
  <w:abstractNum w:abstractNumId="0" w15:restartNumberingAfterBreak="0">
    <w:nsid w:val="000162C5"/>
    <w:multiLevelType w:val="hybridMultilevel"/>
    <w:tmpl w:val="AE3A5322"/>
    <w:lvl w:ilvl="0" w:tplc="0E74D0E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60568D"/>
    <w:multiLevelType w:val="hybridMultilevel"/>
    <w:tmpl w:val="32ECF2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11517"/>
    <w:multiLevelType w:val="hybridMultilevel"/>
    <w:tmpl w:val="6C6A7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313693"/>
    <w:multiLevelType w:val="hybridMultilevel"/>
    <w:tmpl w:val="81AC3DDE"/>
    <w:lvl w:ilvl="0" w:tplc="329E5818">
      <w:start w:val="1"/>
      <w:numFmt w:val="bullet"/>
      <w:lvlText w:val=""/>
      <w:lvlJc w:val="left"/>
      <w:pPr>
        <w:ind w:left="1080" w:hanging="360"/>
      </w:pPr>
      <w:rPr>
        <w:rFonts w:ascii="Wingdings" w:hAnsi="Wingdings" w:hint="default"/>
        <w:color w:val="FF61B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36E0DEF"/>
    <w:multiLevelType w:val="hybridMultilevel"/>
    <w:tmpl w:val="C5BE7E3C"/>
    <w:lvl w:ilvl="0" w:tplc="38AEDDBE">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CE7669"/>
    <w:multiLevelType w:val="multilevel"/>
    <w:tmpl w:val="C0366F26"/>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D9072A"/>
    <w:multiLevelType w:val="hybridMultilevel"/>
    <w:tmpl w:val="F988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5E55DB"/>
    <w:multiLevelType w:val="hybridMultilevel"/>
    <w:tmpl w:val="DC56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C07C5"/>
    <w:multiLevelType w:val="hybridMultilevel"/>
    <w:tmpl w:val="A3FC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742DA"/>
    <w:multiLevelType w:val="hybridMultilevel"/>
    <w:tmpl w:val="BC3C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62224"/>
    <w:multiLevelType w:val="hybridMultilevel"/>
    <w:tmpl w:val="CEB2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B3317"/>
    <w:multiLevelType w:val="hybridMultilevel"/>
    <w:tmpl w:val="4A24A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E2AA1"/>
    <w:multiLevelType w:val="hybridMultilevel"/>
    <w:tmpl w:val="388A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10B80"/>
    <w:multiLevelType w:val="hybridMultilevel"/>
    <w:tmpl w:val="AFE0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E5268D"/>
    <w:multiLevelType w:val="hybridMultilevel"/>
    <w:tmpl w:val="3A46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04AC5"/>
    <w:multiLevelType w:val="hybridMultilevel"/>
    <w:tmpl w:val="47F4C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9F1910"/>
    <w:multiLevelType w:val="hybridMultilevel"/>
    <w:tmpl w:val="4EA21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075E75"/>
    <w:multiLevelType w:val="hybridMultilevel"/>
    <w:tmpl w:val="F62E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50549F"/>
    <w:multiLevelType w:val="hybridMultilevel"/>
    <w:tmpl w:val="2146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72F13"/>
    <w:multiLevelType w:val="hybridMultilevel"/>
    <w:tmpl w:val="51A22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244D0D"/>
    <w:multiLevelType w:val="hybridMultilevel"/>
    <w:tmpl w:val="549A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E293A"/>
    <w:multiLevelType w:val="hybridMultilevel"/>
    <w:tmpl w:val="EAEAA2F2"/>
    <w:lvl w:ilvl="0" w:tplc="9A7C04BA">
      <w:start w:val="1"/>
      <w:numFmt w:val="bullet"/>
      <w:pStyle w:val="Heading2"/>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9834F8"/>
    <w:multiLevelType w:val="hybridMultilevel"/>
    <w:tmpl w:val="91B2E4E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4430EB"/>
    <w:multiLevelType w:val="hybridMultilevel"/>
    <w:tmpl w:val="CE5A0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F65996"/>
    <w:multiLevelType w:val="hybridMultilevel"/>
    <w:tmpl w:val="6FA6B3D6"/>
    <w:lvl w:ilvl="0" w:tplc="44A26572">
      <w:start w:val="1"/>
      <w:numFmt w:val="bullet"/>
      <w:lvlText w:val=""/>
      <w:lvlJc w:val="left"/>
      <w:pPr>
        <w:tabs>
          <w:tab w:val="num" w:pos="360"/>
        </w:tabs>
        <w:ind w:left="360" w:hanging="360"/>
      </w:pPr>
      <w:rPr>
        <w:rFonts w:ascii="Symbol" w:hAnsi="Symbol" w:hint="default"/>
        <w:color w:val="000000"/>
        <w:sz w:val="22"/>
      </w:rPr>
    </w:lvl>
    <w:lvl w:ilvl="1" w:tplc="7B225864">
      <w:start w:val="1"/>
      <w:numFmt w:val="bullet"/>
      <w:lvlText w:val=""/>
      <w:lvlJc w:val="left"/>
      <w:pPr>
        <w:tabs>
          <w:tab w:val="num" w:pos="1440"/>
        </w:tabs>
        <w:ind w:left="1440" w:hanging="360"/>
      </w:pPr>
      <w:rPr>
        <w:rFonts w:ascii="Wingdings" w:hAnsi="Wingdings" w:hint="default"/>
        <w:color w:val="FF61B0"/>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086615"/>
    <w:multiLevelType w:val="hybridMultilevel"/>
    <w:tmpl w:val="80A81D16"/>
    <w:lvl w:ilvl="0" w:tplc="1B5AC9D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4D3479"/>
    <w:multiLevelType w:val="multilevel"/>
    <w:tmpl w:val="7E84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044D45"/>
    <w:multiLevelType w:val="hybridMultilevel"/>
    <w:tmpl w:val="4964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B63668"/>
    <w:multiLevelType w:val="hybridMultilevel"/>
    <w:tmpl w:val="F444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E94D1F"/>
    <w:multiLevelType w:val="hybridMultilevel"/>
    <w:tmpl w:val="E6E465E2"/>
    <w:lvl w:ilvl="0" w:tplc="E2602756">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755928FC"/>
    <w:multiLevelType w:val="hybridMultilevel"/>
    <w:tmpl w:val="E9365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00148"/>
    <w:multiLevelType w:val="hybridMultilevel"/>
    <w:tmpl w:val="B370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49638E"/>
    <w:multiLevelType w:val="hybridMultilevel"/>
    <w:tmpl w:val="D0921B68"/>
    <w:lvl w:ilvl="0" w:tplc="2CBC8C2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857DDE"/>
    <w:multiLevelType w:val="hybridMultilevel"/>
    <w:tmpl w:val="E3A83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2559AF"/>
    <w:multiLevelType w:val="hybridMultilevel"/>
    <w:tmpl w:val="8FC6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A4855"/>
    <w:multiLevelType w:val="hybridMultilevel"/>
    <w:tmpl w:val="4A04F78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21"/>
  </w:num>
  <w:num w:numId="2">
    <w:abstractNumId w:val="41"/>
  </w:num>
  <w:num w:numId="3">
    <w:abstractNumId w:val="5"/>
  </w:num>
  <w:num w:numId="4">
    <w:abstractNumId w:val="6"/>
  </w:num>
  <w:num w:numId="5">
    <w:abstractNumId w:val="8"/>
  </w:num>
  <w:num w:numId="6">
    <w:abstractNumId w:val="39"/>
  </w:num>
  <w:num w:numId="7">
    <w:abstractNumId w:val="11"/>
  </w:num>
  <w:num w:numId="8">
    <w:abstractNumId w:val="16"/>
  </w:num>
  <w:num w:numId="9">
    <w:abstractNumId w:val="9"/>
  </w:num>
  <w:num w:numId="10">
    <w:abstractNumId w:val="23"/>
  </w:num>
  <w:num w:numId="11">
    <w:abstractNumId w:val="32"/>
  </w:num>
  <w:num w:numId="12">
    <w:abstractNumId w:val="24"/>
  </w:num>
  <w:num w:numId="13">
    <w:abstractNumId w:val="34"/>
  </w:num>
  <w:num w:numId="14">
    <w:abstractNumId w:val="12"/>
  </w:num>
  <w:num w:numId="15">
    <w:abstractNumId w:val="37"/>
  </w:num>
  <w:num w:numId="16">
    <w:abstractNumId w:val="36"/>
  </w:num>
  <w:num w:numId="17">
    <w:abstractNumId w:val="17"/>
  </w:num>
  <w:num w:numId="18">
    <w:abstractNumId w:val="33"/>
  </w:num>
  <w:num w:numId="19">
    <w:abstractNumId w:val="29"/>
  </w:num>
  <w:num w:numId="20">
    <w:abstractNumId w:val="7"/>
  </w:num>
  <w:num w:numId="21">
    <w:abstractNumId w:val="22"/>
  </w:num>
  <w:num w:numId="22">
    <w:abstractNumId w:val="19"/>
  </w:num>
  <w:num w:numId="23">
    <w:abstractNumId w:val="10"/>
  </w:num>
  <w:num w:numId="24">
    <w:abstractNumId w:val="30"/>
  </w:num>
  <w:num w:numId="25">
    <w:abstractNumId w:val="18"/>
  </w:num>
  <w:num w:numId="26">
    <w:abstractNumId w:val="28"/>
  </w:num>
  <w:num w:numId="27">
    <w:abstractNumId w:val="4"/>
  </w:num>
  <w:num w:numId="28">
    <w:abstractNumId w:val="13"/>
  </w:num>
  <w:num w:numId="29">
    <w:abstractNumId w:val="1"/>
  </w:num>
  <w:num w:numId="30">
    <w:abstractNumId w:val="25"/>
  </w:num>
  <w:num w:numId="31">
    <w:abstractNumId w:val="40"/>
  </w:num>
  <w:num w:numId="32">
    <w:abstractNumId w:val="3"/>
  </w:num>
  <w:num w:numId="33">
    <w:abstractNumId w:val="20"/>
  </w:num>
  <w:num w:numId="34">
    <w:abstractNumId w:val="0"/>
  </w:num>
  <w:num w:numId="35">
    <w:abstractNumId w:val="27"/>
  </w:num>
  <w:num w:numId="36">
    <w:abstractNumId w:val="31"/>
  </w:num>
  <w:num w:numId="37">
    <w:abstractNumId w:val="2"/>
  </w:num>
  <w:num w:numId="38">
    <w:abstractNumId w:val="14"/>
  </w:num>
  <w:num w:numId="39">
    <w:abstractNumId w:val="26"/>
  </w:num>
  <w:num w:numId="40">
    <w:abstractNumId w:val="35"/>
  </w:num>
  <w:num w:numId="41">
    <w:abstractNumId w:val="15"/>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87C"/>
    <w:rsid w:val="000000B7"/>
    <w:rsid w:val="0002109F"/>
    <w:rsid w:val="00023906"/>
    <w:rsid w:val="00024691"/>
    <w:rsid w:val="0002516C"/>
    <w:rsid w:val="0002660D"/>
    <w:rsid w:val="00034506"/>
    <w:rsid w:val="00035243"/>
    <w:rsid w:val="00035916"/>
    <w:rsid w:val="00041013"/>
    <w:rsid w:val="00050DB0"/>
    <w:rsid w:val="00052CEF"/>
    <w:rsid w:val="0005358F"/>
    <w:rsid w:val="00053A15"/>
    <w:rsid w:val="000556A7"/>
    <w:rsid w:val="00060C40"/>
    <w:rsid w:val="00060EE8"/>
    <w:rsid w:val="00063DAF"/>
    <w:rsid w:val="000744E1"/>
    <w:rsid w:val="0007635C"/>
    <w:rsid w:val="00080797"/>
    <w:rsid w:val="00081C42"/>
    <w:rsid w:val="00081C75"/>
    <w:rsid w:val="000828E6"/>
    <w:rsid w:val="0009054F"/>
    <w:rsid w:val="000932D3"/>
    <w:rsid w:val="00094035"/>
    <w:rsid w:val="00095EF9"/>
    <w:rsid w:val="000974C1"/>
    <w:rsid w:val="000A1237"/>
    <w:rsid w:val="000B3CFC"/>
    <w:rsid w:val="000B3D84"/>
    <w:rsid w:val="000B46A9"/>
    <w:rsid w:val="000B6335"/>
    <w:rsid w:val="000B6562"/>
    <w:rsid w:val="000D2B32"/>
    <w:rsid w:val="000D6E94"/>
    <w:rsid w:val="000D79A2"/>
    <w:rsid w:val="000E0691"/>
    <w:rsid w:val="000F31F0"/>
    <w:rsid w:val="000F3E65"/>
    <w:rsid w:val="000F7664"/>
    <w:rsid w:val="0010101A"/>
    <w:rsid w:val="00107895"/>
    <w:rsid w:val="00110306"/>
    <w:rsid w:val="00110920"/>
    <w:rsid w:val="001119A1"/>
    <w:rsid w:val="00117868"/>
    <w:rsid w:val="00120B94"/>
    <w:rsid w:val="00121A11"/>
    <w:rsid w:val="00131063"/>
    <w:rsid w:val="001340DB"/>
    <w:rsid w:val="001358C3"/>
    <w:rsid w:val="00136FF4"/>
    <w:rsid w:val="00141874"/>
    <w:rsid w:val="00142672"/>
    <w:rsid w:val="001533B3"/>
    <w:rsid w:val="00163EF7"/>
    <w:rsid w:val="001656F6"/>
    <w:rsid w:val="00170A98"/>
    <w:rsid w:val="00172E16"/>
    <w:rsid w:val="0017410C"/>
    <w:rsid w:val="001849A4"/>
    <w:rsid w:val="00186326"/>
    <w:rsid w:val="001A6A38"/>
    <w:rsid w:val="001A790F"/>
    <w:rsid w:val="001B7167"/>
    <w:rsid w:val="001B73EC"/>
    <w:rsid w:val="001C666B"/>
    <w:rsid w:val="001D32BE"/>
    <w:rsid w:val="001E1C8D"/>
    <w:rsid w:val="001F075E"/>
    <w:rsid w:val="001F30F5"/>
    <w:rsid w:val="001F3199"/>
    <w:rsid w:val="001F3564"/>
    <w:rsid w:val="001F5548"/>
    <w:rsid w:val="001F5FB6"/>
    <w:rsid w:val="001F7D65"/>
    <w:rsid w:val="00200190"/>
    <w:rsid w:val="00202185"/>
    <w:rsid w:val="00204AE6"/>
    <w:rsid w:val="00205766"/>
    <w:rsid w:val="00210420"/>
    <w:rsid w:val="002127A7"/>
    <w:rsid w:val="002129E6"/>
    <w:rsid w:val="002169C7"/>
    <w:rsid w:val="00221E38"/>
    <w:rsid w:val="00222838"/>
    <w:rsid w:val="002341E1"/>
    <w:rsid w:val="00253059"/>
    <w:rsid w:val="0025492C"/>
    <w:rsid w:val="00257BA5"/>
    <w:rsid w:val="002600E0"/>
    <w:rsid w:val="002612F1"/>
    <w:rsid w:val="00266DC5"/>
    <w:rsid w:val="00267B62"/>
    <w:rsid w:val="0027144B"/>
    <w:rsid w:val="00272727"/>
    <w:rsid w:val="00274920"/>
    <w:rsid w:val="00276D97"/>
    <w:rsid w:val="00281242"/>
    <w:rsid w:val="00290639"/>
    <w:rsid w:val="00290649"/>
    <w:rsid w:val="00292721"/>
    <w:rsid w:val="002A2788"/>
    <w:rsid w:val="002A7298"/>
    <w:rsid w:val="002B61BA"/>
    <w:rsid w:val="002C02BF"/>
    <w:rsid w:val="002D4EF4"/>
    <w:rsid w:val="002E4E30"/>
    <w:rsid w:val="002F3F4C"/>
    <w:rsid w:val="002F493F"/>
    <w:rsid w:val="002F58A5"/>
    <w:rsid w:val="00300486"/>
    <w:rsid w:val="00305FBD"/>
    <w:rsid w:val="00314C5B"/>
    <w:rsid w:val="00315A64"/>
    <w:rsid w:val="0032265B"/>
    <w:rsid w:val="00324925"/>
    <w:rsid w:val="0032654B"/>
    <w:rsid w:val="0033229B"/>
    <w:rsid w:val="00335BF7"/>
    <w:rsid w:val="00340481"/>
    <w:rsid w:val="0034727A"/>
    <w:rsid w:val="00350118"/>
    <w:rsid w:val="00351AF9"/>
    <w:rsid w:val="003549F1"/>
    <w:rsid w:val="00366D75"/>
    <w:rsid w:val="00367F56"/>
    <w:rsid w:val="0038213D"/>
    <w:rsid w:val="00383FDD"/>
    <w:rsid w:val="00384E65"/>
    <w:rsid w:val="00385DDB"/>
    <w:rsid w:val="003940B8"/>
    <w:rsid w:val="003A3BA8"/>
    <w:rsid w:val="003A569F"/>
    <w:rsid w:val="003B6CFD"/>
    <w:rsid w:val="003C0B7F"/>
    <w:rsid w:val="003D5E0F"/>
    <w:rsid w:val="003E174C"/>
    <w:rsid w:val="003E1E15"/>
    <w:rsid w:val="003E52AF"/>
    <w:rsid w:val="003F20B4"/>
    <w:rsid w:val="003F3217"/>
    <w:rsid w:val="0040463F"/>
    <w:rsid w:val="0040571B"/>
    <w:rsid w:val="00406552"/>
    <w:rsid w:val="00407559"/>
    <w:rsid w:val="00416660"/>
    <w:rsid w:val="00426FB5"/>
    <w:rsid w:val="0043016C"/>
    <w:rsid w:val="00430EB7"/>
    <w:rsid w:val="0043659D"/>
    <w:rsid w:val="0044401D"/>
    <w:rsid w:val="00451472"/>
    <w:rsid w:val="0045665B"/>
    <w:rsid w:val="004566F7"/>
    <w:rsid w:val="00456ADE"/>
    <w:rsid w:val="004574F1"/>
    <w:rsid w:val="00460760"/>
    <w:rsid w:val="004611C4"/>
    <w:rsid w:val="0046504C"/>
    <w:rsid w:val="00466320"/>
    <w:rsid w:val="00466CC5"/>
    <w:rsid w:val="004673D8"/>
    <w:rsid w:val="0047169C"/>
    <w:rsid w:val="00474258"/>
    <w:rsid w:val="00477709"/>
    <w:rsid w:val="0048659E"/>
    <w:rsid w:val="00491E11"/>
    <w:rsid w:val="004966A2"/>
    <w:rsid w:val="004A2987"/>
    <w:rsid w:val="004A4A5F"/>
    <w:rsid w:val="004A74A8"/>
    <w:rsid w:val="004B39FA"/>
    <w:rsid w:val="004C062D"/>
    <w:rsid w:val="004C7752"/>
    <w:rsid w:val="004D4455"/>
    <w:rsid w:val="004D6E42"/>
    <w:rsid w:val="004D743D"/>
    <w:rsid w:val="004E0B2B"/>
    <w:rsid w:val="004E717A"/>
    <w:rsid w:val="004E756A"/>
    <w:rsid w:val="004F4DEB"/>
    <w:rsid w:val="004F6D9F"/>
    <w:rsid w:val="00504F6B"/>
    <w:rsid w:val="00510BDD"/>
    <w:rsid w:val="00513681"/>
    <w:rsid w:val="00516B01"/>
    <w:rsid w:val="0051757C"/>
    <w:rsid w:val="00536E22"/>
    <w:rsid w:val="00547A24"/>
    <w:rsid w:val="00550D56"/>
    <w:rsid w:val="005553C4"/>
    <w:rsid w:val="00562A9F"/>
    <w:rsid w:val="00563A00"/>
    <w:rsid w:val="005669B9"/>
    <w:rsid w:val="0057052C"/>
    <w:rsid w:val="005710EE"/>
    <w:rsid w:val="00571C6C"/>
    <w:rsid w:val="00572FDB"/>
    <w:rsid w:val="00574C28"/>
    <w:rsid w:val="00577FCB"/>
    <w:rsid w:val="00581787"/>
    <w:rsid w:val="00584D0E"/>
    <w:rsid w:val="005859AE"/>
    <w:rsid w:val="0058726D"/>
    <w:rsid w:val="00587277"/>
    <w:rsid w:val="005B06F6"/>
    <w:rsid w:val="005B0842"/>
    <w:rsid w:val="005B183A"/>
    <w:rsid w:val="005B4AB3"/>
    <w:rsid w:val="005B4CDC"/>
    <w:rsid w:val="005C5D3A"/>
    <w:rsid w:val="005C6DC7"/>
    <w:rsid w:val="005D37A6"/>
    <w:rsid w:val="005D3B1D"/>
    <w:rsid w:val="005D4772"/>
    <w:rsid w:val="005E30BF"/>
    <w:rsid w:val="005E4CA6"/>
    <w:rsid w:val="005F6A5D"/>
    <w:rsid w:val="00604F47"/>
    <w:rsid w:val="00605A1F"/>
    <w:rsid w:val="00606240"/>
    <w:rsid w:val="00616B06"/>
    <w:rsid w:val="00617643"/>
    <w:rsid w:val="006219CE"/>
    <w:rsid w:val="00622234"/>
    <w:rsid w:val="006247F5"/>
    <w:rsid w:val="00626ABE"/>
    <w:rsid w:val="00643FDE"/>
    <w:rsid w:val="006460F9"/>
    <w:rsid w:val="006477AF"/>
    <w:rsid w:val="00647F64"/>
    <w:rsid w:val="00657B4E"/>
    <w:rsid w:val="00660473"/>
    <w:rsid w:val="00662843"/>
    <w:rsid w:val="00663160"/>
    <w:rsid w:val="0066462F"/>
    <w:rsid w:val="006673B9"/>
    <w:rsid w:val="00691467"/>
    <w:rsid w:val="006962D0"/>
    <w:rsid w:val="006968F7"/>
    <w:rsid w:val="006A000F"/>
    <w:rsid w:val="006B05C4"/>
    <w:rsid w:val="006B20E7"/>
    <w:rsid w:val="006B60CB"/>
    <w:rsid w:val="006B63E4"/>
    <w:rsid w:val="006C017D"/>
    <w:rsid w:val="006C187C"/>
    <w:rsid w:val="006C2CA5"/>
    <w:rsid w:val="006C4875"/>
    <w:rsid w:val="006C6B95"/>
    <w:rsid w:val="006D076B"/>
    <w:rsid w:val="006D4037"/>
    <w:rsid w:val="006D414C"/>
    <w:rsid w:val="006E30AE"/>
    <w:rsid w:val="006E56CE"/>
    <w:rsid w:val="006F27BD"/>
    <w:rsid w:val="006F3147"/>
    <w:rsid w:val="006F353A"/>
    <w:rsid w:val="006F7196"/>
    <w:rsid w:val="0071032A"/>
    <w:rsid w:val="00713CCC"/>
    <w:rsid w:val="007237A4"/>
    <w:rsid w:val="007277A1"/>
    <w:rsid w:val="00727921"/>
    <w:rsid w:val="0073461F"/>
    <w:rsid w:val="00735846"/>
    <w:rsid w:val="00741D26"/>
    <w:rsid w:val="00742300"/>
    <w:rsid w:val="007468E5"/>
    <w:rsid w:val="00750267"/>
    <w:rsid w:val="00757607"/>
    <w:rsid w:val="00764A73"/>
    <w:rsid w:val="00765B92"/>
    <w:rsid w:val="00772D76"/>
    <w:rsid w:val="00780EE3"/>
    <w:rsid w:val="00783A2F"/>
    <w:rsid w:val="00785ADD"/>
    <w:rsid w:val="007862DB"/>
    <w:rsid w:val="00786954"/>
    <w:rsid w:val="00787456"/>
    <w:rsid w:val="007903DB"/>
    <w:rsid w:val="007B3132"/>
    <w:rsid w:val="007B7B21"/>
    <w:rsid w:val="007C7B99"/>
    <w:rsid w:val="007D3645"/>
    <w:rsid w:val="007D7F05"/>
    <w:rsid w:val="007E313B"/>
    <w:rsid w:val="007E349F"/>
    <w:rsid w:val="007F2219"/>
    <w:rsid w:val="007F268C"/>
    <w:rsid w:val="00802763"/>
    <w:rsid w:val="0080539C"/>
    <w:rsid w:val="008119F1"/>
    <w:rsid w:val="00813CAC"/>
    <w:rsid w:val="00814F96"/>
    <w:rsid w:val="0082670B"/>
    <w:rsid w:val="00826D8E"/>
    <w:rsid w:val="00826F36"/>
    <w:rsid w:val="00840037"/>
    <w:rsid w:val="008541A9"/>
    <w:rsid w:val="008553D5"/>
    <w:rsid w:val="0086012D"/>
    <w:rsid w:val="00860417"/>
    <w:rsid w:val="00862A95"/>
    <w:rsid w:val="008679CF"/>
    <w:rsid w:val="00872DAC"/>
    <w:rsid w:val="00874AFF"/>
    <w:rsid w:val="00874FD1"/>
    <w:rsid w:val="00876FBF"/>
    <w:rsid w:val="00883007"/>
    <w:rsid w:val="008879D0"/>
    <w:rsid w:val="00897629"/>
    <w:rsid w:val="008A03DA"/>
    <w:rsid w:val="008A041A"/>
    <w:rsid w:val="008A2747"/>
    <w:rsid w:val="008A7B92"/>
    <w:rsid w:val="008B3ADA"/>
    <w:rsid w:val="008B5D4E"/>
    <w:rsid w:val="008C3DC7"/>
    <w:rsid w:val="008F04D2"/>
    <w:rsid w:val="008F0AA1"/>
    <w:rsid w:val="008F398C"/>
    <w:rsid w:val="00901A5B"/>
    <w:rsid w:val="00902B4F"/>
    <w:rsid w:val="00907BE8"/>
    <w:rsid w:val="009152F8"/>
    <w:rsid w:val="00915987"/>
    <w:rsid w:val="00916410"/>
    <w:rsid w:val="009217D6"/>
    <w:rsid w:val="0092233B"/>
    <w:rsid w:val="00927397"/>
    <w:rsid w:val="009333BE"/>
    <w:rsid w:val="00935123"/>
    <w:rsid w:val="009450F4"/>
    <w:rsid w:val="00946E14"/>
    <w:rsid w:val="009510E3"/>
    <w:rsid w:val="009647BA"/>
    <w:rsid w:val="00972CCC"/>
    <w:rsid w:val="00983450"/>
    <w:rsid w:val="009928CA"/>
    <w:rsid w:val="009939A7"/>
    <w:rsid w:val="00994752"/>
    <w:rsid w:val="009A1652"/>
    <w:rsid w:val="009A19D7"/>
    <w:rsid w:val="009A1B1E"/>
    <w:rsid w:val="009A2E70"/>
    <w:rsid w:val="009A4D25"/>
    <w:rsid w:val="009A623E"/>
    <w:rsid w:val="009B22D1"/>
    <w:rsid w:val="009B2510"/>
    <w:rsid w:val="009C011A"/>
    <w:rsid w:val="009C03A1"/>
    <w:rsid w:val="009C62B9"/>
    <w:rsid w:val="009C70CD"/>
    <w:rsid w:val="009D3D66"/>
    <w:rsid w:val="009E1286"/>
    <w:rsid w:val="009E3865"/>
    <w:rsid w:val="009E4962"/>
    <w:rsid w:val="009E5E3F"/>
    <w:rsid w:val="00A04A83"/>
    <w:rsid w:val="00A07DC8"/>
    <w:rsid w:val="00A11068"/>
    <w:rsid w:val="00A21110"/>
    <w:rsid w:val="00A21847"/>
    <w:rsid w:val="00A255BC"/>
    <w:rsid w:val="00A32EFA"/>
    <w:rsid w:val="00A40DB0"/>
    <w:rsid w:val="00A47CC5"/>
    <w:rsid w:val="00A51DFE"/>
    <w:rsid w:val="00A572AB"/>
    <w:rsid w:val="00A6134F"/>
    <w:rsid w:val="00A767C3"/>
    <w:rsid w:val="00A76C97"/>
    <w:rsid w:val="00A80244"/>
    <w:rsid w:val="00A86CB8"/>
    <w:rsid w:val="00A86E95"/>
    <w:rsid w:val="00A86EA1"/>
    <w:rsid w:val="00A956DD"/>
    <w:rsid w:val="00AA0333"/>
    <w:rsid w:val="00AA1E1E"/>
    <w:rsid w:val="00AB1FB1"/>
    <w:rsid w:val="00AB5085"/>
    <w:rsid w:val="00AB7F5B"/>
    <w:rsid w:val="00AE04D5"/>
    <w:rsid w:val="00AE58A8"/>
    <w:rsid w:val="00AE7631"/>
    <w:rsid w:val="00AF1A7A"/>
    <w:rsid w:val="00B03456"/>
    <w:rsid w:val="00B06D33"/>
    <w:rsid w:val="00B07446"/>
    <w:rsid w:val="00B13780"/>
    <w:rsid w:val="00B154D9"/>
    <w:rsid w:val="00B21557"/>
    <w:rsid w:val="00B31724"/>
    <w:rsid w:val="00B46342"/>
    <w:rsid w:val="00B46F01"/>
    <w:rsid w:val="00B51BBA"/>
    <w:rsid w:val="00B52BE0"/>
    <w:rsid w:val="00B53CFB"/>
    <w:rsid w:val="00B56728"/>
    <w:rsid w:val="00B57633"/>
    <w:rsid w:val="00B6431D"/>
    <w:rsid w:val="00B66338"/>
    <w:rsid w:val="00B75672"/>
    <w:rsid w:val="00B83188"/>
    <w:rsid w:val="00BA1A93"/>
    <w:rsid w:val="00BA74C4"/>
    <w:rsid w:val="00BB25AC"/>
    <w:rsid w:val="00BB333A"/>
    <w:rsid w:val="00BC01F3"/>
    <w:rsid w:val="00BC091F"/>
    <w:rsid w:val="00BC0CF0"/>
    <w:rsid w:val="00BC3ECA"/>
    <w:rsid w:val="00BD1FD2"/>
    <w:rsid w:val="00BD752C"/>
    <w:rsid w:val="00BE158E"/>
    <w:rsid w:val="00BE50E5"/>
    <w:rsid w:val="00BF175E"/>
    <w:rsid w:val="00BF4E12"/>
    <w:rsid w:val="00BF74D0"/>
    <w:rsid w:val="00C02ED6"/>
    <w:rsid w:val="00C05922"/>
    <w:rsid w:val="00C1085E"/>
    <w:rsid w:val="00C15477"/>
    <w:rsid w:val="00C26194"/>
    <w:rsid w:val="00C264F7"/>
    <w:rsid w:val="00C26B76"/>
    <w:rsid w:val="00C36C77"/>
    <w:rsid w:val="00C44BBE"/>
    <w:rsid w:val="00C45374"/>
    <w:rsid w:val="00C54939"/>
    <w:rsid w:val="00C60D74"/>
    <w:rsid w:val="00C62FA8"/>
    <w:rsid w:val="00C6378A"/>
    <w:rsid w:val="00C660E1"/>
    <w:rsid w:val="00C73716"/>
    <w:rsid w:val="00C9651B"/>
    <w:rsid w:val="00CA037B"/>
    <w:rsid w:val="00CA0C36"/>
    <w:rsid w:val="00CA1D35"/>
    <w:rsid w:val="00CA59DB"/>
    <w:rsid w:val="00CA6444"/>
    <w:rsid w:val="00CB5B12"/>
    <w:rsid w:val="00CB6A17"/>
    <w:rsid w:val="00CC00BE"/>
    <w:rsid w:val="00CC0448"/>
    <w:rsid w:val="00CC34C1"/>
    <w:rsid w:val="00CD185F"/>
    <w:rsid w:val="00CD5EDA"/>
    <w:rsid w:val="00CD61D3"/>
    <w:rsid w:val="00CE50D1"/>
    <w:rsid w:val="00CE6324"/>
    <w:rsid w:val="00CE69DD"/>
    <w:rsid w:val="00CE6EAA"/>
    <w:rsid w:val="00CF7997"/>
    <w:rsid w:val="00D02672"/>
    <w:rsid w:val="00D044C4"/>
    <w:rsid w:val="00D11F23"/>
    <w:rsid w:val="00D13101"/>
    <w:rsid w:val="00D16DC6"/>
    <w:rsid w:val="00D22FAF"/>
    <w:rsid w:val="00D26658"/>
    <w:rsid w:val="00D266AB"/>
    <w:rsid w:val="00D45929"/>
    <w:rsid w:val="00D514B4"/>
    <w:rsid w:val="00D54A2F"/>
    <w:rsid w:val="00D62BDB"/>
    <w:rsid w:val="00D63DBE"/>
    <w:rsid w:val="00D64C25"/>
    <w:rsid w:val="00D73BC1"/>
    <w:rsid w:val="00D75016"/>
    <w:rsid w:val="00D7642F"/>
    <w:rsid w:val="00D83F44"/>
    <w:rsid w:val="00D9391A"/>
    <w:rsid w:val="00DA1008"/>
    <w:rsid w:val="00DA6033"/>
    <w:rsid w:val="00DD6CAE"/>
    <w:rsid w:val="00DE6E17"/>
    <w:rsid w:val="00DE6E4D"/>
    <w:rsid w:val="00DE7B97"/>
    <w:rsid w:val="00DF12D3"/>
    <w:rsid w:val="00DF3011"/>
    <w:rsid w:val="00DF5F13"/>
    <w:rsid w:val="00E10F23"/>
    <w:rsid w:val="00E12499"/>
    <w:rsid w:val="00E16B8A"/>
    <w:rsid w:val="00E306C3"/>
    <w:rsid w:val="00E32386"/>
    <w:rsid w:val="00E330EF"/>
    <w:rsid w:val="00E37E7B"/>
    <w:rsid w:val="00E44746"/>
    <w:rsid w:val="00E45370"/>
    <w:rsid w:val="00E50AC3"/>
    <w:rsid w:val="00E51DA7"/>
    <w:rsid w:val="00E5464B"/>
    <w:rsid w:val="00E55AFF"/>
    <w:rsid w:val="00E62C9D"/>
    <w:rsid w:val="00E63518"/>
    <w:rsid w:val="00E63FAE"/>
    <w:rsid w:val="00E66F7F"/>
    <w:rsid w:val="00E67791"/>
    <w:rsid w:val="00E750A9"/>
    <w:rsid w:val="00E825A6"/>
    <w:rsid w:val="00E826F0"/>
    <w:rsid w:val="00E85D9C"/>
    <w:rsid w:val="00E94843"/>
    <w:rsid w:val="00E95D23"/>
    <w:rsid w:val="00E97B0F"/>
    <w:rsid w:val="00EA087A"/>
    <w:rsid w:val="00EA3562"/>
    <w:rsid w:val="00EA48F3"/>
    <w:rsid w:val="00EA7162"/>
    <w:rsid w:val="00EB0C99"/>
    <w:rsid w:val="00EB6F6F"/>
    <w:rsid w:val="00EB7886"/>
    <w:rsid w:val="00EC5E69"/>
    <w:rsid w:val="00EC6C6C"/>
    <w:rsid w:val="00ED27A3"/>
    <w:rsid w:val="00EE2C7E"/>
    <w:rsid w:val="00EE3153"/>
    <w:rsid w:val="00EE653C"/>
    <w:rsid w:val="00EF4C0B"/>
    <w:rsid w:val="00EF6281"/>
    <w:rsid w:val="00EF69A9"/>
    <w:rsid w:val="00EF7C28"/>
    <w:rsid w:val="00F032B8"/>
    <w:rsid w:val="00F048DD"/>
    <w:rsid w:val="00F15ED2"/>
    <w:rsid w:val="00F20E78"/>
    <w:rsid w:val="00F250C1"/>
    <w:rsid w:val="00F2518E"/>
    <w:rsid w:val="00F2694D"/>
    <w:rsid w:val="00F30B75"/>
    <w:rsid w:val="00F3318A"/>
    <w:rsid w:val="00F34F3E"/>
    <w:rsid w:val="00F41A72"/>
    <w:rsid w:val="00F431A7"/>
    <w:rsid w:val="00F505B6"/>
    <w:rsid w:val="00F57A34"/>
    <w:rsid w:val="00F60A71"/>
    <w:rsid w:val="00F71281"/>
    <w:rsid w:val="00F77F02"/>
    <w:rsid w:val="00F86467"/>
    <w:rsid w:val="00F87BB7"/>
    <w:rsid w:val="00F930C3"/>
    <w:rsid w:val="00F96B49"/>
    <w:rsid w:val="00F974F5"/>
    <w:rsid w:val="00F97B87"/>
    <w:rsid w:val="00FA0FED"/>
    <w:rsid w:val="00FA1838"/>
    <w:rsid w:val="00FA68DB"/>
    <w:rsid w:val="00FA7F77"/>
    <w:rsid w:val="00FB013B"/>
    <w:rsid w:val="00FB0CAC"/>
    <w:rsid w:val="00FB19E6"/>
    <w:rsid w:val="00FB5EF1"/>
    <w:rsid w:val="00FC2BD3"/>
    <w:rsid w:val="00FC58A1"/>
    <w:rsid w:val="00FD542B"/>
    <w:rsid w:val="00FE2FFF"/>
    <w:rsid w:val="00FE30E0"/>
    <w:rsid w:val="00FE4F1B"/>
    <w:rsid w:val="00FE6B50"/>
    <w:rsid w:val="00FE74BD"/>
    <w:rsid w:val="00FF16F2"/>
    <w:rsid w:val="00FF4718"/>
    <w:rsid w:val="00FF5433"/>
    <w:rsid w:val="10D66393"/>
    <w:rsid w:val="231FB27A"/>
    <w:rsid w:val="2D65805E"/>
    <w:rsid w:val="379401A4"/>
    <w:rsid w:val="4EFE17A4"/>
    <w:rsid w:val="5222CE8E"/>
    <w:rsid w:val="56D2AF8E"/>
    <w:rsid w:val="7BA767FF"/>
    <w:rsid w:val="7DB7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3B1A8"/>
  <w15:docId w15:val="{1C8C79C0-50ED-4EBD-97D5-834124AC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516C"/>
    <w:pPr>
      <w:spacing w:line="264" w:lineRule="auto"/>
      <w:jc w:val="both"/>
    </w:pPr>
    <w:rPr>
      <w:rFonts w:ascii="Calibri" w:hAnsi="Calibri"/>
      <w:lang w:eastAsia="en-GB"/>
    </w:rPr>
  </w:style>
  <w:style w:type="paragraph" w:styleId="Heading1">
    <w:name w:val="heading 1"/>
    <w:basedOn w:val="Normal"/>
    <w:next w:val="Normal"/>
    <w:link w:val="Heading1Char"/>
    <w:uiPriority w:val="9"/>
    <w:qFormat/>
    <w:rsid w:val="002127A7"/>
    <w:pPr>
      <w:keepNext/>
      <w:pageBreakBefore/>
      <w:pBdr>
        <w:top w:val="single" w:sz="12" w:space="1" w:color="C00000"/>
        <w:bottom w:val="single" w:sz="12" w:space="1" w:color="C00000"/>
      </w:pBdr>
      <w:spacing w:after="360"/>
      <w:jc w:val="center"/>
      <w:outlineLvl w:val="0"/>
    </w:pPr>
    <w:rPr>
      <w:rFonts w:eastAsiaTheme="majorEastAsia" w:cstheme="majorBidi"/>
      <w:b/>
      <w:bCs/>
      <w:smallCaps/>
      <w:sz w:val="28"/>
      <w:szCs w:val="28"/>
    </w:rPr>
  </w:style>
  <w:style w:type="paragraph" w:styleId="Heading2">
    <w:name w:val="heading 2"/>
    <w:basedOn w:val="Normal"/>
    <w:next w:val="Normal"/>
    <w:link w:val="Heading2Char"/>
    <w:uiPriority w:val="9"/>
    <w:unhideWhenUsed/>
    <w:qFormat/>
    <w:rsid w:val="006C6B95"/>
    <w:pPr>
      <w:numPr>
        <w:numId w:val="12"/>
      </w:numPr>
      <w:pBdr>
        <w:bottom w:val="single" w:sz="18" w:space="1" w:color="A6A6A6" w:themeColor="background1" w:themeShade="A6"/>
      </w:pBdr>
      <w:spacing w:before="360"/>
      <w:ind w:left="357" w:hanging="357"/>
      <w:outlineLvl w:val="1"/>
    </w:pPr>
    <w:rPr>
      <w:rFonts w:cs="Calibri"/>
      <w:b/>
      <w:sz w:val="28"/>
      <w:szCs w:val="28"/>
    </w:rPr>
  </w:style>
  <w:style w:type="paragraph" w:styleId="Heading3">
    <w:name w:val="heading 3"/>
    <w:basedOn w:val="Normal"/>
    <w:next w:val="Normal"/>
    <w:link w:val="Heading3Char"/>
    <w:uiPriority w:val="9"/>
    <w:unhideWhenUsed/>
    <w:qFormat/>
    <w:rsid w:val="00935123"/>
    <w:pPr>
      <w:spacing w:before="240" w:after="80" w:line="252" w:lineRule="auto"/>
      <w:outlineLvl w:val="2"/>
    </w:pPr>
    <w:rPr>
      <w:b/>
      <w:sz w:val="24"/>
      <w:szCs w:val="24"/>
      <w:lang w:val="en-US"/>
    </w:rPr>
  </w:style>
  <w:style w:type="paragraph" w:styleId="Heading4">
    <w:name w:val="heading 4"/>
    <w:basedOn w:val="Normal"/>
    <w:next w:val="Normal"/>
    <w:link w:val="Heading4Char"/>
    <w:uiPriority w:val="9"/>
    <w:unhideWhenUsed/>
    <w:qFormat/>
    <w:rsid w:val="00D54A2F"/>
    <w:pPr>
      <w:keepNext/>
      <w:keepLines/>
      <w:spacing w:after="120"/>
      <w:ind w:left="360" w:hanging="360"/>
      <w:outlineLvl w:val="3"/>
    </w:pPr>
    <w:rPr>
      <w:rFonts w:asciiTheme="minorHAnsi" w:eastAsiaTheme="majorEastAsia" w:hAnsiTheme="minorHAnsi" w:cstheme="majorBidi"/>
      <w:bCs/>
      <w:iCs/>
      <w:color w:val="000000" w:themeColor="text1"/>
      <w:u w:val="single"/>
    </w:rPr>
  </w:style>
  <w:style w:type="paragraph" w:styleId="Heading5">
    <w:name w:val="heading 5"/>
    <w:basedOn w:val="Normal"/>
    <w:next w:val="Normal"/>
    <w:link w:val="Heading5Char"/>
    <w:uiPriority w:val="9"/>
    <w:unhideWhenUsed/>
    <w:rsid w:val="000744E1"/>
    <w:pPr>
      <w:keepNext/>
      <w:keepLines/>
      <w:outlineLvl w:val="4"/>
    </w:pPr>
    <w:rPr>
      <w:rFonts w:asciiTheme="minorHAnsi" w:eastAsiaTheme="majorEastAsia" w:hAnsiTheme="minorHAnsi" w:cstheme="majorBidi"/>
      <w:color w:val="000000" w:themeColor="text1"/>
      <w:u w:val="single"/>
    </w:rPr>
  </w:style>
  <w:style w:type="paragraph" w:styleId="Heading6">
    <w:name w:val="heading 6"/>
    <w:basedOn w:val="Title"/>
    <w:next w:val="Normal"/>
    <w:link w:val="Heading6Char"/>
    <w:uiPriority w:val="9"/>
    <w:unhideWhenUsed/>
    <w:rsid w:val="00764A73"/>
    <w:pPr>
      <w:outlineLvl w:val="5"/>
    </w:pPr>
  </w:style>
  <w:style w:type="paragraph" w:styleId="Heading7">
    <w:name w:val="heading 7"/>
    <w:basedOn w:val="Normal"/>
    <w:next w:val="Normal"/>
    <w:link w:val="Heading7Char"/>
    <w:uiPriority w:val="9"/>
    <w:unhideWhenUsed/>
    <w:qFormat/>
    <w:rsid w:val="00FA68DB"/>
    <w:pPr>
      <w:keepNext/>
      <w:keepLines/>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A68DB"/>
    <w:pPr>
      <w:keepNext/>
      <w:keepLines/>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7A7"/>
    <w:rPr>
      <w:rFonts w:ascii="Calibri" w:eastAsiaTheme="majorEastAsia" w:hAnsi="Calibri" w:cstheme="majorBidi"/>
      <w:b/>
      <w:bCs/>
      <w:smallCaps/>
      <w:sz w:val="28"/>
      <w:szCs w:val="28"/>
      <w:lang w:eastAsia="en-GB"/>
    </w:rPr>
  </w:style>
  <w:style w:type="character" w:customStyle="1" w:styleId="Heading2Char">
    <w:name w:val="Heading 2 Char"/>
    <w:basedOn w:val="DefaultParagraphFont"/>
    <w:link w:val="Heading2"/>
    <w:uiPriority w:val="9"/>
    <w:rsid w:val="006C6B95"/>
    <w:rPr>
      <w:rFonts w:ascii="Calibri" w:hAnsi="Calibri" w:cs="Calibri"/>
      <w:b/>
      <w:sz w:val="28"/>
      <w:szCs w:val="28"/>
      <w:lang w:eastAsia="en-GB"/>
    </w:rPr>
  </w:style>
  <w:style w:type="character" w:customStyle="1" w:styleId="Heading3Char">
    <w:name w:val="Heading 3 Char"/>
    <w:basedOn w:val="DefaultParagraphFont"/>
    <w:link w:val="Heading3"/>
    <w:uiPriority w:val="9"/>
    <w:rsid w:val="00935123"/>
    <w:rPr>
      <w:rFonts w:ascii="Calibri" w:hAnsi="Calibri"/>
      <w:b/>
      <w:sz w:val="24"/>
      <w:szCs w:val="24"/>
      <w:lang w:val="en-US" w:eastAsia="en-GB"/>
    </w:rPr>
  </w:style>
  <w:style w:type="character" w:customStyle="1" w:styleId="Heading4Char">
    <w:name w:val="Heading 4 Char"/>
    <w:basedOn w:val="DefaultParagraphFont"/>
    <w:link w:val="Heading4"/>
    <w:uiPriority w:val="9"/>
    <w:rsid w:val="00D54A2F"/>
    <w:rPr>
      <w:rFonts w:eastAsiaTheme="majorEastAsia" w:cstheme="majorBidi"/>
      <w:bCs/>
      <w:iCs/>
      <w:color w:val="000000" w:themeColor="text1"/>
      <w:u w:val="single"/>
      <w:lang w:eastAsia="en-GB"/>
    </w:rPr>
  </w:style>
  <w:style w:type="character" w:customStyle="1" w:styleId="Heading5Char">
    <w:name w:val="Heading 5 Char"/>
    <w:basedOn w:val="DefaultParagraphFont"/>
    <w:link w:val="Heading5"/>
    <w:uiPriority w:val="9"/>
    <w:rsid w:val="000744E1"/>
    <w:rPr>
      <w:rFonts w:eastAsiaTheme="majorEastAsia" w:cstheme="majorBidi"/>
      <w:color w:val="000000" w:themeColor="text1"/>
      <w:u w:val="single"/>
    </w:rPr>
  </w:style>
  <w:style w:type="paragraph" w:styleId="Title">
    <w:name w:val="Title"/>
    <w:basedOn w:val="Heading2"/>
    <w:next w:val="Normal"/>
    <w:link w:val="TitleChar"/>
    <w:uiPriority w:val="10"/>
    <w:rsid w:val="00CD5EDA"/>
  </w:style>
  <w:style w:type="character" w:customStyle="1" w:styleId="TitleChar">
    <w:name w:val="Title Char"/>
    <w:basedOn w:val="DefaultParagraphFont"/>
    <w:link w:val="Title"/>
    <w:uiPriority w:val="10"/>
    <w:rsid w:val="00CD5EDA"/>
    <w:rPr>
      <w:rFonts w:ascii="Calibri" w:hAnsi="Calibri" w:cs="Calibri"/>
      <w:b/>
      <w:sz w:val="28"/>
      <w:szCs w:val="28"/>
      <w:lang w:eastAsia="en-GB"/>
    </w:rPr>
  </w:style>
  <w:style w:type="character" w:customStyle="1" w:styleId="Heading6Char">
    <w:name w:val="Heading 6 Char"/>
    <w:basedOn w:val="DefaultParagraphFont"/>
    <w:link w:val="Heading6"/>
    <w:uiPriority w:val="9"/>
    <w:rsid w:val="00764A73"/>
    <w:rPr>
      <w:rFonts w:ascii="Calibri" w:hAnsi="Calibri" w:cs="Calibri"/>
      <w:b/>
      <w:sz w:val="28"/>
      <w:szCs w:val="28"/>
      <w:lang w:eastAsia="en-GB"/>
    </w:rPr>
  </w:style>
  <w:style w:type="character" w:customStyle="1" w:styleId="Heading7Char">
    <w:name w:val="Heading 7 Char"/>
    <w:basedOn w:val="DefaultParagraphFont"/>
    <w:link w:val="Heading7"/>
    <w:uiPriority w:val="9"/>
    <w:rsid w:val="00FA68DB"/>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rsid w:val="00FA68DB"/>
    <w:rPr>
      <w:rFonts w:asciiTheme="majorHAnsi" w:eastAsiaTheme="majorEastAsia" w:hAnsiTheme="majorHAnsi" w:cstheme="majorBidi"/>
      <w:color w:val="404040" w:themeColor="text1" w:themeTint="BF"/>
      <w:sz w:val="20"/>
      <w:szCs w:val="20"/>
      <w:lang w:eastAsia="en-GB"/>
    </w:rPr>
  </w:style>
  <w:style w:type="paragraph" w:styleId="Header">
    <w:name w:val="header"/>
    <w:basedOn w:val="Normal"/>
    <w:link w:val="HeaderChar"/>
    <w:uiPriority w:val="99"/>
    <w:unhideWhenUsed/>
    <w:rsid w:val="006C187C"/>
    <w:pPr>
      <w:tabs>
        <w:tab w:val="center" w:pos="4513"/>
        <w:tab w:val="right" w:pos="9026"/>
      </w:tabs>
    </w:pPr>
  </w:style>
  <w:style w:type="character" w:customStyle="1" w:styleId="HeaderChar">
    <w:name w:val="Header Char"/>
    <w:basedOn w:val="DefaultParagraphFont"/>
    <w:link w:val="Header"/>
    <w:uiPriority w:val="99"/>
    <w:rsid w:val="006C187C"/>
    <w:rPr>
      <w:rFonts w:ascii="Calibri" w:hAnsi="Calibri"/>
    </w:rPr>
  </w:style>
  <w:style w:type="paragraph" w:styleId="Footer">
    <w:name w:val="footer"/>
    <w:basedOn w:val="Normal"/>
    <w:link w:val="FooterChar"/>
    <w:uiPriority w:val="99"/>
    <w:unhideWhenUsed/>
    <w:rsid w:val="006C187C"/>
    <w:pPr>
      <w:tabs>
        <w:tab w:val="center" w:pos="4513"/>
        <w:tab w:val="right" w:pos="9026"/>
      </w:tabs>
    </w:pPr>
  </w:style>
  <w:style w:type="character" w:customStyle="1" w:styleId="FooterChar">
    <w:name w:val="Footer Char"/>
    <w:basedOn w:val="DefaultParagraphFont"/>
    <w:link w:val="Footer"/>
    <w:uiPriority w:val="99"/>
    <w:rsid w:val="006C187C"/>
    <w:rPr>
      <w:rFonts w:ascii="Calibri" w:hAnsi="Calibri"/>
    </w:rPr>
  </w:style>
  <w:style w:type="paragraph" w:styleId="BalloonText">
    <w:name w:val="Balloon Text"/>
    <w:basedOn w:val="Normal"/>
    <w:link w:val="BalloonTextChar"/>
    <w:uiPriority w:val="99"/>
    <w:semiHidden/>
    <w:unhideWhenUsed/>
    <w:rsid w:val="006C187C"/>
    <w:rPr>
      <w:rFonts w:ascii="Tahoma" w:hAnsi="Tahoma" w:cs="Tahoma"/>
      <w:sz w:val="16"/>
      <w:szCs w:val="16"/>
    </w:rPr>
  </w:style>
  <w:style w:type="character" w:customStyle="1" w:styleId="BalloonTextChar">
    <w:name w:val="Balloon Text Char"/>
    <w:basedOn w:val="DefaultParagraphFont"/>
    <w:link w:val="BalloonText"/>
    <w:uiPriority w:val="99"/>
    <w:semiHidden/>
    <w:rsid w:val="006C187C"/>
    <w:rPr>
      <w:rFonts w:ascii="Tahoma" w:hAnsi="Tahoma" w:cs="Tahoma"/>
      <w:sz w:val="16"/>
      <w:szCs w:val="16"/>
    </w:rPr>
  </w:style>
  <w:style w:type="table" w:styleId="TableGrid">
    <w:name w:val="Table Grid"/>
    <w:basedOn w:val="TableNormal"/>
    <w:uiPriority w:val="59"/>
    <w:rsid w:val="006C1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6C187C"/>
    <w:pPr>
      <w:spacing w:after="0" w:line="240" w:lineRule="auto"/>
    </w:pPr>
    <w:rPr>
      <w:rFonts w:ascii="Calibri" w:eastAsia="Arial" w:hAnsi="Calibri" w:cs="Times New Roman"/>
    </w:rPr>
  </w:style>
  <w:style w:type="character" w:styleId="Hyperlink">
    <w:name w:val="Hyperlink"/>
    <w:basedOn w:val="DefaultParagraphFont"/>
    <w:uiPriority w:val="99"/>
    <w:rsid w:val="006C187C"/>
    <w:rPr>
      <w:color w:val="0000FF"/>
      <w:u w:val="single"/>
    </w:rPr>
  </w:style>
  <w:style w:type="paragraph" w:styleId="BodyText">
    <w:name w:val="Body Text"/>
    <w:basedOn w:val="Normal"/>
    <w:link w:val="BodyTextChar"/>
    <w:uiPriority w:val="1"/>
    <w:qFormat/>
    <w:rsid w:val="00587277"/>
    <w:pPr>
      <w:widowControl w:val="0"/>
      <w:spacing w:line="240" w:lineRule="auto"/>
      <w:ind w:left="100"/>
    </w:pPr>
    <w:rPr>
      <w:rFonts w:ascii="Arial" w:eastAsia="Arial" w:hAnsi="Arial" w:cs="Times New Roman"/>
      <w:sz w:val="21"/>
      <w:szCs w:val="21"/>
      <w:lang w:val="en-US"/>
    </w:rPr>
  </w:style>
  <w:style w:type="character" w:customStyle="1" w:styleId="BodyTextChar">
    <w:name w:val="Body Text Char"/>
    <w:basedOn w:val="DefaultParagraphFont"/>
    <w:link w:val="BodyText"/>
    <w:uiPriority w:val="1"/>
    <w:rsid w:val="00587277"/>
    <w:rPr>
      <w:rFonts w:ascii="Arial" w:eastAsia="Arial" w:hAnsi="Arial" w:cs="Times New Roman"/>
      <w:sz w:val="21"/>
      <w:szCs w:val="21"/>
      <w:lang w:val="en-US"/>
    </w:rPr>
  </w:style>
  <w:style w:type="paragraph" w:styleId="ListParagraph">
    <w:name w:val="List Paragraph"/>
    <w:basedOn w:val="Normal"/>
    <w:link w:val="ListParagraphChar"/>
    <w:uiPriority w:val="34"/>
    <w:qFormat/>
    <w:rsid w:val="007D3645"/>
    <w:pPr>
      <w:numPr>
        <w:numId w:val="3"/>
      </w:numPr>
      <w:spacing w:before="120"/>
      <w:ind w:left="357" w:hanging="357"/>
      <w:contextualSpacing/>
    </w:pPr>
  </w:style>
  <w:style w:type="character" w:customStyle="1" w:styleId="ListParagraphChar">
    <w:name w:val="List Paragraph Char"/>
    <w:basedOn w:val="DefaultParagraphFont"/>
    <w:link w:val="ListParagraph"/>
    <w:uiPriority w:val="34"/>
    <w:rsid w:val="007D3645"/>
    <w:rPr>
      <w:rFonts w:ascii="Calibri" w:hAnsi="Calibri"/>
      <w:lang w:eastAsia="en-GB"/>
    </w:rPr>
  </w:style>
  <w:style w:type="paragraph" w:styleId="TOC1">
    <w:name w:val="toc 1"/>
    <w:basedOn w:val="Normal"/>
    <w:next w:val="Normal"/>
    <w:autoRedefine/>
    <w:uiPriority w:val="39"/>
    <w:unhideWhenUsed/>
    <w:qFormat/>
    <w:rsid w:val="00FE30E0"/>
    <w:pPr>
      <w:spacing w:before="240" w:after="120"/>
    </w:pPr>
    <w:rPr>
      <w:b/>
      <w:caps/>
      <w:sz w:val="28"/>
    </w:rPr>
  </w:style>
  <w:style w:type="paragraph" w:styleId="TOC2">
    <w:name w:val="toc 2"/>
    <w:basedOn w:val="Normal"/>
    <w:next w:val="Normal"/>
    <w:autoRedefine/>
    <w:uiPriority w:val="39"/>
    <w:unhideWhenUsed/>
    <w:qFormat/>
    <w:rsid w:val="00764A73"/>
    <w:pPr>
      <w:spacing w:before="120" w:after="60"/>
    </w:pPr>
    <w:rPr>
      <w:b/>
    </w:rPr>
  </w:style>
  <w:style w:type="paragraph" w:styleId="TOC3">
    <w:name w:val="toc 3"/>
    <w:basedOn w:val="Normal"/>
    <w:next w:val="Normal"/>
    <w:autoRedefine/>
    <w:uiPriority w:val="39"/>
    <w:unhideWhenUsed/>
    <w:qFormat/>
    <w:rsid w:val="0002516C"/>
    <w:pPr>
      <w:tabs>
        <w:tab w:val="right" w:leader="dot" w:pos="9628"/>
      </w:tabs>
      <w:spacing w:after="0"/>
      <w:ind w:left="454"/>
    </w:pPr>
    <w:rPr>
      <w:noProof/>
    </w:rPr>
  </w:style>
  <w:style w:type="paragraph" w:styleId="TOC4">
    <w:name w:val="toc 4"/>
    <w:basedOn w:val="Normal"/>
    <w:next w:val="Normal"/>
    <w:autoRedefine/>
    <w:uiPriority w:val="39"/>
    <w:unhideWhenUsed/>
    <w:rsid w:val="00FE30E0"/>
    <w:pPr>
      <w:spacing w:line="240" w:lineRule="auto"/>
      <w:ind w:left="454"/>
    </w:pPr>
    <w:rPr>
      <w:i/>
    </w:rPr>
  </w:style>
  <w:style w:type="character" w:styleId="CommentReference">
    <w:name w:val="annotation reference"/>
    <w:basedOn w:val="DefaultParagraphFont"/>
    <w:uiPriority w:val="99"/>
    <w:semiHidden/>
    <w:unhideWhenUsed/>
    <w:rsid w:val="003B6CFD"/>
    <w:rPr>
      <w:sz w:val="16"/>
      <w:szCs w:val="16"/>
    </w:rPr>
  </w:style>
  <w:style w:type="paragraph" w:styleId="CommentText">
    <w:name w:val="annotation text"/>
    <w:basedOn w:val="Normal"/>
    <w:link w:val="CommentTextChar"/>
    <w:uiPriority w:val="99"/>
    <w:semiHidden/>
    <w:unhideWhenUsed/>
    <w:rsid w:val="003B6CFD"/>
    <w:pPr>
      <w:spacing w:line="240" w:lineRule="auto"/>
    </w:pPr>
    <w:rPr>
      <w:sz w:val="20"/>
      <w:szCs w:val="20"/>
    </w:rPr>
  </w:style>
  <w:style w:type="character" w:customStyle="1" w:styleId="CommentTextChar">
    <w:name w:val="Comment Text Char"/>
    <w:basedOn w:val="DefaultParagraphFont"/>
    <w:link w:val="CommentText"/>
    <w:uiPriority w:val="99"/>
    <w:semiHidden/>
    <w:rsid w:val="003B6CFD"/>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3B6CFD"/>
    <w:rPr>
      <w:b/>
      <w:bCs/>
    </w:rPr>
  </w:style>
  <w:style w:type="character" w:customStyle="1" w:styleId="CommentSubjectChar">
    <w:name w:val="Comment Subject Char"/>
    <w:basedOn w:val="CommentTextChar"/>
    <w:link w:val="CommentSubject"/>
    <w:uiPriority w:val="99"/>
    <w:semiHidden/>
    <w:rsid w:val="003B6CFD"/>
    <w:rPr>
      <w:rFonts w:ascii="Calibri" w:hAnsi="Calibri"/>
      <w:b/>
      <w:bCs/>
      <w:sz w:val="20"/>
      <w:szCs w:val="20"/>
      <w:lang w:eastAsia="en-GB"/>
    </w:rPr>
  </w:style>
  <w:style w:type="paragraph" w:styleId="TOCHeading">
    <w:name w:val="TOC Heading"/>
    <w:basedOn w:val="Heading1"/>
    <w:next w:val="Normal"/>
    <w:uiPriority w:val="39"/>
    <w:semiHidden/>
    <w:unhideWhenUsed/>
    <w:qFormat/>
    <w:rsid w:val="00CD5EDA"/>
    <w:pPr>
      <w:keepLines/>
      <w:pBdr>
        <w:top w:val="none" w:sz="0" w:space="0" w:color="auto"/>
        <w:bottom w:val="none" w:sz="0" w:space="0" w:color="auto"/>
      </w:pBdr>
      <w:spacing w:before="480" w:after="0" w:line="276" w:lineRule="auto"/>
      <w:jc w:val="left"/>
      <w:outlineLvl w:val="9"/>
    </w:pPr>
    <w:rPr>
      <w:rFonts w:asciiTheme="majorHAnsi" w:hAnsiTheme="majorHAnsi"/>
      <w:smallCaps w:val="0"/>
      <w:color w:val="365F91" w:themeColor="accent1" w:themeShade="BF"/>
      <w:lang w:val="en-US" w:eastAsia="ja-JP"/>
    </w:rPr>
  </w:style>
  <w:style w:type="paragraph" w:styleId="FootnoteText">
    <w:name w:val="footnote text"/>
    <w:basedOn w:val="Normal"/>
    <w:link w:val="FootnoteTextChar"/>
    <w:uiPriority w:val="99"/>
    <w:semiHidden/>
    <w:unhideWhenUsed/>
    <w:rsid w:val="00BC091F"/>
    <w:pPr>
      <w:spacing w:line="240" w:lineRule="auto"/>
    </w:pPr>
    <w:rPr>
      <w:sz w:val="20"/>
      <w:szCs w:val="20"/>
    </w:rPr>
  </w:style>
  <w:style w:type="character" w:customStyle="1" w:styleId="FootnoteTextChar">
    <w:name w:val="Footnote Text Char"/>
    <w:basedOn w:val="DefaultParagraphFont"/>
    <w:link w:val="FootnoteText"/>
    <w:uiPriority w:val="99"/>
    <w:semiHidden/>
    <w:rsid w:val="00BC091F"/>
    <w:rPr>
      <w:rFonts w:ascii="Calibri" w:hAnsi="Calibri"/>
      <w:sz w:val="20"/>
      <w:szCs w:val="20"/>
      <w:lang w:eastAsia="en-GB"/>
    </w:rPr>
  </w:style>
  <w:style w:type="character" w:styleId="FootnoteReference">
    <w:name w:val="footnote reference"/>
    <w:basedOn w:val="DefaultParagraphFont"/>
    <w:uiPriority w:val="99"/>
    <w:semiHidden/>
    <w:unhideWhenUsed/>
    <w:rsid w:val="00BC091F"/>
    <w:rPr>
      <w:vertAlign w:val="superscript"/>
    </w:rPr>
  </w:style>
  <w:style w:type="table" w:customStyle="1" w:styleId="TableGrid1">
    <w:name w:val="Table Grid1"/>
    <w:basedOn w:val="TableNormal"/>
    <w:next w:val="TableGrid"/>
    <w:uiPriority w:val="59"/>
    <w:rsid w:val="005B0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EB7886"/>
    <w:pPr>
      <w:spacing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EB7886"/>
    <w:pPr>
      <w:spacing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EB7886"/>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EB7886"/>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EB7886"/>
    <w:pPr>
      <w:spacing w:after="100" w:line="259" w:lineRule="auto"/>
      <w:ind w:left="1760"/>
      <w:jc w:val="left"/>
    </w:pPr>
    <w:rPr>
      <w:rFonts w:asciiTheme="minorHAnsi" w:eastAsiaTheme="minorEastAsia" w:hAnsiTheme="minorHAnsi"/>
    </w:rPr>
  </w:style>
  <w:style w:type="paragraph" w:styleId="NormalWeb">
    <w:name w:val="Normal (Web)"/>
    <w:basedOn w:val="Normal"/>
    <w:uiPriority w:val="99"/>
    <w:semiHidden/>
    <w:unhideWhenUsed/>
    <w:rsid w:val="009A1B1E"/>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85240">
      <w:bodyDiv w:val="1"/>
      <w:marLeft w:val="0"/>
      <w:marRight w:val="0"/>
      <w:marTop w:val="0"/>
      <w:marBottom w:val="0"/>
      <w:divBdr>
        <w:top w:val="none" w:sz="0" w:space="0" w:color="auto"/>
        <w:left w:val="none" w:sz="0" w:space="0" w:color="auto"/>
        <w:bottom w:val="none" w:sz="0" w:space="0" w:color="auto"/>
        <w:right w:val="none" w:sz="0" w:space="0" w:color="auto"/>
      </w:divBdr>
    </w:div>
    <w:div w:id="484202650">
      <w:bodyDiv w:val="1"/>
      <w:marLeft w:val="0"/>
      <w:marRight w:val="0"/>
      <w:marTop w:val="0"/>
      <w:marBottom w:val="0"/>
      <w:divBdr>
        <w:top w:val="none" w:sz="0" w:space="0" w:color="auto"/>
        <w:left w:val="none" w:sz="0" w:space="0" w:color="auto"/>
        <w:bottom w:val="none" w:sz="0" w:space="0" w:color="auto"/>
        <w:right w:val="none" w:sz="0" w:space="0" w:color="auto"/>
      </w:divBdr>
    </w:div>
    <w:div w:id="106240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0.png"/><Relationship Id="rId7" Type="http://schemas.openxmlformats.org/officeDocument/2006/relationships/settings" Target="settings.xml"/><Relationship Id="rId12" Type="http://schemas.openxmlformats.org/officeDocument/2006/relationships/hyperlink" Target="https://www.assessweb.co.uk/version3.2/security/login/frm_lg_entry.asp" TargetMode="Externa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e.gov.uk/pubns/books/eh40.htm" TargetMode="External"/><Relationship Id="rId24" Type="http://schemas.openxmlformats.org/officeDocument/2006/relationships/hyperlink" Target="http://www.ssip.org.u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23" ma:contentTypeDescription="Create a new document." ma:contentTypeScope="" ma:versionID="95ebbee59dca3332e721333025fa1ea5">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31ae2147513896f6a0bd7d827fd9861b"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7ed17b-007a-4a16-990e-3a7aeda33b11}" ma:internalName="TaxCatchAll" ma:showField="CatchAllData" ma:web="ee77fa31-422f-40f2-8aa3-a2b434f1c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e77fa31-422f-40f2-8aa3-a2b434f1c262" xsi:nil="true"/>
    <lcf76f155ced4ddcb4097134ff3c332f xmlns="290ea9c4-c152-4d9e-bfd5-b587942e26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07545-CB49-4E16-9CBA-488B518DE9F1}"/>
</file>

<file path=customXml/itemProps2.xml><?xml version="1.0" encoding="utf-8"?>
<ds:datastoreItem xmlns:ds="http://schemas.openxmlformats.org/officeDocument/2006/customXml" ds:itemID="{6AAC2AA8-3038-4C8A-B11E-0E179F28D8BA}">
  <ds:schemaRefs>
    <ds:schemaRef ds:uri="http://schemas.microsoft.com/office/2006/metadata/properties"/>
    <ds:schemaRef ds:uri="http://schemas.microsoft.com/office/infopath/2007/PartnerControls"/>
    <ds:schemaRef ds:uri="0e8a6810-13db-4cf2-a04d-61e798df4cf8"/>
    <ds:schemaRef ds:uri="02f5254a-40b3-4207-9f2d-283588c66607"/>
  </ds:schemaRefs>
</ds:datastoreItem>
</file>

<file path=customXml/itemProps3.xml><?xml version="1.0" encoding="utf-8"?>
<ds:datastoreItem xmlns:ds="http://schemas.openxmlformats.org/officeDocument/2006/customXml" ds:itemID="{639D856A-3344-40F3-AAFF-B53CD3466768}">
  <ds:schemaRefs>
    <ds:schemaRef ds:uri="http://schemas.microsoft.com/sharepoint/v3/contenttype/forms"/>
  </ds:schemaRefs>
</ds:datastoreItem>
</file>

<file path=customXml/itemProps4.xml><?xml version="1.0" encoding="utf-8"?>
<ds:datastoreItem xmlns:ds="http://schemas.openxmlformats.org/officeDocument/2006/customXml" ds:itemID="{B2C10E33-A58F-4B12-B4E1-F3652DF0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21193</Words>
  <Characters>120801</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 McLaren</dc:creator>
  <cp:lastModifiedBy>headteacher</cp:lastModifiedBy>
  <cp:revision>2</cp:revision>
  <cp:lastPrinted>2025-06-09T11:01:00Z</cp:lastPrinted>
  <dcterms:created xsi:type="dcterms:W3CDTF">2025-06-11T09:07:00Z</dcterms:created>
  <dcterms:modified xsi:type="dcterms:W3CDTF">2025-06-11T09:07:00Z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y fmtid="{D5CDD505-2E9C-101B-9397-08002B2CF9AE}" pid="3" name="Order">
    <vt:r8>418400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