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6A60A7" w14:textId="310D069F" w:rsidR="008A5E18" w:rsidRPr="00924752" w:rsidRDefault="00924752" w:rsidP="001A1152">
      <w:pPr>
        <w:jc w:val="center"/>
        <w:rPr>
          <w:rFonts w:ascii="Comic Sans MS" w:hAnsi="Comic Sans MS" w:cs="Calibri"/>
          <w:b/>
          <w:sz w:val="32"/>
          <w:szCs w:val="32"/>
          <w:lang w:val="en-US"/>
        </w:rPr>
      </w:pPr>
      <w:r w:rsidRPr="00924752">
        <w:rPr>
          <w:rFonts w:ascii="Comic Sans MS" w:hAnsi="Comic Sans MS" w:cs="Calibri"/>
          <w:b/>
          <w:sz w:val="32"/>
          <w:szCs w:val="32"/>
          <w:lang w:val="en-US"/>
        </w:rPr>
        <w:t>Y</w:t>
      </w:r>
      <w:r w:rsidR="001A1152" w:rsidRPr="00924752">
        <w:rPr>
          <w:rFonts w:ascii="Comic Sans MS" w:hAnsi="Comic Sans MS" w:cs="Calibri"/>
          <w:b/>
          <w:sz w:val="32"/>
          <w:szCs w:val="32"/>
          <w:lang w:val="en-US"/>
        </w:rPr>
        <w:t xml:space="preserve">ear </w:t>
      </w:r>
      <w:r w:rsidR="00BD716E">
        <w:rPr>
          <w:rFonts w:ascii="Comic Sans MS" w:hAnsi="Comic Sans MS" w:cs="Calibri"/>
          <w:b/>
          <w:sz w:val="32"/>
          <w:szCs w:val="32"/>
          <w:lang w:val="en-US"/>
        </w:rPr>
        <w:t>3</w:t>
      </w:r>
      <w:r w:rsidR="001A1152" w:rsidRPr="00924752">
        <w:rPr>
          <w:rFonts w:ascii="Comic Sans MS" w:hAnsi="Comic Sans MS" w:cs="Calibri"/>
          <w:b/>
          <w:sz w:val="32"/>
          <w:szCs w:val="32"/>
          <w:lang w:val="en-US"/>
        </w:rPr>
        <w:t xml:space="preserve"> Yearly Overview</w:t>
      </w:r>
    </w:p>
    <w:tbl>
      <w:tblPr>
        <w:tblStyle w:val="GridTable4-Accent1"/>
        <w:tblW w:w="0" w:type="auto"/>
        <w:tblLook w:val="04A0" w:firstRow="1" w:lastRow="0" w:firstColumn="1" w:lastColumn="0" w:noHBand="0" w:noVBand="1"/>
      </w:tblPr>
      <w:tblGrid>
        <w:gridCol w:w="2198"/>
        <w:gridCol w:w="2198"/>
        <w:gridCol w:w="2198"/>
        <w:gridCol w:w="2198"/>
        <w:gridCol w:w="2198"/>
        <w:gridCol w:w="2199"/>
        <w:gridCol w:w="2199"/>
      </w:tblGrid>
      <w:tr w:rsidR="007C5212" w:rsidRPr="00924752" w14:paraId="1C6B0CA5" w14:textId="77777777" w:rsidTr="007C52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</w:tcPr>
          <w:p w14:paraId="0B0A8F6F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Subject</w:t>
            </w:r>
          </w:p>
        </w:tc>
        <w:tc>
          <w:tcPr>
            <w:tcW w:w="2198" w:type="dxa"/>
          </w:tcPr>
          <w:p w14:paraId="2F2D419C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Autumn 1</w:t>
            </w:r>
          </w:p>
        </w:tc>
        <w:tc>
          <w:tcPr>
            <w:tcW w:w="2198" w:type="dxa"/>
          </w:tcPr>
          <w:p w14:paraId="763ABE8F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Autumn 2</w:t>
            </w:r>
          </w:p>
        </w:tc>
        <w:tc>
          <w:tcPr>
            <w:tcW w:w="2198" w:type="dxa"/>
          </w:tcPr>
          <w:p w14:paraId="46AD5954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Spring 1</w:t>
            </w:r>
          </w:p>
        </w:tc>
        <w:tc>
          <w:tcPr>
            <w:tcW w:w="2198" w:type="dxa"/>
          </w:tcPr>
          <w:p w14:paraId="0348BC38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Spring 2</w:t>
            </w:r>
          </w:p>
        </w:tc>
        <w:tc>
          <w:tcPr>
            <w:tcW w:w="2199" w:type="dxa"/>
          </w:tcPr>
          <w:p w14:paraId="18695583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Summer 1</w:t>
            </w:r>
          </w:p>
        </w:tc>
        <w:tc>
          <w:tcPr>
            <w:tcW w:w="2199" w:type="dxa"/>
          </w:tcPr>
          <w:p w14:paraId="1C0239AB" w14:textId="77777777" w:rsidR="001A1152" w:rsidRPr="007C5212" w:rsidRDefault="001A1152" w:rsidP="001A1152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sz w:val="28"/>
                <w:szCs w:val="28"/>
                <w:lang w:val="en-US"/>
              </w:rPr>
              <w:t>Summer 2</w:t>
            </w:r>
          </w:p>
        </w:tc>
      </w:tr>
      <w:tr w:rsidR="007C5212" w:rsidRPr="00924752" w14:paraId="54FBE7D7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51D0E045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proofErr w:type="spellStart"/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Maths</w:t>
            </w:r>
            <w:proofErr w:type="spellEnd"/>
          </w:p>
        </w:tc>
        <w:tc>
          <w:tcPr>
            <w:tcW w:w="2198" w:type="dxa"/>
          </w:tcPr>
          <w:p w14:paraId="55389819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Place Value</w:t>
            </w:r>
          </w:p>
          <w:p w14:paraId="772FD989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1B9508A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Addition &amp; Subtraction</w:t>
            </w:r>
          </w:p>
        </w:tc>
        <w:tc>
          <w:tcPr>
            <w:tcW w:w="2198" w:type="dxa"/>
          </w:tcPr>
          <w:p w14:paraId="3D5363AC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Addition &amp; Subtraction</w:t>
            </w:r>
          </w:p>
          <w:p w14:paraId="43239767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6F552879" w14:textId="242A48A7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Multiplication &amp; Division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A</w:t>
            </w:r>
          </w:p>
          <w:p w14:paraId="477413B3" w14:textId="5BC3D7B4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194A4415" w14:textId="65A68F26" w:rsidR="001A1152" w:rsidRDefault="001A1152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Multiplication &amp; Division</w:t>
            </w:r>
            <w:r w:rsidR="00BD716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B</w:t>
            </w:r>
          </w:p>
          <w:p w14:paraId="3FE2F894" w14:textId="77777777" w:rsidR="00BD716E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6A4F557" w14:textId="590F5C82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Measurement: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Length and Perimeter</w:t>
            </w:r>
          </w:p>
          <w:p w14:paraId="6AB04070" w14:textId="77777777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51228A08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3100508F" w14:textId="0CE6837B" w:rsidR="001A115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Fractions A</w:t>
            </w:r>
          </w:p>
          <w:p w14:paraId="2D610923" w14:textId="77777777" w:rsidR="00BD716E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741F3CD0" w14:textId="6DACD5CB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Measurement: Mass</w:t>
            </w:r>
            <w:r w:rsidR="00BD716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and</w:t>
            </w: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Capacity </w:t>
            </w:r>
          </w:p>
        </w:tc>
        <w:tc>
          <w:tcPr>
            <w:tcW w:w="2199" w:type="dxa"/>
          </w:tcPr>
          <w:p w14:paraId="6D6CE09C" w14:textId="09D39A60" w:rsidR="001A115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Fractions</w:t>
            </w:r>
            <w:r w:rsidR="00BD716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B</w:t>
            </w:r>
          </w:p>
          <w:p w14:paraId="4DFFE265" w14:textId="77777777" w:rsidR="00BD716E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61569280" w14:textId="72A889C4" w:rsidR="00BD716E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Measurement: Money</w:t>
            </w:r>
          </w:p>
          <w:p w14:paraId="04F1B3FE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4792B95E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Measurement: Time</w:t>
            </w:r>
          </w:p>
        </w:tc>
        <w:tc>
          <w:tcPr>
            <w:tcW w:w="2199" w:type="dxa"/>
          </w:tcPr>
          <w:p w14:paraId="62DE176C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>Statistics</w:t>
            </w:r>
          </w:p>
          <w:p w14:paraId="7D3586FD" w14:textId="77777777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6C616EFB" w14:textId="77777777" w:rsidR="001A115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Geometry: </w:t>
            </w:r>
            <w:r w:rsidR="00BD716E">
              <w:rPr>
                <w:rFonts w:ascii="Comic Sans MS" w:hAnsi="Comic Sans MS" w:cs="Calibri"/>
                <w:sz w:val="20"/>
                <w:szCs w:val="20"/>
                <w:lang w:val="en-US"/>
              </w:rPr>
              <w:t>Shape</w:t>
            </w:r>
          </w:p>
          <w:p w14:paraId="13F5E32B" w14:textId="77777777" w:rsidR="00BD716E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9888250" w14:textId="6BF7DCA6" w:rsidR="00BD716E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Consolidation</w:t>
            </w:r>
          </w:p>
        </w:tc>
      </w:tr>
      <w:tr w:rsidR="00374CF2" w:rsidRPr="00924752" w14:paraId="4990A5F4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5EFA0675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English</w:t>
            </w:r>
          </w:p>
        </w:tc>
        <w:tc>
          <w:tcPr>
            <w:tcW w:w="2198" w:type="dxa"/>
          </w:tcPr>
          <w:p w14:paraId="38D6B12A" w14:textId="3ABC7A87" w:rsidR="001A1152" w:rsidRPr="005A65DE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Writing to Entertain:</w:t>
            </w:r>
            <w:r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  <w:r w:rsidR="008C5723"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>Flotsam</w:t>
            </w:r>
          </w:p>
        </w:tc>
        <w:tc>
          <w:tcPr>
            <w:tcW w:w="2198" w:type="dxa"/>
          </w:tcPr>
          <w:p w14:paraId="5DDEE85B" w14:textId="74D62034" w:rsidR="00035464" w:rsidRPr="005A65DE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Writing to </w:t>
            </w:r>
            <w:r w:rsidR="008C5723"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Inform</w:t>
            </w: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="007102E0"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1F575900" w14:textId="51C17199" w:rsidR="001A1152" w:rsidRPr="005A65DE" w:rsidRDefault="005A65DE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>Who is Richard III</w:t>
            </w:r>
          </w:p>
          <w:p w14:paraId="74FE0613" w14:textId="77777777" w:rsidR="007102E0" w:rsidRPr="005A65DE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03C0621" w14:textId="30A4917D" w:rsidR="001A1152" w:rsidRPr="005A65DE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Writing to </w:t>
            </w:r>
            <w:r w:rsidR="008C5723"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Persuade</w:t>
            </w: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  <w:r w:rsidR="005A65DE"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>Letter to Mrs. Conlon</w:t>
            </w:r>
          </w:p>
        </w:tc>
        <w:tc>
          <w:tcPr>
            <w:tcW w:w="2198" w:type="dxa"/>
          </w:tcPr>
          <w:p w14:paraId="29C40A50" w14:textId="77777777" w:rsidR="001A1152" w:rsidRPr="005A65DE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Writing to Entertain:</w:t>
            </w:r>
          </w:p>
          <w:p w14:paraId="0432AB76" w14:textId="58C9521E" w:rsidR="005A65DE" w:rsidRPr="005A65DE" w:rsidRDefault="005A65DE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The Iron Man</w:t>
            </w:r>
          </w:p>
          <w:p w14:paraId="60CC6F3C" w14:textId="636AED27" w:rsidR="007102E0" w:rsidRPr="005A65DE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096C3AF9" w14:textId="77777777" w:rsidR="001A1152" w:rsidRPr="005A65DE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Writing to Inform:</w:t>
            </w:r>
            <w:r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1DD43846" w14:textId="3AE8AFAB" w:rsidR="005A65DE" w:rsidRPr="005A65DE" w:rsidRDefault="005A65DE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>All About Animals</w:t>
            </w:r>
          </w:p>
        </w:tc>
        <w:tc>
          <w:tcPr>
            <w:tcW w:w="2199" w:type="dxa"/>
          </w:tcPr>
          <w:p w14:paraId="43B58CDC" w14:textId="77777777" w:rsidR="00035464" w:rsidRPr="005A65DE" w:rsidRDefault="007102E0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Writing to Entertain: </w:t>
            </w:r>
          </w:p>
          <w:p w14:paraId="717FA959" w14:textId="399BADD9" w:rsidR="001A1152" w:rsidRPr="005A65DE" w:rsidRDefault="005A65DE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5A65DE">
              <w:rPr>
                <w:rFonts w:ascii="Comic Sans MS" w:hAnsi="Comic Sans MS" w:cs="Calibri"/>
                <w:sz w:val="20"/>
                <w:szCs w:val="20"/>
                <w:lang w:val="en-US"/>
              </w:rPr>
              <w:t>Pigeon Impossible</w:t>
            </w:r>
          </w:p>
        </w:tc>
      </w:tr>
      <w:tr w:rsidR="007C5212" w:rsidRPr="00924752" w14:paraId="3887ABE4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4D3B6DC3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Vipers</w:t>
            </w:r>
          </w:p>
        </w:tc>
        <w:tc>
          <w:tcPr>
            <w:tcW w:w="2198" w:type="dxa"/>
          </w:tcPr>
          <w:p w14:paraId="7BEEAFCC" w14:textId="52865845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Lisa Thompson</w:t>
            </w:r>
            <w:r w:rsidR="007102E0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 </w:t>
            </w:r>
            <w:r w:rsidRPr="00BD716E"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Owen and the Soldier</w:t>
            </w:r>
            <w:r w:rsidR="007102E0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06EB8E8E" w14:textId="1ED8C89D" w:rsidR="007102E0" w:rsidRPr="007C5212" w:rsidRDefault="007102E0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0BB49D22" w14:textId="08DC55E0" w:rsidR="001A1152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Vashti Harrison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3048DCA2" w14:textId="4C3DDBA8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Little Leaders: Bold Women in Black History</w:t>
            </w:r>
          </w:p>
          <w:p w14:paraId="15C8A106" w14:textId="06F530C7" w:rsidR="00035464" w:rsidRPr="007C5212" w:rsidRDefault="00035464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44F67169" w14:textId="3A82DDBD" w:rsidR="001A1152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Andy Standon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08EDE39D" w14:textId="3E9B7BA7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Mr. Gum!</w:t>
            </w:r>
          </w:p>
          <w:p w14:paraId="4CD628F0" w14:textId="49817A98" w:rsidR="00035464" w:rsidRPr="007C5212" w:rsidRDefault="00035464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DFE104B" w14:textId="1325CA7E" w:rsidR="00BD716E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Ted Hugh</w:t>
            </w:r>
            <w:r w:rsidR="00876360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e</w:t>
            </w: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s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="00035464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The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Iron Man</w:t>
            </w:r>
          </w:p>
          <w:p w14:paraId="4EED5D26" w14:textId="6F9F96A4" w:rsidR="00035464" w:rsidRPr="007C5212" w:rsidRDefault="00035464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09E87EC8" w14:textId="129E478E" w:rsidR="001A1152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Valerie Bloom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031B4C1B" w14:textId="72D1B7B5" w:rsidR="00035464" w:rsidRPr="007C5212" w:rsidRDefault="00BD716E" w:rsidP="00BD716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A Twist in the Tale </w:t>
            </w:r>
          </w:p>
        </w:tc>
        <w:tc>
          <w:tcPr>
            <w:tcW w:w="2199" w:type="dxa"/>
          </w:tcPr>
          <w:p w14:paraId="266FF276" w14:textId="4FD7DCA7" w:rsidR="00035464" w:rsidRPr="007C5212" w:rsidRDefault="00BD716E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Dick King-Smith</w:t>
            </w:r>
            <w:r w:rsidR="00035464" w:rsidRPr="007C5212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  <w:r w:rsidR="00035464"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  <w:p w14:paraId="49435E5B" w14:textId="51CDCA3F" w:rsidR="001A1152" w:rsidRPr="007C5212" w:rsidRDefault="00035464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7C5212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The </w:t>
            </w:r>
            <w:proofErr w:type="spellStart"/>
            <w:r w:rsidR="00BD716E">
              <w:rPr>
                <w:rFonts w:ascii="Comic Sans MS" w:hAnsi="Comic Sans MS" w:cs="Calibri"/>
                <w:sz w:val="20"/>
                <w:szCs w:val="20"/>
                <w:lang w:val="en-US"/>
              </w:rPr>
              <w:t>Hodgeheg</w:t>
            </w:r>
            <w:proofErr w:type="spellEnd"/>
          </w:p>
        </w:tc>
      </w:tr>
      <w:tr w:rsidR="00374CF2" w:rsidRPr="00924752" w14:paraId="58185E34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47DA2AB6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Science</w:t>
            </w:r>
          </w:p>
        </w:tc>
        <w:tc>
          <w:tcPr>
            <w:tcW w:w="2198" w:type="dxa"/>
          </w:tcPr>
          <w:p w14:paraId="56BA66EB" w14:textId="62F10863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Energy</w:t>
            </w:r>
            <w:r w:rsidR="00035464"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17A55CA4" w14:textId="7545022C" w:rsidR="00035464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Light and Shadows</w:t>
            </w:r>
          </w:p>
        </w:tc>
        <w:tc>
          <w:tcPr>
            <w:tcW w:w="2198" w:type="dxa"/>
          </w:tcPr>
          <w:p w14:paraId="6A84AD70" w14:textId="77777777" w:rsidR="00035464" w:rsidRPr="00FE4095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Materials: </w:t>
            </w:r>
          </w:p>
          <w:p w14:paraId="3DDFAEDC" w14:textId="6E1D9B7D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Rocks and Soils</w:t>
            </w:r>
          </w:p>
        </w:tc>
        <w:tc>
          <w:tcPr>
            <w:tcW w:w="2198" w:type="dxa"/>
          </w:tcPr>
          <w:p w14:paraId="1C87368C" w14:textId="4D2A0812" w:rsidR="001A1152" w:rsidRPr="00FE4095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Animals</w:t>
            </w:r>
            <w:r w:rsidR="00FE4095"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 Movement and Nutrition</w:t>
            </w:r>
          </w:p>
          <w:p w14:paraId="4943F900" w14:textId="00E2ECA5" w:rsidR="00035464" w:rsidRPr="00FE4095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37BE398B" w14:textId="492C1BED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Forces and Space</w:t>
            </w:r>
            <w:r w:rsidR="00035464"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4FB44EFD" w14:textId="5A05CCBE" w:rsidR="00035464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Forces and Magnets</w:t>
            </w:r>
          </w:p>
        </w:tc>
        <w:tc>
          <w:tcPr>
            <w:tcW w:w="2199" w:type="dxa"/>
          </w:tcPr>
          <w:p w14:paraId="023EB703" w14:textId="77777777" w:rsidR="00035464" w:rsidRPr="00FE4095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Plants: </w:t>
            </w:r>
          </w:p>
          <w:p w14:paraId="53471F85" w14:textId="4B85D02A" w:rsidR="001A1152" w:rsidRPr="00FE4095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Plant </w:t>
            </w:r>
            <w:r w:rsidR="00FE4095"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Reproduction</w:t>
            </w:r>
          </w:p>
        </w:tc>
        <w:tc>
          <w:tcPr>
            <w:tcW w:w="2199" w:type="dxa"/>
          </w:tcPr>
          <w:p w14:paraId="5F1B7B65" w14:textId="77777777" w:rsidR="001A1152" w:rsidRPr="00FE4095" w:rsidRDefault="00035464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Making Connections: </w:t>
            </w:r>
          </w:p>
          <w:p w14:paraId="6A910276" w14:textId="66B03AAC" w:rsidR="00035464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Does hand span affect grip strength?</w:t>
            </w:r>
          </w:p>
        </w:tc>
      </w:tr>
      <w:tr w:rsidR="007C5212" w:rsidRPr="00924752" w14:paraId="44F649F3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39E2DBF7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History</w:t>
            </w:r>
          </w:p>
        </w:tc>
        <w:tc>
          <w:tcPr>
            <w:tcW w:w="2198" w:type="dxa"/>
          </w:tcPr>
          <w:p w14:paraId="4F1D5BDC" w14:textId="12708825" w:rsidR="001A1152" w:rsidRPr="007C5212" w:rsidRDefault="00041D35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King Richard III</w:t>
            </w:r>
          </w:p>
        </w:tc>
        <w:tc>
          <w:tcPr>
            <w:tcW w:w="2198" w:type="dxa"/>
          </w:tcPr>
          <w:p w14:paraId="3459EB8D" w14:textId="254E3A34" w:rsidR="00374CF2" w:rsidRPr="007C5212" w:rsidRDefault="00374CF2" w:rsidP="00041D3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78AE57E3" w14:textId="3911F2FB" w:rsidR="001A1152" w:rsidRPr="007C5212" w:rsidRDefault="00041D35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Ancient Egypt</w:t>
            </w:r>
          </w:p>
        </w:tc>
        <w:tc>
          <w:tcPr>
            <w:tcW w:w="2198" w:type="dxa"/>
          </w:tcPr>
          <w:p w14:paraId="536E8D3C" w14:textId="0223B203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532D14AE" w14:textId="384EDF87" w:rsidR="001A1152" w:rsidRPr="007C5212" w:rsidRDefault="00041D35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Stone Age</w:t>
            </w:r>
          </w:p>
        </w:tc>
        <w:tc>
          <w:tcPr>
            <w:tcW w:w="2199" w:type="dxa"/>
          </w:tcPr>
          <w:p w14:paraId="037F47E8" w14:textId="00A36586" w:rsidR="001A1152" w:rsidRPr="007C5212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</w:tr>
      <w:tr w:rsidR="00374CF2" w:rsidRPr="00924752" w14:paraId="6ED2ED4C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377FD1BC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Geography</w:t>
            </w:r>
          </w:p>
        </w:tc>
        <w:tc>
          <w:tcPr>
            <w:tcW w:w="2198" w:type="dxa"/>
          </w:tcPr>
          <w:p w14:paraId="3D9DE6B3" w14:textId="44E20AD8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6DA82CDA" w14:textId="03827CE5" w:rsidR="001A1152" w:rsidRPr="007C5212" w:rsidRDefault="00041D3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Why do people live near volcanoes?</w:t>
            </w:r>
          </w:p>
        </w:tc>
        <w:tc>
          <w:tcPr>
            <w:tcW w:w="2198" w:type="dxa"/>
          </w:tcPr>
          <w:p w14:paraId="67CDA081" w14:textId="2EC6E147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69351B3" w14:textId="3750781D" w:rsidR="001A1152" w:rsidRPr="007C5212" w:rsidRDefault="00041D3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Who lives in Antarctica?</w:t>
            </w:r>
          </w:p>
        </w:tc>
        <w:tc>
          <w:tcPr>
            <w:tcW w:w="2199" w:type="dxa"/>
          </w:tcPr>
          <w:p w14:paraId="6CB21BE3" w14:textId="1EBD2E59" w:rsidR="001A1152" w:rsidRPr="007C5212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07E4C7D5" w14:textId="5127E275" w:rsidR="001A1152" w:rsidRPr="007C5212" w:rsidRDefault="00041D3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Are All Settlements the Same?</w:t>
            </w:r>
          </w:p>
        </w:tc>
      </w:tr>
      <w:tr w:rsidR="007C5212" w:rsidRPr="00924752" w14:paraId="48D4EA01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2CE68248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RE</w:t>
            </w:r>
          </w:p>
        </w:tc>
        <w:tc>
          <w:tcPr>
            <w:tcW w:w="2198" w:type="dxa"/>
          </w:tcPr>
          <w:p w14:paraId="2220DFCC" w14:textId="1271EB18" w:rsidR="001A1152" w:rsidRPr="007C5212" w:rsidRDefault="001D7103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What do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some </w:t>
            </w: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>Christians learn from the Creation Story?</w:t>
            </w:r>
          </w:p>
        </w:tc>
        <w:tc>
          <w:tcPr>
            <w:tcW w:w="2198" w:type="dxa"/>
          </w:tcPr>
          <w:p w14:paraId="62364E34" w14:textId="63C308F2" w:rsidR="001A1152" w:rsidRPr="007C5212" w:rsidRDefault="001D7103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What Do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some </w:t>
            </w: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>Hindus Believe God is Like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?</w:t>
            </w:r>
          </w:p>
        </w:tc>
        <w:tc>
          <w:tcPr>
            <w:tcW w:w="2198" w:type="dxa"/>
          </w:tcPr>
          <w:p w14:paraId="58630A77" w14:textId="51E1F027" w:rsidR="001A1152" w:rsidRPr="007C5212" w:rsidRDefault="001D7103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>What does it mean to be a Hindu in Britain Today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>?</w:t>
            </w:r>
          </w:p>
        </w:tc>
        <w:tc>
          <w:tcPr>
            <w:tcW w:w="2198" w:type="dxa"/>
          </w:tcPr>
          <w:p w14:paraId="6A954E72" w14:textId="17886692" w:rsidR="001A1152" w:rsidRPr="007C5212" w:rsidRDefault="001D7103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Why do </w:t>
            </w:r>
            <w:r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some </w:t>
            </w: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>Christians call the day Jesus died ‘Good Friday’?</w:t>
            </w:r>
          </w:p>
        </w:tc>
        <w:tc>
          <w:tcPr>
            <w:tcW w:w="2199" w:type="dxa"/>
          </w:tcPr>
          <w:p w14:paraId="7CEF55BC" w14:textId="50873160" w:rsidR="001A1152" w:rsidRPr="007C5212" w:rsidRDefault="001D7103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1D7103">
              <w:rPr>
                <w:rFonts w:ascii="Comic Sans MS" w:hAnsi="Comic Sans MS" w:cs="Calibri"/>
                <w:sz w:val="20"/>
                <w:szCs w:val="20"/>
                <w:lang w:val="en-US"/>
              </w:rPr>
              <w:t>What is it like for someone to follow God?</w:t>
            </w:r>
          </w:p>
        </w:tc>
        <w:tc>
          <w:tcPr>
            <w:tcW w:w="2199" w:type="dxa"/>
          </w:tcPr>
          <w:p w14:paraId="04B903D6" w14:textId="565842D2" w:rsidR="001A1152" w:rsidRPr="007C5212" w:rsidRDefault="001D7103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1D7103">
              <w:rPr>
                <w:rFonts w:ascii="Comic Sans MS" w:hAnsi="Comic Sans MS" w:cs="Calibri"/>
                <w:color w:val="000000" w:themeColor="text1"/>
                <w:sz w:val="20"/>
                <w:szCs w:val="20"/>
              </w:rPr>
              <w:t>How and why do people try to make the world a better place?</w:t>
            </w:r>
          </w:p>
        </w:tc>
      </w:tr>
      <w:tr w:rsidR="00374CF2" w:rsidRPr="00924752" w14:paraId="2FF5AE72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2B220A39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Music</w:t>
            </w:r>
          </w:p>
        </w:tc>
        <w:tc>
          <w:tcPr>
            <w:tcW w:w="2198" w:type="dxa"/>
          </w:tcPr>
          <w:p w14:paraId="53EEE8B9" w14:textId="1CEE9EFA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Ballads</w:t>
            </w:r>
          </w:p>
        </w:tc>
        <w:tc>
          <w:tcPr>
            <w:tcW w:w="2198" w:type="dxa"/>
          </w:tcPr>
          <w:p w14:paraId="0F62EE02" w14:textId="3C2A9A5C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Creating Compositions in Response to Animation: Theme: Mountains</w:t>
            </w:r>
          </w:p>
        </w:tc>
        <w:tc>
          <w:tcPr>
            <w:tcW w:w="2198" w:type="dxa"/>
          </w:tcPr>
          <w:p w14:paraId="61516C4F" w14:textId="4E43E40D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Developing Singing Technique: Theme: The Vikings</w:t>
            </w:r>
          </w:p>
        </w:tc>
        <w:tc>
          <w:tcPr>
            <w:tcW w:w="2198" w:type="dxa"/>
          </w:tcPr>
          <w:p w14:paraId="0BB50BA3" w14:textId="2F791F17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Pentatonic Melodies and Compositions</w:t>
            </w:r>
            <w:r w:rsidR="00374CF2"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: </w:t>
            </w: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Theme: Chinese New Year</w:t>
            </w:r>
          </w:p>
        </w:tc>
        <w:tc>
          <w:tcPr>
            <w:tcW w:w="2199" w:type="dxa"/>
          </w:tcPr>
          <w:p w14:paraId="3B8C2623" w14:textId="61EC9D25" w:rsidR="001A1152" w:rsidRPr="00FE4095" w:rsidRDefault="00FE4095" w:rsidP="00FE4095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Jazz</w:t>
            </w:r>
          </w:p>
        </w:tc>
        <w:tc>
          <w:tcPr>
            <w:tcW w:w="2199" w:type="dxa"/>
          </w:tcPr>
          <w:p w14:paraId="07AC647C" w14:textId="5EEFA971" w:rsidR="001A1152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Traditional Instruments and Improvisation</w:t>
            </w:r>
            <w:r w:rsidR="00374CF2"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: </w:t>
            </w:r>
            <w:r w:rsidRPr="00FE4095">
              <w:rPr>
                <w:rFonts w:ascii="Comic Sans MS" w:hAnsi="Comic Sans MS" w:cs="Calibri"/>
                <w:sz w:val="20"/>
                <w:szCs w:val="20"/>
                <w:lang w:val="en-US"/>
              </w:rPr>
              <w:t>Theme: India</w:t>
            </w:r>
          </w:p>
          <w:p w14:paraId="048FF902" w14:textId="77777777" w:rsidR="00FE4095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A9FCFDB" w14:textId="5D04C15F" w:rsidR="00FE4095" w:rsidRPr="00FE4095" w:rsidRDefault="00FE4095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</w:tr>
      <w:tr w:rsidR="007C5212" w:rsidRPr="00924752" w14:paraId="16EF76DF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7F32137E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lastRenderedPageBreak/>
              <w:t>Computing</w:t>
            </w:r>
          </w:p>
        </w:tc>
        <w:tc>
          <w:tcPr>
            <w:tcW w:w="2198" w:type="dxa"/>
          </w:tcPr>
          <w:p w14:paraId="0B3A2103" w14:textId="08EBE206" w:rsidR="00374CF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Computing Systems and Networks</w:t>
            </w:r>
            <w:r w:rsidR="00374CF2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3F22BEF0" w14:textId="77785CBF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Connecting computers</w:t>
            </w:r>
          </w:p>
        </w:tc>
        <w:tc>
          <w:tcPr>
            <w:tcW w:w="2198" w:type="dxa"/>
          </w:tcPr>
          <w:p w14:paraId="4B220C2D" w14:textId="0ED4C239" w:rsidR="00CF422F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Creating Media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3303C1E6" w14:textId="229B3C9C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Stop-frame Animation</w:t>
            </w:r>
          </w:p>
        </w:tc>
        <w:tc>
          <w:tcPr>
            <w:tcW w:w="2198" w:type="dxa"/>
          </w:tcPr>
          <w:p w14:paraId="731E6F06" w14:textId="295C8364" w:rsidR="00CF422F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Programming A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32325DB0" w14:textId="3C95F007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Sequencing Sounds</w:t>
            </w:r>
          </w:p>
        </w:tc>
        <w:tc>
          <w:tcPr>
            <w:tcW w:w="2198" w:type="dxa"/>
          </w:tcPr>
          <w:p w14:paraId="0DB5540F" w14:textId="5CD9EF98" w:rsidR="00CF422F" w:rsidRPr="00C35DEC" w:rsidRDefault="00C35DEC" w:rsidP="00CF42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Data and Information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5140E734" w14:textId="62B9D19F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Branching databases</w:t>
            </w:r>
            <w:r w:rsidR="00CF422F"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32F5F2CD" w14:textId="3019DFCE" w:rsidR="00CF422F" w:rsidRPr="00C35DEC" w:rsidRDefault="00C35DEC" w:rsidP="00CF42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Creating Media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41F28D8F" w14:textId="6DF7F4E4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Desktop Publishing</w:t>
            </w:r>
          </w:p>
        </w:tc>
        <w:tc>
          <w:tcPr>
            <w:tcW w:w="2199" w:type="dxa"/>
          </w:tcPr>
          <w:p w14:paraId="0D492090" w14:textId="10217BCD" w:rsidR="00CF422F" w:rsidRPr="00C35DEC" w:rsidRDefault="00C35DEC" w:rsidP="00CF422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Programming B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112D6E5C" w14:textId="45C5C47B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Events and Actions in Programs</w:t>
            </w:r>
          </w:p>
        </w:tc>
      </w:tr>
      <w:tr w:rsidR="00924752" w:rsidRPr="00924752" w14:paraId="78B54EB5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2013B073" w14:textId="5261C5B2" w:rsidR="00924752" w:rsidRPr="007C5212" w:rsidRDefault="009247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Project Evolve</w:t>
            </w:r>
          </w:p>
        </w:tc>
        <w:tc>
          <w:tcPr>
            <w:tcW w:w="2198" w:type="dxa"/>
          </w:tcPr>
          <w:p w14:paraId="2E64DEE1" w14:textId="4D175FC8" w:rsidR="00924752" w:rsidRPr="00C35DEC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Self-Image and Identity</w:t>
            </w:r>
          </w:p>
        </w:tc>
        <w:tc>
          <w:tcPr>
            <w:tcW w:w="2198" w:type="dxa"/>
          </w:tcPr>
          <w:p w14:paraId="6EC732EE" w14:textId="33BDD93B" w:rsidR="00924752" w:rsidRPr="00C35DEC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Online Relationships</w:t>
            </w:r>
          </w:p>
        </w:tc>
        <w:tc>
          <w:tcPr>
            <w:tcW w:w="2198" w:type="dxa"/>
          </w:tcPr>
          <w:p w14:paraId="6AF9C274" w14:textId="755DCA5F" w:rsidR="00924752" w:rsidRPr="00C35DEC" w:rsidRDefault="007C521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Online Bullying</w:t>
            </w:r>
          </w:p>
        </w:tc>
        <w:tc>
          <w:tcPr>
            <w:tcW w:w="2198" w:type="dxa"/>
          </w:tcPr>
          <w:p w14:paraId="0AA5CEDC" w14:textId="6EF9983A" w:rsidR="00924752" w:rsidRPr="00C35DEC" w:rsidRDefault="007C5212" w:rsidP="00CF42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Managing Online Information</w:t>
            </w:r>
          </w:p>
        </w:tc>
        <w:tc>
          <w:tcPr>
            <w:tcW w:w="2199" w:type="dxa"/>
          </w:tcPr>
          <w:p w14:paraId="15FD84FF" w14:textId="7523F7F9" w:rsidR="00924752" w:rsidRPr="00C35DEC" w:rsidRDefault="007C5212" w:rsidP="00CF42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Health, Wellbeing and Lifestyles</w:t>
            </w:r>
          </w:p>
        </w:tc>
        <w:tc>
          <w:tcPr>
            <w:tcW w:w="2199" w:type="dxa"/>
          </w:tcPr>
          <w:p w14:paraId="39E3F185" w14:textId="3C02B04A" w:rsidR="00924752" w:rsidRPr="00C35DEC" w:rsidRDefault="007C5212" w:rsidP="00CF422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Copyright and Ownership</w:t>
            </w:r>
          </w:p>
        </w:tc>
      </w:tr>
      <w:tr w:rsidR="007C5212" w:rsidRPr="00924752" w14:paraId="39D89A10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7BB00C5E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PSHE</w:t>
            </w:r>
          </w:p>
        </w:tc>
        <w:tc>
          <w:tcPr>
            <w:tcW w:w="2198" w:type="dxa"/>
          </w:tcPr>
          <w:p w14:paraId="77F6538C" w14:textId="77777777" w:rsidR="001A1152" w:rsidRPr="00C35DEC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My Healthy Self:</w:t>
            </w:r>
          </w:p>
          <w:p w14:paraId="2BD77DAB" w14:textId="7E8927C8" w:rsidR="00CF422F" w:rsidRPr="00C35DEC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How can </w:t>
            </w:r>
            <w:r w:rsidR="00C35DEC"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I take care of my mind and body?</w:t>
            </w:r>
          </w:p>
        </w:tc>
        <w:tc>
          <w:tcPr>
            <w:tcW w:w="2198" w:type="dxa"/>
          </w:tcPr>
          <w:p w14:paraId="1CC2CA6A" w14:textId="77777777" w:rsidR="001A1152" w:rsidRPr="00C35DEC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Connecting with Others</w:t>
            </w: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:</w:t>
            </w:r>
          </w:p>
          <w:p w14:paraId="04FCC4FE" w14:textId="0D02F338" w:rsidR="00CF422F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What makes us feel safe and included?</w:t>
            </w:r>
          </w:p>
        </w:tc>
        <w:tc>
          <w:tcPr>
            <w:tcW w:w="2198" w:type="dxa"/>
          </w:tcPr>
          <w:p w14:paraId="033E30B5" w14:textId="77777777" w:rsidR="001A1152" w:rsidRPr="00C35DEC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The Online World:</w:t>
            </w:r>
          </w:p>
          <w:p w14:paraId="701DFCC4" w14:textId="3FFCE88F" w:rsidR="00CF422F" w:rsidRPr="00C35DEC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How </w:t>
            </w:r>
            <w:r w:rsidR="00C35DEC"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should we communicate online</w:t>
            </w:r>
          </w:p>
        </w:tc>
        <w:tc>
          <w:tcPr>
            <w:tcW w:w="2198" w:type="dxa"/>
          </w:tcPr>
          <w:p w14:paraId="4728F30C" w14:textId="77777777" w:rsidR="001A1152" w:rsidRPr="00C35DEC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Citizenship:</w:t>
            </w:r>
          </w:p>
          <w:p w14:paraId="4976E9C2" w14:textId="7941DAB4" w:rsidR="00CF422F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What rights and responsibilities do we have?</w:t>
            </w:r>
          </w:p>
        </w:tc>
        <w:tc>
          <w:tcPr>
            <w:tcW w:w="2199" w:type="dxa"/>
          </w:tcPr>
          <w:p w14:paraId="61F62B03" w14:textId="133A7D40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Health Protection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71F2895F" w14:textId="2504573C" w:rsidR="00CF422F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How can we prevent illness and injury and respond if they happen?</w:t>
            </w:r>
          </w:p>
        </w:tc>
        <w:tc>
          <w:tcPr>
            <w:tcW w:w="2199" w:type="dxa"/>
          </w:tcPr>
          <w:p w14:paraId="3AFECAFD" w14:textId="61588CB5" w:rsidR="001A1152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Citizenship</w:t>
            </w:r>
            <w:r w:rsidR="00CF422F" w:rsidRPr="00C35DEC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008CEFCF" w14:textId="190430F2" w:rsidR="00CF422F" w:rsidRPr="00C35DEC" w:rsidRDefault="00C35DEC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C35DEC">
              <w:rPr>
                <w:rFonts w:ascii="Comic Sans MS" w:hAnsi="Comic Sans MS" w:cs="Calibri"/>
                <w:sz w:val="20"/>
                <w:szCs w:val="20"/>
                <w:lang w:val="en-US"/>
              </w:rPr>
              <w:t>What careers to people choose and why?</w:t>
            </w:r>
          </w:p>
        </w:tc>
      </w:tr>
      <w:tr w:rsidR="007C5212" w:rsidRPr="00924752" w14:paraId="59ED745C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706FA5E6" w14:textId="30A5017D" w:rsidR="007C5212" w:rsidRPr="007C5212" w:rsidRDefault="007C521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Everybody Welcome</w:t>
            </w:r>
          </w:p>
        </w:tc>
        <w:tc>
          <w:tcPr>
            <w:tcW w:w="2198" w:type="dxa"/>
          </w:tcPr>
          <w:p w14:paraId="063C50A2" w14:textId="3510B56D" w:rsidR="007C5212" w:rsidRPr="00A80BBA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This is Our House</w:t>
            </w:r>
          </w:p>
        </w:tc>
        <w:tc>
          <w:tcPr>
            <w:tcW w:w="2198" w:type="dxa"/>
          </w:tcPr>
          <w:p w14:paraId="52EE15DE" w14:textId="50E3DCED" w:rsidR="007C5212" w:rsidRPr="00A80BBA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We’re All Wonders</w:t>
            </w:r>
          </w:p>
        </w:tc>
        <w:tc>
          <w:tcPr>
            <w:tcW w:w="2198" w:type="dxa"/>
          </w:tcPr>
          <w:p w14:paraId="12C9B646" w14:textId="352B67C4" w:rsidR="007C5212" w:rsidRPr="00A80BBA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proofErr w:type="spellStart"/>
            <w:r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Beegu</w:t>
            </w:r>
            <w:proofErr w:type="spellEnd"/>
          </w:p>
        </w:tc>
        <w:tc>
          <w:tcPr>
            <w:tcW w:w="2198" w:type="dxa"/>
          </w:tcPr>
          <w:p w14:paraId="5F625FFD" w14:textId="3D7789D1" w:rsidR="007C5212" w:rsidRPr="00A80BBA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The Truth About Old People</w:t>
            </w:r>
            <w:r w:rsidR="007C5212"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5C094E77" w14:textId="5967F976" w:rsidR="007C5212" w:rsidRPr="00A80BBA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The New Jumper</w:t>
            </w:r>
          </w:p>
        </w:tc>
        <w:tc>
          <w:tcPr>
            <w:tcW w:w="2199" w:type="dxa"/>
          </w:tcPr>
          <w:p w14:paraId="6C141819" w14:textId="60C1FA4E" w:rsidR="007C5212" w:rsidRPr="00A80BBA" w:rsidRDefault="00A80BBA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A80BBA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Planet Omar</w:t>
            </w:r>
          </w:p>
        </w:tc>
      </w:tr>
      <w:tr w:rsidR="007C5212" w:rsidRPr="00924752" w14:paraId="62ED9C68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459B24B1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DT</w:t>
            </w:r>
          </w:p>
        </w:tc>
        <w:tc>
          <w:tcPr>
            <w:tcW w:w="2198" w:type="dxa"/>
          </w:tcPr>
          <w:p w14:paraId="6BDB672D" w14:textId="77777777" w:rsidR="001A1152" w:rsidRPr="00640D89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highlight w:val="yellow"/>
                <w:lang w:val="en-US"/>
              </w:rPr>
            </w:pPr>
          </w:p>
        </w:tc>
        <w:tc>
          <w:tcPr>
            <w:tcW w:w="2198" w:type="dxa"/>
          </w:tcPr>
          <w:p w14:paraId="5A0BBAFB" w14:textId="77777777" w:rsidR="001A1152" w:rsidRPr="0063490D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Cooking and Nutrition:</w:t>
            </w:r>
          </w:p>
          <w:p w14:paraId="5B12111F" w14:textId="450A4BDB" w:rsidR="00CF422F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Eating Seasonally</w:t>
            </w:r>
          </w:p>
        </w:tc>
        <w:tc>
          <w:tcPr>
            <w:tcW w:w="2198" w:type="dxa"/>
          </w:tcPr>
          <w:p w14:paraId="5F27C221" w14:textId="77777777" w:rsidR="001A1152" w:rsidRPr="0063490D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20A73C68" w14:textId="77777777" w:rsidR="001A1152" w:rsidRPr="0063490D" w:rsidRDefault="00CF422F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Textiles:</w:t>
            </w:r>
          </w:p>
          <w:p w14:paraId="134F4D19" w14:textId="1458D95B" w:rsidR="00CF422F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proofErr w:type="spellStart"/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Cusions</w:t>
            </w:r>
            <w:proofErr w:type="spellEnd"/>
          </w:p>
        </w:tc>
        <w:tc>
          <w:tcPr>
            <w:tcW w:w="2199" w:type="dxa"/>
          </w:tcPr>
          <w:p w14:paraId="644D7B24" w14:textId="77777777" w:rsidR="001A1152" w:rsidRPr="0063490D" w:rsidRDefault="001A1152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3C956F6E" w14:textId="30B2B187" w:rsidR="001A1152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Mechanical Systems</w:t>
            </w:r>
            <w:r w:rsidR="00CF422F"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:</w:t>
            </w:r>
          </w:p>
          <w:p w14:paraId="0B7A03BA" w14:textId="66001990" w:rsidR="00CF422F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Pneumatic Toys</w:t>
            </w:r>
          </w:p>
        </w:tc>
      </w:tr>
      <w:tr w:rsidR="00374CF2" w:rsidRPr="00924752" w14:paraId="6D1D76C4" w14:textId="77777777" w:rsidTr="007C5212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50963791" w14:textId="77777777" w:rsidR="001A1152" w:rsidRPr="007C5212" w:rsidRDefault="001A1152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Art</w:t>
            </w:r>
          </w:p>
        </w:tc>
        <w:tc>
          <w:tcPr>
            <w:tcW w:w="2198" w:type="dxa"/>
          </w:tcPr>
          <w:p w14:paraId="7DCAF569" w14:textId="77777777" w:rsidR="001A1152" w:rsidRPr="0063490D" w:rsidRDefault="00194241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Drawing:</w:t>
            </w:r>
          </w:p>
          <w:p w14:paraId="2DDEA432" w14:textId="1400FD88" w:rsidR="00194241" w:rsidRPr="0063490D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Developing drawing skills</w:t>
            </w:r>
          </w:p>
        </w:tc>
        <w:tc>
          <w:tcPr>
            <w:tcW w:w="2198" w:type="dxa"/>
          </w:tcPr>
          <w:p w14:paraId="514DE8EE" w14:textId="77777777" w:rsidR="001A1152" w:rsidRPr="0063490D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8" w:type="dxa"/>
          </w:tcPr>
          <w:p w14:paraId="5E83F815" w14:textId="77777777" w:rsidR="001A1152" w:rsidRPr="0063490D" w:rsidRDefault="00194241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Painting and Mixed Media:</w:t>
            </w:r>
          </w:p>
          <w:p w14:paraId="34EDD957" w14:textId="0A01F44A" w:rsidR="00194241" w:rsidRPr="0063490D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Exploring texture with paint and collage</w:t>
            </w:r>
          </w:p>
        </w:tc>
        <w:tc>
          <w:tcPr>
            <w:tcW w:w="2198" w:type="dxa"/>
          </w:tcPr>
          <w:p w14:paraId="23B7A125" w14:textId="77777777" w:rsidR="001A1152" w:rsidRPr="0063490D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</w:tc>
        <w:tc>
          <w:tcPr>
            <w:tcW w:w="2199" w:type="dxa"/>
          </w:tcPr>
          <w:p w14:paraId="7370A89C" w14:textId="77777777" w:rsidR="001A1152" w:rsidRPr="0063490D" w:rsidRDefault="00627DBB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Sculpture and 3D:</w:t>
            </w:r>
          </w:p>
          <w:p w14:paraId="56ADC74E" w14:textId="4038E025" w:rsidR="00627DBB" w:rsidRPr="0063490D" w:rsidRDefault="0063490D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Abstract shape and space</w:t>
            </w:r>
          </w:p>
        </w:tc>
        <w:tc>
          <w:tcPr>
            <w:tcW w:w="2199" w:type="dxa"/>
          </w:tcPr>
          <w:p w14:paraId="63C3E462" w14:textId="77777777" w:rsidR="001A1152" w:rsidRPr="00640D89" w:rsidRDefault="001A1152" w:rsidP="001A1152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highlight w:val="yellow"/>
                <w:lang w:val="en-US"/>
              </w:rPr>
            </w:pPr>
          </w:p>
        </w:tc>
      </w:tr>
      <w:tr w:rsidR="007C5212" w:rsidRPr="00924752" w14:paraId="4ACE4235" w14:textId="77777777" w:rsidTr="007C52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98" w:type="dxa"/>
            <w:shd w:val="clear" w:color="auto" w:fill="A5300F" w:themeFill="accent1"/>
          </w:tcPr>
          <w:p w14:paraId="01D587A3" w14:textId="48AE23E1" w:rsidR="00627DBB" w:rsidRPr="007C5212" w:rsidRDefault="00627DBB" w:rsidP="001A1152">
            <w:pPr>
              <w:jc w:val="center"/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</w:pPr>
            <w:r w:rsidRPr="007C5212">
              <w:rPr>
                <w:rFonts w:ascii="Comic Sans MS" w:hAnsi="Comic Sans MS" w:cs="Calibri"/>
                <w:color w:val="FFFFFF" w:themeColor="background1"/>
                <w:sz w:val="28"/>
                <w:szCs w:val="28"/>
                <w:lang w:val="en-US"/>
              </w:rPr>
              <w:t>PE</w:t>
            </w:r>
          </w:p>
        </w:tc>
        <w:tc>
          <w:tcPr>
            <w:tcW w:w="2198" w:type="dxa"/>
          </w:tcPr>
          <w:p w14:paraId="4AB36619" w14:textId="77777777" w:rsidR="00627DBB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Gymnastics – linking movements together</w:t>
            </w:r>
          </w:p>
          <w:p w14:paraId="1A1E7B57" w14:textId="77777777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77C13C3F" w14:textId="18853B9D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Netball</w:t>
            </w:r>
          </w:p>
        </w:tc>
        <w:tc>
          <w:tcPr>
            <w:tcW w:w="2198" w:type="dxa"/>
          </w:tcPr>
          <w:p w14:paraId="3CAB4C28" w14:textId="0B8FA753" w:rsidR="0063490D" w:rsidRPr="0063490D" w:rsidRDefault="0063490D" w:rsidP="00634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Dance – Egyptians</w:t>
            </w:r>
          </w:p>
          <w:p w14:paraId="695A0A7C" w14:textId="77777777" w:rsidR="0063490D" w:rsidRPr="0063490D" w:rsidRDefault="0063490D" w:rsidP="00634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4B3145E4" w14:textId="2C3370BC" w:rsidR="0063490D" w:rsidRPr="0063490D" w:rsidRDefault="0063490D" w:rsidP="0063490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Handball</w:t>
            </w:r>
          </w:p>
        </w:tc>
        <w:tc>
          <w:tcPr>
            <w:tcW w:w="2198" w:type="dxa"/>
          </w:tcPr>
          <w:p w14:paraId="03C99021" w14:textId="77777777" w:rsidR="00627DBB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Football</w:t>
            </w:r>
          </w:p>
          <w:p w14:paraId="45786058" w14:textId="77777777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</w:p>
          <w:p w14:paraId="3C5316DE" w14:textId="1E81377D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Cs/>
                <w:sz w:val="20"/>
                <w:szCs w:val="20"/>
                <w:lang w:val="en-US"/>
              </w:rPr>
              <w:t>Tag Rugby</w:t>
            </w:r>
          </w:p>
        </w:tc>
        <w:tc>
          <w:tcPr>
            <w:tcW w:w="2198" w:type="dxa"/>
          </w:tcPr>
          <w:p w14:paraId="0722D92D" w14:textId="77777777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Hockey</w:t>
            </w:r>
          </w:p>
          <w:p w14:paraId="1001196A" w14:textId="77777777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5AA110B9" w14:textId="386F9EA4" w:rsidR="00627DBB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Dodgeball</w:t>
            </w:r>
            <w:r w:rsidR="00627DBB"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2199" w:type="dxa"/>
          </w:tcPr>
          <w:p w14:paraId="2BF77A6C" w14:textId="77777777" w:rsidR="00627DBB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Cricket</w:t>
            </w:r>
          </w:p>
          <w:p w14:paraId="0341A5DD" w14:textId="77777777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</w:p>
          <w:p w14:paraId="700B6D62" w14:textId="4D937926" w:rsidR="0063490D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b/>
                <w:sz w:val="20"/>
                <w:szCs w:val="20"/>
                <w:lang w:val="en-US"/>
              </w:rPr>
              <w:t>OAA</w:t>
            </w:r>
          </w:p>
        </w:tc>
        <w:tc>
          <w:tcPr>
            <w:tcW w:w="2199" w:type="dxa"/>
          </w:tcPr>
          <w:p w14:paraId="10F765BD" w14:textId="5F5CF784" w:rsidR="00627DBB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Rounders</w:t>
            </w:r>
          </w:p>
          <w:p w14:paraId="274298FD" w14:textId="77777777" w:rsidR="00627DBB" w:rsidRPr="0063490D" w:rsidRDefault="00627DBB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</w:p>
          <w:p w14:paraId="01704330" w14:textId="33769AC9" w:rsidR="00627DBB" w:rsidRPr="0063490D" w:rsidRDefault="0063490D" w:rsidP="001A1152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omic Sans MS" w:hAnsi="Comic Sans MS" w:cs="Calibri"/>
                <w:sz w:val="20"/>
                <w:szCs w:val="20"/>
                <w:lang w:val="en-US"/>
              </w:rPr>
            </w:pPr>
            <w:r w:rsidRPr="0063490D">
              <w:rPr>
                <w:rFonts w:ascii="Comic Sans MS" w:hAnsi="Comic Sans MS" w:cs="Calibri"/>
                <w:sz w:val="20"/>
                <w:szCs w:val="20"/>
                <w:lang w:val="en-US"/>
              </w:rPr>
              <w:t>Athletics</w:t>
            </w:r>
          </w:p>
        </w:tc>
      </w:tr>
    </w:tbl>
    <w:p w14:paraId="1E621E03" w14:textId="77777777" w:rsidR="001A1152" w:rsidRPr="00924752" w:rsidRDefault="001A1152" w:rsidP="001A1152">
      <w:pPr>
        <w:jc w:val="center"/>
        <w:rPr>
          <w:rFonts w:ascii="Comic Sans MS" w:hAnsi="Comic Sans MS" w:cs="Calibri"/>
          <w:sz w:val="28"/>
          <w:szCs w:val="28"/>
          <w:lang w:val="en-US"/>
        </w:rPr>
      </w:pPr>
    </w:p>
    <w:sectPr w:rsidR="001A1152" w:rsidRPr="00924752" w:rsidSect="001A1152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152"/>
    <w:rsid w:val="00035464"/>
    <w:rsid w:val="00041D35"/>
    <w:rsid w:val="000977A5"/>
    <w:rsid w:val="00194241"/>
    <w:rsid w:val="001A1152"/>
    <w:rsid w:val="001B008E"/>
    <w:rsid w:val="001D7103"/>
    <w:rsid w:val="00374CF2"/>
    <w:rsid w:val="005A65DE"/>
    <w:rsid w:val="00627DBB"/>
    <w:rsid w:val="0063490D"/>
    <w:rsid w:val="00640D89"/>
    <w:rsid w:val="006B1B25"/>
    <w:rsid w:val="007102E0"/>
    <w:rsid w:val="007C5212"/>
    <w:rsid w:val="00876360"/>
    <w:rsid w:val="008A5E18"/>
    <w:rsid w:val="008C5723"/>
    <w:rsid w:val="00924752"/>
    <w:rsid w:val="00A80BBA"/>
    <w:rsid w:val="00BD716E"/>
    <w:rsid w:val="00C35DEC"/>
    <w:rsid w:val="00CF422F"/>
    <w:rsid w:val="00D51057"/>
    <w:rsid w:val="00FE40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DDD757D"/>
  <w15:chartTrackingRefBased/>
  <w15:docId w15:val="{BFD56926-2F01-4FAF-9302-E0A3EBBA8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1A115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4-Accent4">
    <w:name w:val="Grid Table 4 Accent 4"/>
    <w:basedOn w:val="TableNormal"/>
    <w:uiPriority w:val="49"/>
    <w:rsid w:val="00924752"/>
    <w:tblPr>
      <w:tblStyleRowBandSize w:val="1"/>
      <w:tblStyleColBandSize w:val="1"/>
      <w:tblBorders>
        <w:top w:val="single" w:sz="4" w:space="0" w:color="D0C3B0" w:themeColor="accent4" w:themeTint="99"/>
        <w:left w:val="single" w:sz="4" w:space="0" w:color="D0C3B0" w:themeColor="accent4" w:themeTint="99"/>
        <w:bottom w:val="single" w:sz="4" w:space="0" w:color="D0C3B0" w:themeColor="accent4" w:themeTint="99"/>
        <w:right w:val="single" w:sz="4" w:space="0" w:color="D0C3B0" w:themeColor="accent4" w:themeTint="99"/>
        <w:insideH w:val="single" w:sz="4" w:space="0" w:color="D0C3B0" w:themeColor="accent4" w:themeTint="99"/>
        <w:insideV w:val="single" w:sz="4" w:space="0" w:color="D0C3B0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B19C7D" w:themeColor="accent4"/>
          <w:left w:val="single" w:sz="4" w:space="0" w:color="B19C7D" w:themeColor="accent4"/>
          <w:bottom w:val="single" w:sz="4" w:space="0" w:color="B19C7D" w:themeColor="accent4"/>
          <w:right w:val="single" w:sz="4" w:space="0" w:color="B19C7D" w:themeColor="accent4"/>
          <w:insideH w:val="nil"/>
          <w:insideV w:val="nil"/>
        </w:tcBorders>
        <w:shd w:val="clear" w:color="auto" w:fill="B19C7D" w:themeFill="accent4"/>
      </w:tcPr>
    </w:tblStylePr>
    <w:tblStylePr w:type="lastRow">
      <w:rPr>
        <w:b/>
        <w:bCs/>
      </w:rPr>
      <w:tblPr/>
      <w:tcPr>
        <w:tcBorders>
          <w:top w:val="double" w:sz="4" w:space="0" w:color="B19C7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EBE4" w:themeFill="accent4" w:themeFillTint="33"/>
      </w:tcPr>
    </w:tblStylePr>
    <w:tblStylePr w:type="band1Horz">
      <w:tblPr/>
      <w:tcPr>
        <w:shd w:val="clear" w:color="auto" w:fill="EFEBE4" w:themeFill="accent4" w:themeFillTint="33"/>
      </w:tcPr>
    </w:tblStylePr>
  </w:style>
  <w:style w:type="table" w:styleId="GridTable4-Accent1">
    <w:name w:val="Grid Table 4 Accent 1"/>
    <w:basedOn w:val="TableNormal"/>
    <w:uiPriority w:val="49"/>
    <w:rsid w:val="007C5212"/>
    <w:tblPr>
      <w:tblStyleRowBandSize w:val="1"/>
      <w:tblStyleColBandSize w:val="1"/>
      <w:tblBorders>
        <w:top w:val="single" w:sz="4" w:space="0" w:color="EE6D49" w:themeColor="accent1" w:themeTint="99"/>
        <w:left w:val="single" w:sz="4" w:space="0" w:color="EE6D49" w:themeColor="accent1" w:themeTint="99"/>
        <w:bottom w:val="single" w:sz="4" w:space="0" w:color="EE6D49" w:themeColor="accent1" w:themeTint="99"/>
        <w:right w:val="single" w:sz="4" w:space="0" w:color="EE6D49" w:themeColor="accent1" w:themeTint="99"/>
        <w:insideH w:val="single" w:sz="4" w:space="0" w:color="EE6D49" w:themeColor="accent1" w:themeTint="99"/>
        <w:insideV w:val="single" w:sz="4" w:space="0" w:color="EE6D49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300F" w:themeColor="accent1"/>
          <w:left w:val="single" w:sz="4" w:space="0" w:color="A5300F" w:themeColor="accent1"/>
          <w:bottom w:val="single" w:sz="4" w:space="0" w:color="A5300F" w:themeColor="accent1"/>
          <w:right w:val="single" w:sz="4" w:space="0" w:color="A5300F" w:themeColor="accent1"/>
          <w:insideH w:val="nil"/>
          <w:insideV w:val="nil"/>
        </w:tcBorders>
        <w:shd w:val="clear" w:color="auto" w:fill="A5300F" w:themeFill="accent1"/>
      </w:tcPr>
    </w:tblStylePr>
    <w:tblStylePr w:type="lastRow">
      <w:rPr>
        <w:b/>
        <w:bCs/>
      </w:rPr>
      <w:tblPr/>
      <w:tcPr>
        <w:tcBorders>
          <w:top w:val="double" w:sz="4" w:space="0" w:color="A5300F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9CEC2" w:themeFill="accent1" w:themeFillTint="33"/>
      </w:tcPr>
    </w:tblStylePr>
    <w:tblStylePr w:type="band1Horz">
      <w:tblPr/>
      <w:tcPr>
        <w:shd w:val="clear" w:color="auto" w:fill="F9CEC2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7C5212"/>
    <w:tblPr>
      <w:tblStyleRowBandSize w:val="1"/>
      <w:tblStyleColBandSize w:val="1"/>
      <w:tblBorders>
        <w:top w:val="single" w:sz="4" w:space="0" w:color="EF9769" w:themeColor="accent2" w:themeTint="99"/>
        <w:left w:val="single" w:sz="4" w:space="0" w:color="EF9769" w:themeColor="accent2" w:themeTint="99"/>
        <w:bottom w:val="single" w:sz="4" w:space="0" w:color="EF9769" w:themeColor="accent2" w:themeTint="99"/>
        <w:right w:val="single" w:sz="4" w:space="0" w:color="EF9769" w:themeColor="accent2" w:themeTint="99"/>
        <w:insideH w:val="single" w:sz="4" w:space="0" w:color="EF9769" w:themeColor="accent2" w:themeTint="99"/>
        <w:insideV w:val="single" w:sz="4" w:space="0" w:color="EF9769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55816" w:themeColor="accent2"/>
          <w:left w:val="single" w:sz="4" w:space="0" w:color="D55816" w:themeColor="accent2"/>
          <w:bottom w:val="single" w:sz="4" w:space="0" w:color="D55816" w:themeColor="accent2"/>
          <w:right w:val="single" w:sz="4" w:space="0" w:color="D55816" w:themeColor="accent2"/>
          <w:insideH w:val="nil"/>
          <w:insideV w:val="nil"/>
        </w:tcBorders>
        <w:shd w:val="clear" w:color="auto" w:fill="D55816" w:themeFill="accent2"/>
      </w:tcPr>
    </w:tblStylePr>
    <w:tblStylePr w:type="lastRow">
      <w:rPr>
        <w:b/>
        <w:bCs/>
      </w:rPr>
      <w:tblPr/>
      <w:tcPr>
        <w:tcBorders>
          <w:top w:val="double" w:sz="4" w:space="0" w:color="D55816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CCD" w:themeFill="accent2" w:themeFillTint="33"/>
      </w:tcPr>
    </w:tblStylePr>
    <w:tblStylePr w:type="band1Horz">
      <w:tblPr/>
      <w:tcPr>
        <w:shd w:val="clear" w:color="auto" w:fill="FADCCD" w:themeFill="accent2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Red">
      <a:dk1>
        <a:sysClr val="windowText" lastClr="000000"/>
      </a:dk1>
      <a:lt1>
        <a:sysClr val="window" lastClr="FFFFFF"/>
      </a:lt1>
      <a:dk2>
        <a:srgbClr val="323232"/>
      </a:dk2>
      <a:lt2>
        <a:srgbClr val="E5C243"/>
      </a:lt2>
      <a:accent1>
        <a:srgbClr val="A5300F"/>
      </a:accent1>
      <a:accent2>
        <a:srgbClr val="D55816"/>
      </a:accent2>
      <a:accent3>
        <a:srgbClr val="E19825"/>
      </a:accent3>
      <a:accent4>
        <a:srgbClr val="B19C7D"/>
      </a:accent4>
      <a:accent5>
        <a:srgbClr val="7F5F52"/>
      </a:accent5>
      <a:accent6>
        <a:srgbClr val="B27D49"/>
      </a:accent6>
      <a:hlink>
        <a:srgbClr val="6B9F25"/>
      </a:hlink>
      <a:folHlink>
        <a:srgbClr val="B26B0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BE5C35C3F1A5247817489099AF6C4D2" ma:contentTypeVersion="19" ma:contentTypeDescription="Create a new document." ma:contentTypeScope="" ma:versionID="a9e3812751c2de01d17531b1572c0704">
  <xsd:schema xmlns:xsd="http://www.w3.org/2001/XMLSchema" xmlns:xs="http://www.w3.org/2001/XMLSchema" xmlns:p="http://schemas.microsoft.com/office/2006/metadata/properties" xmlns:ns3="eee3b2eb-64a0-4fc4-954b-370b1605b3d9" xmlns:ns4="80e06a7e-d160-4a1d-81d9-1d9c129394a3" targetNamespace="http://schemas.microsoft.com/office/2006/metadata/properties" ma:root="true" ma:fieldsID="dde51613589e39072531b6dea6d63f07" ns3:_="" ns4:_="">
    <xsd:import namespace="eee3b2eb-64a0-4fc4-954b-370b1605b3d9"/>
    <xsd:import namespace="80e06a7e-d160-4a1d-81d9-1d9c129394a3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e3b2eb-64a0-4fc4-954b-370b1605b3d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DateTaken" ma:index="11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1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6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0e06a7e-d160-4a1d-81d9-1d9c129394a3" elementFormDefault="qualified">
    <xsd:import namespace="http://schemas.microsoft.com/office/2006/documentManagement/types"/>
    <xsd:import namespace="http://schemas.microsoft.com/office/infopath/2007/PartnerControls"/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5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ee3b2eb-64a0-4fc4-954b-370b1605b3d9" xsi:nil="true"/>
  </documentManagement>
</p:properties>
</file>

<file path=customXml/itemProps1.xml><?xml version="1.0" encoding="utf-8"?>
<ds:datastoreItem xmlns:ds="http://schemas.openxmlformats.org/officeDocument/2006/customXml" ds:itemID="{CCB344BB-4B14-4400-9DA9-5EE9D0CCF79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7B98F96-469A-4A45-83A3-3E4C342115C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ee3b2eb-64a0-4fc4-954b-370b1605b3d9"/>
    <ds:schemaRef ds:uri="80e06a7e-d160-4a1d-81d9-1d9c129394a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1AF368A-7C52-472E-BF13-0308846E9BC4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eee3b2eb-64a0-4fc4-954b-370b1605b3d9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80e06a7e-d160-4a1d-81d9-1d9c129394a3"/>
    <ds:schemaRef ds:uri="http://schemas.microsoft.com/office/2006/metadata/propertie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510</TotalTime>
  <Pages>2</Pages>
  <Words>464</Words>
  <Characters>2645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Glenmere Primary School</Company>
  <LinksUpToDate>false</LinksUpToDate>
  <CharactersWithSpaces>3103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Rea Siddons</dc:creator>
  <cp:keywords/>
  <dc:description/>
  <cp:lastModifiedBy>Tammy Dorrington</cp:lastModifiedBy>
  <cp:revision>9</cp:revision>
  <dcterms:created xsi:type="dcterms:W3CDTF">2026-09-20T23:14:00Z</dcterms:created>
  <dcterms:modified xsi:type="dcterms:W3CDTF">2026-09-22T20:48:00Z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0x0101007BE5C35C3F1A5247817489099AF6C4D2</vt:lpwstr>
  </property>
</Properties>
</file>