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A60A7" w14:textId="27970DEC" w:rsidR="008A5E18" w:rsidRPr="00924752" w:rsidRDefault="00924752" w:rsidP="001A1152">
      <w:pPr>
        <w:jc w:val="center"/>
        <w:rPr>
          <w:rFonts w:ascii="Comic Sans MS" w:hAnsi="Comic Sans MS" w:cs="Calibri"/>
          <w:b/>
          <w:sz w:val="32"/>
          <w:szCs w:val="32"/>
          <w:lang w:val="en-US"/>
        </w:rPr>
      </w:pPr>
      <w:r w:rsidRPr="00924752">
        <w:rPr>
          <w:rFonts w:ascii="Comic Sans MS" w:hAnsi="Comic Sans MS" w:cs="Calibri"/>
          <w:b/>
          <w:sz w:val="32"/>
          <w:szCs w:val="32"/>
          <w:lang w:val="en-US"/>
        </w:rPr>
        <w:t>Y</w:t>
      </w:r>
      <w:r w:rsidR="001A1152" w:rsidRPr="00924752">
        <w:rPr>
          <w:rFonts w:ascii="Comic Sans MS" w:hAnsi="Comic Sans MS" w:cs="Calibri"/>
          <w:b/>
          <w:sz w:val="32"/>
          <w:szCs w:val="32"/>
          <w:lang w:val="en-US"/>
        </w:rPr>
        <w:t xml:space="preserve">ear </w:t>
      </w:r>
      <w:r w:rsidR="00B06701">
        <w:rPr>
          <w:rFonts w:ascii="Comic Sans MS" w:hAnsi="Comic Sans MS" w:cs="Calibri"/>
          <w:b/>
          <w:sz w:val="32"/>
          <w:szCs w:val="32"/>
          <w:lang w:val="en-US"/>
        </w:rPr>
        <w:t>4</w:t>
      </w:r>
      <w:r w:rsidR="001A1152" w:rsidRPr="00924752">
        <w:rPr>
          <w:rFonts w:ascii="Comic Sans MS" w:hAnsi="Comic Sans MS" w:cs="Calibri"/>
          <w:b/>
          <w:sz w:val="32"/>
          <w:szCs w:val="32"/>
          <w:lang w:val="en-US"/>
        </w:rPr>
        <w:t xml:space="preserve"> Yearly Overview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7C5212" w:rsidRPr="00924752" w14:paraId="1C6B0CA5" w14:textId="77777777" w:rsidTr="007C5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0B0A8F6F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2198" w:type="dxa"/>
          </w:tcPr>
          <w:p w14:paraId="2F2D419C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Autumn 1</w:t>
            </w:r>
          </w:p>
        </w:tc>
        <w:tc>
          <w:tcPr>
            <w:tcW w:w="2198" w:type="dxa"/>
          </w:tcPr>
          <w:p w14:paraId="763ABE8F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Autumn 2</w:t>
            </w:r>
          </w:p>
        </w:tc>
        <w:tc>
          <w:tcPr>
            <w:tcW w:w="2198" w:type="dxa"/>
          </w:tcPr>
          <w:p w14:paraId="46AD5954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Spring 1</w:t>
            </w:r>
          </w:p>
        </w:tc>
        <w:tc>
          <w:tcPr>
            <w:tcW w:w="2198" w:type="dxa"/>
          </w:tcPr>
          <w:p w14:paraId="0348BC38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Spring 2</w:t>
            </w:r>
          </w:p>
        </w:tc>
        <w:tc>
          <w:tcPr>
            <w:tcW w:w="2199" w:type="dxa"/>
          </w:tcPr>
          <w:p w14:paraId="18695583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Summer 1</w:t>
            </w:r>
          </w:p>
        </w:tc>
        <w:tc>
          <w:tcPr>
            <w:tcW w:w="2199" w:type="dxa"/>
          </w:tcPr>
          <w:p w14:paraId="1C0239AB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Summer 2</w:t>
            </w:r>
          </w:p>
        </w:tc>
      </w:tr>
      <w:tr w:rsidR="007C5212" w:rsidRPr="00924752" w14:paraId="54FBE7D7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51D0E045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proofErr w:type="spellStart"/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Maths</w:t>
            </w:r>
            <w:proofErr w:type="spellEnd"/>
          </w:p>
        </w:tc>
        <w:tc>
          <w:tcPr>
            <w:tcW w:w="2198" w:type="dxa"/>
          </w:tcPr>
          <w:p w14:paraId="55389819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Place Value</w:t>
            </w:r>
          </w:p>
          <w:p w14:paraId="772FD989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1B9508A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Addition &amp; Subtraction</w:t>
            </w:r>
          </w:p>
        </w:tc>
        <w:tc>
          <w:tcPr>
            <w:tcW w:w="2198" w:type="dxa"/>
          </w:tcPr>
          <w:p w14:paraId="3D5363AC" w14:textId="77777777" w:rsidR="001A115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Addition &amp; Subtraction</w:t>
            </w:r>
          </w:p>
          <w:p w14:paraId="7DAE057F" w14:textId="77777777" w:rsid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16D88C08" w14:textId="33F728BA" w:rsidR="00A0384B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Multiplication and division A</w:t>
            </w:r>
          </w:p>
          <w:p w14:paraId="43239767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DACC5A9" w14:textId="77777777" w:rsidR="001A115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Measurement</w:t>
            </w:r>
            <w:r w:rsidR="001A1152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Area</w:t>
            </w:r>
          </w:p>
          <w:p w14:paraId="477413B3" w14:textId="524BE960" w:rsidR="00A0384B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194A4415" w14:textId="1EDACE83" w:rsidR="001A1152" w:rsidRPr="007C5212" w:rsidRDefault="001A1152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Multiplication &amp; Division</w:t>
            </w:r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B</w:t>
            </w:r>
          </w:p>
          <w:p w14:paraId="1094C295" w14:textId="77777777" w:rsidR="001A115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35F97D09" w14:textId="3C8CF950" w:rsidR="00A0384B" w:rsidRPr="007C5212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Measurement: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Length and perimeter</w:t>
            </w:r>
          </w:p>
          <w:p w14:paraId="51228A08" w14:textId="77777777" w:rsidR="00A0384B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3100508F" w14:textId="231F6784" w:rsidR="001A115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Fractions</w:t>
            </w:r>
          </w:p>
          <w:p w14:paraId="65B3668D" w14:textId="77777777" w:rsid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6A92BCCC" w14:textId="61A3A84C" w:rsidR="00A0384B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Decimals A</w:t>
            </w:r>
          </w:p>
          <w:p w14:paraId="1E736D18" w14:textId="77777777" w:rsidR="001A115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741F3CD0" w14:textId="5E7C67C4" w:rsidR="00A0384B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6D6CE09C" w14:textId="4F865C65" w:rsidR="001A1152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Decimals B</w:t>
            </w:r>
          </w:p>
          <w:p w14:paraId="04F1B3FE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4792B95E" w14:textId="0D90C494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Measurement: </w:t>
            </w:r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>Money and time</w:t>
            </w:r>
          </w:p>
        </w:tc>
        <w:tc>
          <w:tcPr>
            <w:tcW w:w="2199" w:type="dxa"/>
          </w:tcPr>
          <w:p w14:paraId="1856563A" w14:textId="77777777" w:rsidR="001A1152" w:rsidRDefault="001A1152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Geometry: </w:t>
            </w:r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>Shape</w:t>
            </w:r>
          </w:p>
          <w:p w14:paraId="268A328B" w14:textId="77777777" w:rsidR="00A0384B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1B5EF615" w14:textId="77777777" w:rsidR="00A0384B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Statistics</w:t>
            </w:r>
          </w:p>
          <w:p w14:paraId="717187B9" w14:textId="77777777" w:rsidR="00A0384B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9888250" w14:textId="41051F4E" w:rsidR="00A0384B" w:rsidRPr="007C5212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Geometry position and direction</w:t>
            </w:r>
          </w:p>
        </w:tc>
      </w:tr>
      <w:tr w:rsidR="00374CF2" w:rsidRPr="00924752" w14:paraId="4990A5F4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5EFA0675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English</w:t>
            </w:r>
          </w:p>
        </w:tc>
        <w:tc>
          <w:tcPr>
            <w:tcW w:w="2198" w:type="dxa"/>
          </w:tcPr>
          <w:p w14:paraId="38D6B12A" w14:textId="70937AC2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Writing to Entertain:</w:t>
            </w:r>
            <w:r w:rsidR="00A0384B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 The Day the crayons quit!</w:t>
            </w:r>
          </w:p>
        </w:tc>
        <w:tc>
          <w:tcPr>
            <w:tcW w:w="2198" w:type="dxa"/>
          </w:tcPr>
          <w:p w14:paraId="5DDEE85B" w14:textId="1CB71DB1" w:rsidR="00035464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Writing to </w:t>
            </w:r>
            <w:r w:rsidR="00A0384B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Inform</w:t>
            </w: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="007102E0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1F575900" w14:textId="022FBE0F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Why are rainforests important?</w:t>
            </w:r>
          </w:p>
          <w:p w14:paraId="74FE0613" w14:textId="77777777" w:rsidR="007102E0" w:rsidRPr="007C5212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03C0621" w14:textId="75561DFC" w:rsidR="001A1152" w:rsidRPr="007C5212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Writing to </w:t>
            </w:r>
            <w:r w:rsidR="00A0384B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Persuade</w:t>
            </w: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>How to save our planet</w:t>
            </w:r>
          </w:p>
        </w:tc>
        <w:tc>
          <w:tcPr>
            <w:tcW w:w="2198" w:type="dxa"/>
          </w:tcPr>
          <w:p w14:paraId="29C40A50" w14:textId="77777777" w:rsidR="001A1152" w:rsidRPr="007C5212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Writing to Entertain:</w:t>
            </w:r>
          </w:p>
          <w:p w14:paraId="60CC6F3C" w14:textId="200B6A23" w:rsidR="007102E0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The Lion, the witch and the wardrobe</w:t>
            </w:r>
            <w:r w:rsidR="007102E0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9" w:type="dxa"/>
          </w:tcPr>
          <w:p w14:paraId="1DD43846" w14:textId="1341B895" w:rsidR="001A1152" w:rsidRPr="007C5212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Writing to Inform:</w:t>
            </w: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Horrible Histories </w:t>
            </w:r>
            <w:proofErr w:type="gramStart"/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>The</w:t>
            </w:r>
            <w:proofErr w:type="gramEnd"/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Romans</w:t>
            </w:r>
          </w:p>
        </w:tc>
        <w:tc>
          <w:tcPr>
            <w:tcW w:w="2199" w:type="dxa"/>
          </w:tcPr>
          <w:p w14:paraId="43B58CDC" w14:textId="77777777" w:rsidR="00035464" w:rsidRPr="007C5212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Writing to Entertain: </w:t>
            </w:r>
          </w:p>
          <w:p w14:paraId="717FA959" w14:textId="79AB8946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Charlotte’s Web</w:t>
            </w:r>
          </w:p>
        </w:tc>
      </w:tr>
      <w:tr w:rsidR="007C5212" w:rsidRPr="00924752" w14:paraId="3887ABE4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4D3B6DC3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Vipers</w:t>
            </w:r>
          </w:p>
        </w:tc>
        <w:tc>
          <w:tcPr>
            <w:tcW w:w="2198" w:type="dxa"/>
          </w:tcPr>
          <w:p w14:paraId="336D5EF7" w14:textId="77777777" w:rsidR="00A0384B" w:rsidRDefault="007102E0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Oliver Jeffers:</w:t>
            </w: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06EB8E8E" w14:textId="501AE91A" w:rsidR="007102E0" w:rsidRPr="007C5212" w:rsidRDefault="007102E0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The Day the Crayons Quit</w:t>
            </w:r>
          </w:p>
        </w:tc>
        <w:tc>
          <w:tcPr>
            <w:tcW w:w="2198" w:type="dxa"/>
          </w:tcPr>
          <w:p w14:paraId="0517726F" w14:textId="061B6B06" w:rsidR="00A0384B" w:rsidRP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Michael Morpurgo:</w:t>
            </w:r>
          </w:p>
          <w:p w14:paraId="15C8A106" w14:textId="5802F901" w:rsidR="00035464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t>The Butterfly Lion</w:t>
            </w:r>
          </w:p>
        </w:tc>
        <w:tc>
          <w:tcPr>
            <w:tcW w:w="2198" w:type="dxa"/>
          </w:tcPr>
          <w:p w14:paraId="44F67169" w14:textId="78FA9E63" w:rsidR="001A1152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Peter Brown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08EDE39D" w14:textId="5D3CF1F7" w:rsidR="00A0384B" w:rsidRPr="007C5212" w:rsidRDefault="00035464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The </w:t>
            </w:r>
            <w:r w:rsidR="00A0384B">
              <w:rPr>
                <w:rFonts w:ascii="Comic Sans MS" w:hAnsi="Comic Sans MS" w:cs="Calibri"/>
                <w:sz w:val="20"/>
                <w:szCs w:val="20"/>
                <w:lang w:val="en-US"/>
              </w:rPr>
              <w:t>Wild Robot</w:t>
            </w:r>
          </w:p>
          <w:p w14:paraId="4CD628F0" w14:textId="419B3546" w:rsidR="00035464" w:rsidRPr="007C5212" w:rsidRDefault="00035464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DFE104B" w14:textId="2065954E" w:rsidR="00A0384B" w:rsidRPr="007C5212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Hannah Gold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="00035464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4EED5D26" w14:textId="0BBCF67A" w:rsidR="00035464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The Last Bear</w:t>
            </w:r>
          </w:p>
        </w:tc>
        <w:tc>
          <w:tcPr>
            <w:tcW w:w="2199" w:type="dxa"/>
          </w:tcPr>
          <w:p w14:paraId="09E87EC8" w14:textId="5BD73CA7" w:rsidR="001A1152" w:rsidRPr="007C5212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Jenny McLachlan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031B4C1B" w14:textId="60997C04" w:rsidR="00035464" w:rsidRPr="007C5212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The Land of Roar</w:t>
            </w:r>
          </w:p>
        </w:tc>
        <w:tc>
          <w:tcPr>
            <w:tcW w:w="2199" w:type="dxa"/>
          </w:tcPr>
          <w:p w14:paraId="266FF276" w14:textId="7D9E5D5A" w:rsidR="00035464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EB White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="00035464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49435E5B" w14:textId="4BE79467" w:rsidR="001A1152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Charlotte’s Web</w:t>
            </w:r>
          </w:p>
        </w:tc>
      </w:tr>
      <w:tr w:rsidR="00374CF2" w:rsidRPr="00924752" w14:paraId="58185E34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47DA2AB6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Science</w:t>
            </w:r>
          </w:p>
        </w:tc>
        <w:tc>
          <w:tcPr>
            <w:tcW w:w="2198" w:type="dxa"/>
          </w:tcPr>
          <w:p w14:paraId="32941958" w14:textId="77777777" w:rsidR="00A0384B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color w:val="000000" w:themeColor="text1"/>
                <w:sz w:val="20"/>
                <w:szCs w:val="20"/>
              </w:rPr>
            </w:pPr>
            <w:r w:rsidRPr="00A0384B">
              <w:rPr>
                <w:rFonts w:ascii="Comic Sans MS" w:hAnsi="Comic Sans MS"/>
                <w:b/>
                <w:color w:val="000000" w:themeColor="text1"/>
                <w:sz w:val="20"/>
                <w:szCs w:val="20"/>
              </w:rPr>
              <w:t xml:space="preserve">Energy: </w:t>
            </w:r>
          </w:p>
          <w:p w14:paraId="17A55CA4" w14:textId="2EB360C4" w:rsidR="00035464" w:rsidRPr="00A0384B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>Electricity and circuits</w:t>
            </w:r>
            <w:r w:rsidR="00035464" w:rsidRPr="00A0384B"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8" w:type="dxa"/>
          </w:tcPr>
          <w:p w14:paraId="6A84AD70" w14:textId="77777777" w:rsidR="00035464" w:rsidRPr="007C5212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Materials: </w:t>
            </w:r>
          </w:p>
          <w:p w14:paraId="3DDFAEDC" w14:textId="71AFEA80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States of matter</w:t>
            </w:r>
          </w:p>
        </w:tc>
        <w:tc>
          <w:tcPr>
            <w:tcW w:w="2198" w:type="dxa"/>
          </w:tcPr>
          <w:p w14:paraId="1C87368C" w14:textId="77777777" w:rsidR="001A1152" w:rsidRPr="007C5212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Animals Including Humans:</w:t>
            </w:r>
          </w:p>
          <w:p w14:paraId="4943F900" w14:textId="73CB1FB6" w:rsidR="00035464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Digestion and food</w:t>
            </w:r>
          </w:p>
        </w:tc>
        <w:tc>
          <w:tcPr>
            <w:tcW w:w="2198" w:type="dxa"/>
          </w:tcPr>
          <w:p w14:paraId="23991E19" w14:textId="44245B7B" w:rsidR="00A0384B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color w:val="000000" w:themeColor="text1"/>
                <w:sz w:val="20"/>
                <w:szCs w:val="20"/>
              </w:rPr>
            </w:pPr>
            <w:r w:rsidRPr="00A0384B">
              <w:rPr>
                <w:rFonts w:ascii="Comic Sans MS" w:hAnsi="Comic Sans MS"/>
                <w:b/>
                <w:color w:val="000000" w:themeColor="text1"/>
                <w:sz w:val="20"/>
                <w:szCs w:val="20"/>
              </w:rPr>
              <w:t>Energy:</w:t>
            </w:r>
          </w:p>
          <w:p w14:paraId="4FB44EFD" w14:textId="2989B95E" w:rsidR="00035464" w:rsidRPr="00A0384B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>Sound and vibrations</w:t>
            </w:r>
          </w:p>
        </w:tc>
        <w:tc>
          <w:tcPr>
            <w:tcW w:w="2199" w:type="dxa"/>
          </w:tcPr>
          <w:p w14:paraId="53471F85" w14:textId="2582F3D6" w:rsidR="001A1152" w:rsidRPr="00A0384B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/>
                <w:b/>
                <w:color w:val="000000" w:themeColor="text1"/>
                <w:sz w:val="20"/>
                <w:szCs w:val="20"/>
              </w:rPr>
              <w:t xml:space="preserve">Living things and their habitat: </w:t>
            </w:r>
            <w:r w:rsidRPr="00A0384B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>classification and changing habitats</w:t>
            </w:r>
          </w:p>
        </w:tc>
        <w:tc>
          <w:tcPr>
            <w:tcW w:w="2199" w:type="dxa"/>
          </w:tcPr>
          <w:p w14:paraId="5F1B7B65" w14:textId="77777777" w:rsidR="001A1152" w:rsidRPr="007C5212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Making Connections: </w:t>
            </w:r>
          </w:p>
          <w:p w14:paraId="6A910276" w14:textId="12636045" w:rsidR="00035464" w:rsidRPr="00A0384B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/>
                <w:bCs/>
                <w:sz w:val="20"/>
                <w:szCs w:val="20"/>
              </w:rPr>
              <w:t>How does the flow of liquids compare?</w:t>
            </w:r>
          </w:p>
        </w:tc>
      </w:tr>
      <w:tr w:rsidR="007C5212" w:rsidRPr="00924752" w14:paraId="44F649F3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39E2DBF7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History</w:t>
            </w:r>
          </w:p>
        </w:tc>
        <w:tc>
          <w:tcPr>
            <w:tcW w:w="2198" w:type="dxa"/>
          </w:tcPr>
          <w:p w14:paraId="4F1D5BDC" w14:textId="3F00C1CD" w:rsidR="001A1152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Ancient Greece</w:t>
            </w:r>
          </w:p>
        </w:tc>
        <w:tc>
          <w:tcPr>
            <w:tcW w:w="2198" w:type="dxa"/>
          </w:tcPr>
          <w:p w14:paraId="3459EB8D" w14:textId="254E3A34" w:rsidR="00374CF2" w:rsidRPr="007C5212" w:rsidRDefault="00374CF2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78AE57E3" w14:textId="3E194FFD" w:rsidR="001A1152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Ancient Romans</w:t>
            </w:r>
          </w:p>
        </w:tc>
        <w:tc>
          <w:tcPr>
            <w:tcW w:w="2198" w:type="dxa"/>
          </w:tcPr>
          <w:p w14:paraId="536E8D3C" w14:textId="3F774451" w:rsidR="001A1152" w:rsidRPr="007C5212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Ancient Romans</w:t>
            </w:r>
          </w:p>
        </w:tc>
        <w:tc>
          <w:tcPr>
            <w:tcW w:w="2199" w:type="dxa"/>
          </w:tcPr>
          <w:p w14:paraId="532D14AE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037F47E8" w14:textId="5D849D42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</w:tr>
      <w:tr w:rsidR="00374CF2" w:rsidRPr="00924752" w14:paraId="6ED2ED4C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377FD1BC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Geography</w:t>
            </w:r>
          </w:p>
        </w:tc>
        <w:tc>
          <w:tcPr>
            <w:tcW w:w="2198" w:type="dxa"/>
          </w:tcPr>
          <w:p w14:paraId="3D9DE6B3" w14:textId="4391D1E8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6DA82CDA" w14:textId="35E06D12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Rainforests</w:t>
            </w:r>
          </w:p>
        </w:tc>
        <w:tc>
          <w:tcPr>
            <w:tcW w:w="2198" w:type="dxa"/>
          </w:tcPr>
          <w:p w14:paraId="67CDA081" w14:textId="7DC51B7C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69351B3" w14:textId="77777777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6CB21BE3" w14:textId="23BF8A80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Where does our food come from?</w:t>
            </w:r>
          </w:p>
        </w:tc>
        <w:tc>
          <w:tcPr>
            <w:tcW w:w="2199" w:type="dxa"/>
          </w:tcPr>
          <w:p w14:paraId="07E4C7D5" w14:textId="20B2E99B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Rivers</w:t>
            </w:r>
          </w:p>
        </w:tc>
      </w:tr>
      <w:tr w:rsidR="007C5212" w:rsidRPr="00924752" w14:paraId="48D4EA01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2CE68248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RE</w:t>
            </w:r>
          </w:p>
        </w:tc>
        <w:tc>
          <w:tcPr>
            <w:tcW w:w="2198" w:type="dxa"/>
          </w:tcPr>
          <w:p w14:paraId="2220DFCC" w14:textId="62087B8B" w:rsidR="001A1152" w:rsidRP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 w:cs="Calibri"/>
                <w:bCs/>
                <w:color w:val="000000"/>
                <w:sz w:val="20"/>
                <w:szCs w:val="20"/>
              </w:rPr>
              <w:t>What kind of world did Jesus want?</w:t>
            </w:r>
          </w:p>
        </w:tc>
        <w:tc>
          <w:tcPr>
            <w:tcW w:w="2198" w:type="dxa"/>
          </w:tcPr>
          <w:p w14:paraId="62364E34" w14:textId="174277BA" w:rsidR="001A1152" w:rsidRP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 w:cs="Calibri"/>
                <w:bCs/>
                <w:color w:val="000000"/>
                <w:sz w:val="20"/>
                <w:szCs w:val="20"/>
              </w:rPr>
              <w:t>What is the Trinity and why is it important for Christians?</w:t>
            </w:r>
          </w:p>
        </w:tc>
        <w:tc>
          <w:tcPr>
            <w:tcW w:w="2198" w:type="dxa"/>
          </w:tcPr>
          <w:p w14:paraId="58630A77" w14:textId="4E792264" w:rsidR="001A1152" w:rsidRP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 w:cs="Calibri"/>
                <w:bCs/>
                <w:color w:val="000000"/>
                <w:sz w:val="20"/>
                <w:szCs w:val="20"/>
              </w:rPr>
              <w:t>How do festivals and worship show what matters to a Muslim</w:t>
            </w:r>
            <w:r w:rsidRPr="00A0384B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198" w:type="dxa"/>
          </w:tcPr>
          <w:p w14:paraId="2B6A0723" w14:textId="77777777" w:rsidR="00A0384B" w:rsidRPr="00A0384B" w:rsidRDefault="00A0384B" w:rsidP="00A03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</w:pPr>
            <w:r w:rsidRPr="00A0384B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>How do festivals and family life show what matters to Jewish people?</w:t>
            </w:r>
          </w:p>
          <w:p w14:paraId="6A954E72" w14:textId="73F085F9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7CEF55BC" w14:textId="2AF96053" w:rsidR="001A1152" w:rsidRP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/>
                <w:bCs/>
                <w:color w:val="000000" w:themeColor="text1"/>
                <w:sz w:val="20"/>
                <w:szCs w:val="20"/>
              </w:rPr>
              <w:t>For Christians, when Jesus left, what was the impact of Pentecost?</w:t>
            </w:r>
          </w:p>
        </w:tc>
        <w:tc>
          <w:tcPr>
            <w:tcW w:w="2199" w:type="dxa"/>
          </w:tcPr>
          <w:p w14:paraId="04B903D6" w14:textId="15A419F8" w:rsidR="001A1152" w:rsidRPr="00A0384B" w:rsidRDefault="00A0384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A0384B">
              <w:rPr>
                <w:rFonts w:ascii="Comic Sans MS" w:hAnsi="Comic Sans MS" w:cs="Calibri"/>
                <w:bCs/>
                <w:color w:val="000000"/>
                <w:sz w:val="20"/>
                <w:szCs w:val="20"/>
              </w:rPr>
              <w:t>How and why do people mark the significant events of life?</w:t>
            </w:r>
          </w:p>
        </w:tc>
      </w:tr>
      <w:tr w:rsidR="00374CF2" w:rsidRPr="00924752" w14:paraId="2FF5AE72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2B220A39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Music</w:t>
            </w:r>
          </w:p>
        </w:tc>
        <w:tc>
          <w:tcPr>
            <w:tcW w:w="2198" w:type="dxa"/>
          </w:tcPr>
          <w:p w14:paraId="53EEE8B9" w14:textId="4D9C8719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Rock and roll</w:t>
            </w:r>
          </w:p>
        </w:tc>
        <w:tc>
          <w:tcPr>
            <w:tcW w:w="2198" w:type="dxa"/>
          </w:tcPr>
          <w:p w14:paraId="0F62EE02" w14:textId="500106D8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Body and tuned percussion</w:t>
            </w:r>
          </w:p>
        </w:tc>
        <w:tc>
          <w:tcPr>
            <w:tcW w:w="2198" w:type="dxa"/>
          </w:tcPr>
          <w:p w14:paraId="61516C4F" w14:textId="5A04DFDB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Changes in pitch, tempo and dynamics</w:t>
            </w:r>
          </w:p>
        </w:tc>
        <w:tc>
          <w:tcPr>
            <w:tcW w:w="2198" w:type="dxa"/>
          </w:tcPr>
          <w:p w14:paraId="0BB50BA3" w14:textId="33A828E5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Haiku, music and performance</w:t>
            </w:r>
          </w:p>
        </w:tc>
        <w:tc>
          <w:tcPr>
            <w:tcW w:w="2199" w:type="dxa"/>
          </w:tcPr>
          <w:p w14:paraId="3B8C2623" w14:textId="7BDD3AF5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Samba and carnival </w:t>
            </w:r>
            <w:proofErr w:type="gramStart"/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sounds</w:t>
            </w:r>
            <w:proofErr w:type="gramEnd"/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and instruments</w:t>
            </w:r>
          </w:p>
        </w:tc>
        <w:tc>
          <w:tcPr>
            <w:tcW w:w="2199" w:type="dxa"/>
          </w:tcPr>
          <w:p w14:paraId="0A9FCFDB" w14:textId="07E60F55" w:rsidR="001A1152" w:rsidRPr="007C5212" w:rsidRDefault="00A0384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Adapting and transposing motifs</w:t>
            </w:r>
          </w:p>
        </w:tc>
      </w:tr>
      <w:tr w:rsidR="007C5212" w:rsidRPr="00924752" w14:paraId="16EF76DF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7F32137E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Computing</w:t>
            </w:r>
          </w:p>
        </w:tc>
        <w:tc>
          <w:tcPr>
            <w:tcW w:w="2198" w:type="dxa"/>
          </w:tcPr>
          <w:p w14:paraId="3F22BEF0" w14:textId="59E03076" w:rsidR="001A1152" w:rsidRPr="008379B8" w:rsidRDefault="008379B8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hyperlink r:id="rId7" w:history="1">
              <w:r w:rsidRPr="008379B8">
                <w:rPr>
                  <w:rStyle w:val="Hyperlink"/>
                  <w:rFonts w:ascii="Comic Sans MS" w:hAnsi="Comic Sans MS" w:cs="Calibri"/>
                  <w:color w:val="auto"/>
                  <w:sz w:val="20"/>
                  <w:szCs w:val="20"/>
                  <w:u w:val="none"/>
                </w:rPr>
                <w:t>Computing systems and networks – The Internet</w:t>
              </w:r>
            </w:hyperlink>
          </w:p>
        </w:tc>
        <w:tc>
          <w:tcPr>
            <w:tcW w:w="2198" w:type="dxa"/>
          </w:tcPr>
          <w:p w14:paraId="3303C1E6" w14:textId="0549F8B9" w:rsidR="001A1152" w:rsidRPr="008379B8" w:rsidRDefault="008379B8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hyperlink r:id="rId8" w:history="1">
              <w:r w:rsidRPr="008379B8">
                <w:rPr>
                  <w:rStyle w:val="Hyperlink"/>
                  <w:rFonts w:ascii="Comic Sans MS" w:hAnsi="Comic Sans MS" w:cs="Calibri"/>
                  <w:color w:val="auto"/>
                  <w:sz w:val="20"/>
                  <w:szCs w:val="20"/>
                  <w:u w:val="none"/>
                </w:rPr>
                <w:t>Creating media - Audio production</w:t>
              </w:r>
            </w:hyperlink>
          </w:p>
        </w:tc>
        <w:tc>
          <w:tcPr>
            <w:tcW w:w="2198" w:type="dxa"/>
          </w:tcPr>
          <w:p w14:paraId="32325DB0" w14:textId="7409A8FA" w:rsidR="001A1152" w:rsidRPr="008379B8" w:rsidRDefault="008379B8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hyperlink r:id="rId9" w:history="1">
              <w:r w:rsidRPr="008379B8">
                <w:rPr>
                  <w:rStyle w:val="Hyperlink"/>
                  <w:rFonts w:ascii="Comic Sans MS" w:hAnsi="Comic Sans MS" w:cs="Calibri"/>
                  <w:color w:val="auto"/>
                  <w:sz w:val="20"/>
                  <w:szCs w:val="20"/>
                  <w:u w:val="none"/>
                </w:rPr>
                <w:t>Programming A – Repetition in shapes</w:t>
              </w:r>
            </w:hyperlink>
          </w:p>
        </w:tc>
        <w:tc>
          <w:tcPr>
            <w:tcW w:w="2198" w:type="dxa"/>
          </w:tcPr>
          <w:p w14:paraId="5140E734" w14:textId="04BFADEC" w:rsidR="001A1152" w:rsidRPr="008379B8" w:rsidRDefault="008379B8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hyperlink r:id="rId10" w:history="1">
              <w:r w:rsidRPr="008379B8">
                <w:rPr>
                  <w:rStyle w:val="Hyperlink"/>
                  <w:rFonts w:ascii="Comic Sans MS" w:hAnsi="Comic Sans MS" w:cs="Calibri"/>
                  <w:color w:val="auto"/>
                  <w:sz w:val="20"/>
                  <w:szCs w:val="20"/>
                  <w:u w:val="none"/>
                </w:rPr>
                <w:t>Data and information – Data logging</w:t>
              </w:r>
            </w:hyperlink>
            <w:r w:rsidR="00CF422F" w:rsidRPr="008379B8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9" w:type="dxa"/>
          </w:tcPr>
          <w:p w14:paraId="41F28D8F" w14:textId="1B80DB71" w:rsidR="001A1152" w:rsidRPr="008379B8" w:rsidRDefault="008379B8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hyperlink r:id="rId11" w:history="1">
              <w:r w:rsidRPr="008379B8">
                <w:rPr>
                  <w:rStyle w:val="Hyperlink"/>
                  <w:rFonts w:ascii="Comic Sans MS" w:hAnsi="Comic Sans MS" w:cs="Calibri"/>
                  <w:color w:val="auto"/>
                  <w:sz w:val="20"/>
                  <w:szCs w:val="20"/>
                  <w:u w:val="none"/>
                </w:rPr>
                <w:t>Creating media – Photo editing</w:t>
              </w:r>
            </w:hyperlink>
          </w:p>
        </w:tc>
        <w:tc>
          <w:tcPr>
            <w:tcW w:w="2199" w:type="dxa"/>
          </w:tcPr>
          <w:p w14:paraId="112D6E5C" w14:textId="1DF797D0" w:rsidR="001A1152" w:rsidRPr="008379B8" w:rsidRDefault="008379B8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hyperlink r:id="rId12" w:history="1">
              <w:r w:rsidRPr="008379B8">
                <w:rPr>
                  <w:rStyle w:val="Hyperlink"/>
                  <w:rFonts w:ascii="Comic Sans MS" w:hAnsi="Comic Sans MS" w:cs="Calibri"/>
                  <w:color w:val="auto"/>
                  <w:sz w:val="20"/>
                  <w:szCs w:val="20"/>
                  <w:u w:val="none"/>
                </w:rPr>
                <w:t>Programming B – Repetition in games</w:t>
              </w:r>
            </w:hyperlink>
          </w:p>
        </w:tc>
      </w:tr>
      <w:tr w:rsidR="00924752" w:rsidRPr="00924752" w14:paraId="78B54EB5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2013B073" w14:textId="5261C5B2" w:rsidR="00924752" w:rsidRPr="007C5212" w:rsidRDefault="009247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lastRenderedPageBreak/>
              <w:t>Project Evolve</w:t>
            </w:r>
          </w:p>
        </w:tc>
        <w:tc>
          <w:tcPr>
            <w:tcW w:w="2198" w:type="dxa"/>
          </w:tcPr>
          <w:p w14:paraId="2E64DEE1" w14:textId="4D175FC8" w:rsidR="0092475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Self-Image and Identity</w:t>
            </w:r>
          </w:p>
        </w:tc>
        <w:tc>
          <w:tcPr>
            <w:tcW w:w="2198" w:type="dxa"/>
          </w:tcPr>
          <w:p w14:paraId="6EC732EE" w14:textId="33BDD93B" w:rsidR="0092475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Online Relationships</w:t>
            </w:r>
          </w:p>
        </w:tc>
        <w:tc>
          <w:tcPr>
            <w:tcW w:w="2198" w:type="dxa"/>
          </w:tcPr>
          <w:p w14:paraId="6AF9C274" w14:textId="755DCA5F" w:rsidR="0092475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Online Bullying</w:t>
            </w:r>
          </w:p>
        </w:tc>
        <w:tc>
          <w:tcPr>
            <w:tcW w:w="2198" w:type="dxa"/>
          </w:tcPr>
          <w:p w14:paraId="0AA5CEDC" w14:textId="6EF9983A" w:rsidR="00924752" w:rsidRPr="007C5212" w:rsidRDefault="007C5212" w:rsidP="00CF42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Managing Online Information</w:t>
            </w:r>
          </w:p>
        </w:tc>
        <w:tc>
          <w:tcPr>
            <w:tcW w:w="2199" w:type="dxa"/>
          </w:tcPr>
          <w:p w14:paraId="15FD84FF" w14:textId="7523F7F9" w:rsidR="00924752" w:rsidRPr="007C5212" w:rsidRDefault="007C5212" w:rsidP="00CF42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Health, Wellbeing and Lifestyles</w:t>
            </w:r>
          </w:p>
        </w:tc>
        <w:tc>
          <w:tcPr>
            <w:tcW w:w="2199" w:type="dxa"/>
          </w:tcPr>
          <w:p w14:paraId="39E3F185" w14:textId="3C02B04A" w:rsidR="00924752" w:rsidRPr="007C5212" w:rsidRDefault="007C5212" w:rsidP="00CF42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Copyright and Ownership</w:t>
            </w:r>
          </w:p>
        </w:tc>
      </w:tr>
      <w:tr w:rsidR="007C5212" w:rsidRPr="00924752" w14:paraId="39D89A10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7BB00C5E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PSHE</w:t>
            </w:r>
          </w:p>
        </w:tc>
        <w:tc>
          <w:tcPr>
            <w:tcW w:w="2198" w:type="dxa"/>
          </w:tcPr>
          <w:p w14:paraId="77F6538C" w14:textId="77777777" w:rsidR="001A1152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My Healthy Self:</w:t>
            </w:r>
          </w:p>
          <w:p w14:paraId="2BD77DAB" w14:textId="4013A121" w:rsidR="00CF422F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How can </w:t>
            </w:r>
            <w:r w:rsidR="008379B8">
              <w:rPr>
                <w:rFonts w:ascii="Comic Sans MS" w:hAnsi="Comic Sans MS" w:cs="Calibri"/>
                <w:sz w:val="20"/>
                <w:szCs w:val="20"/>
                <w:lang w:val="en-US"/>
              </w:rPr>
              <w:t>I make healthy choices?</w:t>
            </w:r>
          </w:p>
        </w:tc>
        <w:tc>
          <w:tcPr>
            <w:tcW w:w="2198" w:type="dxa"/>
          </w:tcPr>
          <w:p w14:paraId="1CC2CA6A" w14:textId="77777777" w:rsidR="001A1152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Connecting with Others</w:t>
            </w: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:</w:t>
            </w:r>
          </w:p>
          <w:p w14:paraId="04FCC4FE" w14:textId="4FA4D5B3" w:rsidR="00CF422F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How can </w:t>
            </w:r>
            <w:r w:rsidR="008379B8">
              <w:rPr>
                <w:rFonts w:ascii="Comic Sans MS" w:hAnsi="Comic Sans MS" w:cs="Calibri"/>
                <w:sz w:val="20"/>
                <w:szCs w:val="20"/>
                <w:lang w:val="en-US"/>
              </w:rPr>
              <w:t>we respect each other?</w:t>
            </w:r>
          </w:p>
        </w:tc>
        <w:tc>
          <w:tcPr>
            <w:tcW w:w="2198" w:type="dxa"/>
          </w:tcPr>
          <w:p w14:paraId="033E30B5" w14:textId="77777777" w:rsidR="001A1152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The Online World:</w:t>
            </w:r>
          </w:p>
          <w:p w14:paraId="701DFCC4" w14:textId="71DC1F59" w:rsidR="00CF422F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How can we </w:t>
            </w:r>
            <w:r w:rsidR="008379B8">
              <w:rPr>
                <w:rFonts w:ascii="Comic Sans MS" w:hAnsi="Comic Sans MS" w:cs="Calibri"/>
                <w:sz w:val="20"/>
                <w:szCs w:val="20"/>
                <w:lang w:val="en-US"/>
              </w:rPr>
              <w:t>decide what to trust online?</w:t>
            </w:r>
          </w:p>
        </w:tc>
        <w:tc>
          <w:tcPr>
            <w:tcW w:w="2198" w:type="dxa"/>
          </w:tcPr>
          <w:p w14:paraId="4728F30C" w14:textId="77777777" w:rsidR="001A1152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Citizenship:</w:t>
            </w:r>
          </w:p>
          <w:p w14:paraId="4976E9C2" w14:textId="59E88A04" w:rsidR="00CF422F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How can </w:t>
            </w:r>
            <w:r w:rsidR="008379B8">
              <w:rPr>
                <w:rFonts w:ascii="Comic Sans MS" w:hAnsi="Comic Sans MS" w:cs="Calibri"/>
                <w:sz w:val="20"/>
                <w:szCs w:val="20"/>
                <w:lang w:val="en-US"/>
              </w:rPr>
              <w:t>I spend money responsibly?</w:t>
            </w:r>
          </w:p>
        </w:tc>
        <w:tc>
          <w:tcPr>
            <w:tcW w:w="2199" w:type="dxa"/>
          </w:tcPr>
          <w:p w14:paraId="6E4138CE" w14:textId="77777777" w:rsidR="008379B8" w:rsidRDefault="00CF422F" w:rsidP="008379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Growing Up:</w:t>
            </w:r>
          </w:p>
          <w:p w14:paraId="71F2895F" w14:textId="7B3E82C7" w:rsidR="00CF422F" w:rsidRPr="008379B8" w:rsidRDefault="008379B8" w:rsidP="008379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>How will</w:t>
            </w:r>
            <w:r w:rsidR="00CF422F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my body and emotions change as I grow up?</w:t>
            </w:r>
            <w:r w:rsidR="00CF422F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9" w:type="dxa"/>
          </w:tcPr>
          <w:p w14:paraId="3AFECAFD" w14:textId="77777777" w:rsidR="001A1152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Staying Safe:</w:t>
            </w:r>
          </w:p>
          <w:p w14:paraId="008CEFCF" w14:textId="4148A286" w:rsidR="00CF422F" w:rsidRPr="007C5212" w:rsidRDefault="008379B8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What signs </w:t>
            </w:r>
            <w:r w:rsidR="00F619DC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help me </w:t>
            </w:r>
            <w:proofErr w:type="spellStart"/>
            <w:r w:rsidR="00F619DC">
              <w:rPr>
                <w:rFonts w:ascii="Comic Sans MS" w:hAnsi="Comic Sans MS" w:cs="Calibri"/>
                <w:sz w:val="20"/>
                <w:szCs w:val="20"/>
                <w:lang w:val="en-US"/>
              </w:rPr>
              <w:t>recognise</w:t>
            </w:r>
            <w:proofErr w:type="spellEnd"/>
            <w:r w:rsidR="00F619DC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what is safe and unsafe?</w:t>
            </w:r>
          </w:p>
        </w:tc>
      </w:tr>
      <w:tr w:rsidR="007C5212" w:rsidRPr="00924752" w14:paraId="59ED745C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706FA5E6" w14:textId="30A5017D" w:rsidR="007C5212" w:rsidRPr="007C5212" w:rsidRDefault="007C521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Everybody Welcome</w:t>
            </w:r>
          </w:p>
        </w:tc>
        <w:tc>
          <w:tcPr>
            <w:tcW w:w="2198" w:type="dxa"/>
          </w:tcPr>
          <w:p w14:paraId="063C50A2" w14:textId="02D5531D" w:rsidR="007C521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Can I Join Your Club?</w:t>
            </w:r>
          </w:p>
        </w:tc>
        <w:tc>
          <w:tcPr>
            <w:tcW w:w="2198" w:type="dxa"/>
          </w:tcPr>
          <w:p w14:paraId="52EE15DE" w14:textId="44031795" w:rsidR="007C521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How to be a Lion</w:t>
            </w:r>
          </w:p>
        </w:tc>
        <w:tc>
          <w:tcPr>
            <w:tcW w:w="2198" w:type="dxa"/>
          </w:tcPr>
          <w:p w14:paraId="12C9B646" w14:textId="5923E2E2" w:rsidR="007C521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The Great Big Book of Families</w:t>
            </w:r>
          </w:p>
        </w:tc>
        <w:tc>
          <w:tcPr>
            <w:tcW w:w="2198" w:type="dxa"/>
          </w:tcPr>
          <w:p w14:paraId="5F625FFD" w14:textId="0E7269A9" w:rsidR="007C521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Amazing </w:t>
            </w:r>
          </w:p>
        </w:tc>
        <w:tc>
          <w:tcPr>
            <w:tcW w:w="2199" w:type="dxa"/>
          </w:tcPr>
          <w:p w14:paraId="5C094E77" w14:textId="4646099E" w:rsidR="007C521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What the Jackdaw Saw</w:t>
            </w:r>
          </w:p>
        </w:tc>
        <w:tc>
          <w:tcPr>
            <w:tcW w:w="2199" w:type="dxa"/>
          </w:tcPr>
          <w:p w14:paraId="6C141819" w14:textId="3AB8E370" w:rsidR="007C5212" w:rsidRPr="007C5212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All are Welcome</w:t>
            </w:r>
          </w:p>
        </w:tc>
      </w:tr>
      <w:tr w:rsidR="007C5212" w:rsidRPr="00924752" w14:paraId="62ED9C68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459B24B1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DT</w:t>
            </w:r>
          </w:p>
        </w:tc>
        <w:tc>
          <w:tcPr>
            <w:tcW w:w="2198" w:type="dxa"/>
          </w:tcPr>
          <w:p w14:paraId="6BDB672D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A0BBAFB" w14:textId="77777777" w:rsidR="001A1152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Cooking and Nutrition:</w:t>
            </w:r>
          </w:p>
          <w:p w14:paraId="49D2464D" w14:textId="77777777" w:rsidR="00CF422F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Adapting a recipe</w:t>
            </w:r>
          </w:p>
          <w:p w14:paraId="5B12111F" w14:textId="601807AE" w:rsidR="00F619DC" w:rsidRPr="007C5212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F27C221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20A73C68" w14:textId="77777777" w:rsidR="001A1152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Textiles:</w:t>
            </w:r>
          </w:p>
          <w:p w14:paraId="134F4D19" w14:textId="4F601980" w:rsidR="00CF422F" w:rsidRPr="007C5212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Fastenings</w:t>
            </w:r>
          </w:p>
        </w:tc>
        <w:tc>
          <w:tcPr>
            <w:tcW w:w="2199" w:type="dxa"/>
          </w:tcPr>
          <w:p w14:paraId="644D7B24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3D749DBF" w14:textId="77777777" w:rsidR="00F619DC" w:rsidRDefault="00F619DC" w:rsidP="00F61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Electrical systems:</w:t>
            </w:r>
          </w:p>
          <w:p w14:paraId="3C956F6E" w14:textId="0581D9F2" w:rsidR="001A1152" w:rsidRPr="00F619DC" w:rsidRDefault="00F619DC" w:rsidP="00F61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>Torches</w:t>
            </w:r>
          </w:p>
          <w:p w14:paraId="0B7A03BA" w14:textId="3EEBCCA1" w:rsidR="00CF422F" w:rsidRPr="007C5212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</w:tr>
      <w:tr w:rsidR="00374CF2" w:rsidRPr="00924752" w14:paraId="6D1D76C4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50963791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Art</w:t>
            </w:r>
          </w:p>
        </w:tc>
        <w:tc>
          <w:tcPr>
            <w:tcW w:w="2198" w:type="dxa"/>
          </w:tcPr>
          <w:p w14:paraId="7DCAF569" w14:textId="77777777" w:rsidR="001A1152" w:rsidRPr="007C5212" w:rsidRDefault="00194241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Drawing:</w:t>
            </w:r>
          </w:p>
          <w:p w14:paraId="7EB7B349" w14:textId="77777777" w:rsidR="00194241" w:rsidRDefault="00F619DC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Exploring tone, texture and proportion</w:t>
            </w:r>
          </w:p>
          <w:p w14:paraId="2DDEA432" w14:textId="702A74C9" w:rsidR="00F619DC" w:rsidRPr="007C5212" w:rsidRDefault="00F619DC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14DE8EE" w14:textId="77777777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E83F815" w14:textId="77777777" w:rsidR="001A1152" w:rsidRPr="007C5212" w:rsidRDefault="00194241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Painting and Mixed Media:</w:t>
            </w:r>
          </w:p>
          <w:p w14:paraId="34EDD957" w14:textId="1C8F5B8C" w:rsidR="00194241" w:rsidRPr="007C5212" w:rsidRDefault="00F619DC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Light and dark</w:t>
            </w:r>
          </w:p>
        </w:tc>
        <w:tc>
          <w:tcPr>
            <w:tcW w:w="2198" w:type="dxa"/>
          </w:tcPr>
          <w:p w14:paraId="23B7A125" w14:textId="77777777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7370A89C" w14:textId="77777777" w:rsidR="001A1152" w:rsidRPr="007C5212" w:rsidRDefault="00627DB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Sculpture and 3D:</w:t>
            </w:r>
          </w:p>
          <w:p w14:paraId="56ADC74E" w14:textId="7A1B5467" w:rsidR="00627DBB" w:rsidRPr="007C5212" w:rsidRDefault="00F619DC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Mega materials</w:t>
            </w:r>
          </w:p>
        </w:tc>
        <w:tc>
          <w:tcPr>
            <w:tcW w:w="2199" w:type="dxa"/>
          </w:tcPr>
          <w:p w14:paraId="63C3E462" w14:textId="77777777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</w:tr>
      <w:tr w:rsidR="007C5212" w:rsidRPr="00924752" w14:paraId="4ACE4235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01D587A3" w14:textId="48AE23E1" w:rsidR="00627DBB" w:rsidRPr="007C5212" w:rsidRDefault="00627DBB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PE</w:t>
            </w:r>
          </w:p>
        </w:tc>
        <w:tc>
          <w:tcPr>
            <w:tcW w:w="2198" w:type="dxa"/>
          </w:tcPr>
          <w:p w14:paraId="6DF85490" w14:textId="64D8D78A" w:rsidR="00627DBB" w:rsidRPr="007C5212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Gymnastics</w:t>
            </w:r>
          </w:p>
          <w:p w14:paraId="6E762203" w14:textId="77777777" w:rsidR="00627DBB" w:rsidRPr="007C5212" w:rsidRDefault="00627DB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77C13C3F" w14:textId="4997727D" w:rsidR="00627DBB" w:rsidRPr="007C5212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Rugby</w:t>
            </w:r>
          </w:p>
        </w:tc>
        <w:tc>
          <w:tcPr>
            <w:tcW w:w="2198" w:type="dxa"/>
          </w:tcPr>
          <w:p w14:paraId="0491C26E" w14:textId="77777777" w:rsidR="00627DBB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Netball</w:t>
            </w:r>
          </w:p>
          <w:p w14:paraId="3A5A1F7D" w14:textId="77777777" w:rsid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4B3145E4" w14:textId="146BC3E4" w:rsidR="00F619DC" w:rsidRPr="007C5212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Handball</w:t>
            </w:r>
          </w:p>
        </w:tc>
        <w:tc>
          <w:tcPr>
            <w:tcW w:w="2198" w:type="dxa"/>
          </w:tcPr>
          <w:p w14:paraId="57D913DA" w14:textId="77777777" w:rsidR="00627DBB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Dance around the world</w:t>
            </w:r>
          </w:p>
          <w:p w14:paraId="26987DC3" w14:textId="77777777" w:rsid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</w:p>
          <w:p w14:paraId="2808E68C" w14:textId="77777777" w:rsid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F619DC"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>Hockey</w:t>
            </w:r>
          </w:p>
          <w:p w14:paraId="3C5316DE" w14:textId="6A1FC6AF" w:rsidR="00F619DC" w:rsidRP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69FB3352" w14:textId="77777777" w:rsid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Dodgeball</w:t>
            </w:r>
          </w:p>
          <w:p w14:paraId="6B347C4A" w14:textId="77777777" w:rsid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5AA110B9" w14:textId="1FA8EAC5" w:rsidR="00627DBB" w:rsidRPr="007C5212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Football</w:t>
            </w:r>
            <w:r w:rsidR="00627DBB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9" w:type="dxa"/>
          </w:tcPr>
          <w:p w14:paraId="50FA2EFD" w14:textId="77777777" w:rsidR="00627DBB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OAA</w:t>
            </w:r>
          </w:p>
          <w:p w14:paraId="22D90AEE" w14:textId="77777777" w:rsid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</w:p>
          <w:p w14:paraId="700B6D62" w14:textId="67FA8B0D" w:rsidR="00F619DC" w:rsidRP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F619DC"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>Cricket</w:t>
            </w:r>
          </w:p>
        </w:tc>
        <w:tc>
          <w:tcPr>
            <w:tcW w:w="2199" w:type="dxa"/>
          </w:tcPr>
          <w:p w14:paraId="42C5A5D4" w14:textId="77777777" w:rsidR="00627DBB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Tri Golf</w:t>
            </w:r>
          </w:p>
          <w:p w14:paraId="0F6318E0" w14:textId="77777777" w:rsidR="00F619DC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1704330" w14:textId="62FD18C6" w:rsidR="00F619DC" w:rsidRPr="007C5212" w:rsidRDefault="00F619D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Rounders</w:t>
            </w:r>
          </w:p>
        </w:tc>
      </w:tr>
    </w:tbl>
    <w:p w14:paraId="1E621E03" w14:textId="77777777" w:rsidR="001A1152" w:rsidRPr="00924752" w:rsidRDefault="001A1152" w:rsidP="001A1152">
      <w:pPr>
        <w:jc w:val="center"/>
        <w:rPr>
          <w:rFonts w:ascii="Comic Sans MS" w:hAnsi="Comic Sans MS" w:cs="Calibri"/>
          <w:sz w:val="28"/>
          <w:szCs w:val="28"/>
          <w:lang w:val="en-US"/>
        </w:rPr>
      </w:pPr>
    </w:p>
    <w:sectPr w:rsidR="001A1152" w:rsidRPr="00924752" w:rsidSect="001A115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52"/>
    <w:rsid w:val="00035464"/>
    <w:rsid w:val="000977A5"/>
    <w:rsid w:val="00194241"/>
    <w:rsid w:val="001A1152"/>
    <w:rsid w:val="001B008E"/>
    <w:rsid w:val="00374CF2"/>
    <w:rsid w:val="00627DBB"/>
    <w:rsid w:val="00686B19"/>
    <w:rsid w:val="007102E0"/>
    <w:rsid w:val="007C5212"/>
    <w:rsid w:val="008379B8"/>
    <w:rsid w:val="00873418"/>
    <w:rsid w:val="008A5E18"/>
    <w:rsid w:val="008E37C2"/>
    <w:rsid w:val="00924752"/>
    <w:rsid w:val="00A0384B"/>
    <w:rsid w:val="00B06701"/>
    <w:rsid w:val="00CF422F"/>
    <w:rsid w:val="00F6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D757D"/>
  <w15:chartTrackingRefBased/>
  <w15:docId w15:val="{BFD56926-2F01-4FAF-9302-E0A3EBBA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924752"/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9C7D" w:themeColor="accent4"/>
          <w:left w:val="single" w:sz="4" w:space="0" w:color="B19C7D" w:themeColor="accent4"/>
          <w:bottom w:val="single" w:sz="4" w:space="0" w:color="B19C7D" w:themeColor="accent4"/>
          <w:right w:val="single" w:sz="4" w:space="0" w:color="B19C7D" w:themeColor="accent4"/>
          <w:insideH w:val="nil"/>
          <w:insideV w:val="nil"/>
        </w:tcBorders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7C5212"/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nil"/>
          <w:insideV w:val="nil"/>
        </w:tcBorders>
        <w:shd w:val="clear" w:color="auto" w:fill="A5300F" w:themeFill="accent1"/>
      </w:tcPr>
    </w:tblStylePr>
    <w:tblStylePr w:type="lastRow">
      <w:rPr>
        <w:b/>
        <w:bCs/>
      </w:rPr>
      <w:tblPr/>
      <w:tcPr>
        <w:tcBorders>
          <w:top w:val="double" w:sz="4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C5212"/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  <w:insideV w:val="single" w:sz="4" w:space="0" w:color="EF976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5816" w:themeColor="accent2"/>
          <w:left w:val="single" w:sz="4" w:space="0" w:color="D55816" w:themeColor="accent2"/>
          <w:bottom w:val="single" w:sz="4" w:space="0" w:color="D55816" w:themeColor="accent2"/>
          <w:right w:val="single" w:sz="4" w:space="0" w:color="D55816" w:themeColor="accent2"/>
          <w:insideH w:val="nil"/>
          <w:insideV w:val="nil"/>
        </w:tcBorders>
        <w:shd w:val="clear" w:color="auto" w:fill="D55816" w:themeFill="accent2"/>
      </w:tcPr>
    </w:tblStylePr>
    <w:tblStylePr w:type="lastRow">
      <w:rPr>
        <w:b/>
        <w:bCs/>
      </w:rPr>
      <w:tblPr/>
      <w:tcPr>
        <w:tcBorders>
          <w:top w:val="double" w:sz="4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8379B8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computing.org/curriculum/key-stage-2/creating-media-audio-editing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teachcomputing.org/curriculum/key-stage-2/computing-systems-and-networks-the-internet" TargetMode="External"/><Relationship Id="rId12" Type="http://schemas.openxmlformats.org/officeDocument/2006/relationships/hyperlink" Target="https://teachcomputing.org/curriculum/key-stage-2/programming-b-repetition-in-gam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achcomputing.org/curriculum/key-stage-2/creating-media-photo-editin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teachcomputing.org/curriculum/key-stage-2/data-and-information-data-logging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chcomputing.org/curriculum/key-stage-2/programming-a-repetition-in-shap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e3b2eb-64a0-4fc4-954b-370b1605b3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5C35C3F1A5247817489099AF6C4D2" ma:contentTypeVersion="19" ma:contentTypeDescription="Create a new document." ma:contentTypeScope="" ma:versionID="a9e3812751c2de01d17531b1572c0704">
  <xsd:schema xmlns:xsd="http://www.w3.org/2001/XMLSchema" xmlns:xs="http://www.w3.org/2001/XMLSchema" xmlns:p="http://schemas.microsoft.com/office/2006/metadata/properties" xmlns:ns3="eee3b2eb-64a0-4fc4-954b-370b1605b3d9" xmlns:ns4="80e06a7e-d160-4a1d-81d9-1d9c129394a3" targetNamespace="http://schemas.microsoft.com/office/2006/metadata/properties" ma:root="true" ma:fieldsID="dde51613589e39072531b6dea6d63f07" ns3:_="" ns4:_="">
    <xsd:import namespace="eee3b2eb-64a0-4fc4-954b-370b1605b3d9"/>
    <xsd:import namespace="80e06a7e-d160-4a1d-81d9-1d9c129394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3b2eb-64a0-4fc4-954b-370b1605b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06a7e-d160-4a1d-81d9-1d9c129394a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AF368A-7C52-472E-BF13-0308846E9BC4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eee3b2eb-64a0-4fc4-954b-370b1605b3d9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0e06a7e-d160-4a1d-81d9-1d9c129394a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7B98F96-469A-4A45-83A3-3E4C34211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3b2eb-64a0-4fc4-954b-370b1605b3d9"/>
    <ds:schemaRef ds:uri="80e06a7e-d160-4a1d-81d9-1d9c12939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B344BB-4B14-4400-9DA9-5EE9D0CCF7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Glenmere Primary School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 Siddons</dc:creator>
  <cp:keywords/>
  <dc:description/>
  <cp:lastModifiedBy>Tash Hartley</cp:lastModifiedBy>
  <cp:revision>2</cp:revision>
  <dcterms:created xsi:type="dcterms:W3CDTF">2026-09-23T20:50:00Z</dcterms:created>
  <dcterms:modified xsi:type="dcterms:W3CDTF">2026-09-23T20:50:00Z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0x0101007BE5C35C3F1A5247817489099AF6C4D2</vt:lpwstr>
  </property>
</Properties>
</file>