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292"/>
        <w:tblW w:w="14815" w:type="dxa"/>
        <w:tblLook w:val="04A0" w:firstRow="1" w:lastRow="0" w:firstColumn="1" w:lastColumn="0" w:noHBand="0" w:noVBand="1"/>
      </w:tblPr>
      <w:tblGrid>
        <w:gridCol w:w="11221"/>
        <w:gridCol w:w="3594"/>
      </w:tblGrid>
      <w:tr w:rsidR="00D45C8E" w:rsidRPr="00B15F8D" w:rsidTr="00362FB7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:rsidR="00D45C8E" w:rsidRPr="00B15F8D" w:rsidRDefault="00D45C8E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15F8D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D45C8E" w:rsidRPr="00B15F8D" w:rsidRDefault="005002FA" w:rsidP="00D45C8E">
            <w:pPr>
              <w:jc w:val="center"/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  <w:t>What requirements do plants need to survive and grow?</w:t>
            </w:r>
          </w:p>
          <w:p w:rsidR="00D45C8E" w:rsidRPr="00B15F8D" w:rsidRDefault="00D45C8E" w:rsidP="00D45C8E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F37B05" w:rsidRDefault="00F37B05" w:rsidP="00F37B05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Plants need air, room to grow, nutrients, light, and water to grow and survive. </w:t>
            </w:r>
          </w:p>
          <w:p w:rsidR="00F37B05" w:rsidRPr="001B480B" w:rsidRDefault="00F37B05" w:rsidP="00F37B05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Many flowering plants have roots that grow underground. </w:t>
            </w:r>
          </w:p>
          <w:p w:rsidR="000803FB" w:rsidRPr="001B480B" w:rsidRDefault="00F37B05" w:rsidP="000803FB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4 main parts of a flowering plant is: roots, leaves, stem and petal. </w:t>
            </w:r>
          </w:p>
        </w:tc>
        <w:tc>
          <w:tcPr>
            <w:tcW w:w="3594" w:type="dxa"/>
          </w:tcPr>
          <w:p w:rsidR="00D45C8E" w:rsidRPr="005002FA" w:rsidRDefault="005002FA" w:rsidP="005002F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inline distT="0" distB="0" distL="0" distR="0">
                  <wp:extent cx="1181100" cy="11852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5057C0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25" cy="119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8E" w:rsidRPr="00B15F8D" w:rsidTr="00362FB7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:rsidR="00D45C8E" w:rsidRPr="00B15F8D" w:rsidRDefault="00D45C8E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15F8D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D45C8E" w:rsidRDefault="001B2984" w:rsidP="00D45C8E">
            <w:pPr>
              <w:jc w:val="center"/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  <w:t>What is the function of each part of a plant?</w:t>
            </w:r>
          </w:p>
          <w:p w:rsidR="00240A50" w:rsidRPr="00B15F8D" w:rsidRDefault="00240A50" w:rsidP="00D45C8E">
            <w:pPr>
              <w:jc w:val="center"/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</w:pPr>
          </w:p>
          <w:p w:rsidR="00D45C8E" w:rsidRDefault="00C4124B" w:rsidP="00D45C8E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Always wash hands after touching plants, seeds and soils and avoid touching your eyes.</w:t>
            </w:r>
          </w:p>
          <w:p w:rsidR="001B480B" w:rsidRPr="00B15F8D" w:rsidRDefault="00C4124B" w:rsidP="00D45C8E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Be very careful when touching unknown fruits and seeds as they might be poisonous.</w:t>
            </w:r>
          </w:p>
          <w:p w:rsidR="007D5DBC" w:rsidRPr="007D5DBC" w:rsidRDefault="001B2984" w:rsidP="00CC0218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The leaf’s function</w:t>
            </w:r>
            <w:r w:rsidR="007D5DBC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is to make food for the plant using sunlight. </w:t>
            </w:r>
          </w:p>
          <w:p w:rsidR="00D45C8E" w:rsidRPr="00B15F8D" w:rsidRDefault="003964AF" w:rsidP="00CC0218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Some leaves have a large surface to get more sunlight. </w:t>
            </w:r>
            <w:r w:rsidR="007D5DBC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veins on the leaf help it to stay spread out as well as transporting water. </w:t>
            </w:r>
            <w:r w:rsidR="001B480B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94" w:type="dxa"/>
          </w:tcPr>
          <w:p w:rsidR="00825B9E" w:rsidRDefault="00825B9E" w:rsidP="0091373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825B9E" w:rsidRDefault="00492456" w:rsidP="0091373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6FA6F53" wp14:editId="108DA5D6">
                  <wp:extent cx="1181100" cy="11852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5057C0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25" cy="119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5C8E" w:rsidRPr="00B15F8D" w:rsidRDefault="00D45C8E" w:rsidP="00825B9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</w:tr>
      <w:tr w:rsidR="00D45C8E" w:rsidRPr="00B15F8D" w:rsidTr="00B15F8D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:rsidR="00D45C8E" w:rsidRPr="00B15F8D" w:rsidRDefault="00D45C8E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15F8D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362FB7" w:rsidRDefault="00362FB7" w:rsidP="00362FB7">
            <w:pPr>
              <w:jc w:val="center"/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  <w:t xml:space="preserve">How </w:t>
            </w:r>
            <w:r w:rsidR="003964AF"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  <w:t>is water transported in plants?</w:t>
            </w:r>
          </w:p>
          <w:p w:rsidR="00240A50" w:rsidRPr="00B15F8D" w:rsidRDefault="00240A50" w:rsidP="00D45C8E">
            <w:pPr>
              <w:jc w:val="center"/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</w:pPr>
          </w:p>
          <w:p w:rsidR="00D45C8E" w:rsidRPr="00154282" w:rsidRDefault="00825D90" w:rsidP="00154282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B15F8D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  <w:r w:rsidR="00154282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Leaves are important to plants because this is how they can get their sunlight to turn into energy. </w:t>
            </w:r>
          </w:p>
          <w:p w:rsidR="00154282" w:rsidRPr="003964AF" w:rsidRDefault="003964AF" w:rsidP="00154282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stem moves the water around the plant. </w:t>
            </w:r>
          </w:p>
          <w:p w:rsidR="003964AF" w:rsidRPr="000D4988" w:rsidRDefault="003964AF" w:rsidP="00154282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Water travels through a plant from the root to the stem and out of the leaves. </w:t>
            </w:r>
          </w:p>
          <w:p w:rsidR="000D4988" w:rsidRPr="00EC7526" w:rsidRDefault="000D4988" w:rsidP="000D4988">
            <w:pPr>
              <w:pStyle w:val="ListParagraph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  <w:tc>
          <w:tcPr>
            <w:tcW w:w="3594" w:type="dxa"/>
          </w:tcPr>
          <w:p w:rsidR="00363DDD" w:rsidRPr="00B15F8D" w:rsidRDefault="003964AF" w:rsidP="00363DDD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390253</wp:posOffset>
                  </wp:positionH>
                  <wp:positionV relativeFrom="paragraph">
                    <wp:posOffset>181</wp:posOffset>
                  </wp:positionV>
                  <wp:extent cx="1293927" cy="1316083"/>
                  <wp:effectExtent l="0" t="0" r="1905" b="0"/>
                  <wp:wrapTight wrapText="bothSides">
                    <wp:wrapPolygon edited="0">
                      <wp:start x="0" y="0"/>
                      <wp:lineTo x="0" y="21266"/>
                      <wp:lineTo x="21314" y="21266"/>
                      <wp:lineTo x="2131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50B442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927" cy="131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3DDD" w:rsidRPr="00B15F8D" w:rsidRDefault="00363DDD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D45C8E" w:rsidRPr="00B15F8D" w:rsidRDefault="00D45C8E" w:rsidP="00363DDD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</w:tc>
      </w:tr>
      <w:tr w:rsidR="00825D90" w:rsidRPr="00B15F8D" w:rsidTr="00362FB7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:rsidR="00825D90" w:rsidRPr="00B15F8D" w:rsidRDefault="00825D90" w:rsidP="00825D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15F8D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362FB7" w:rsidRDefault="003964AF" w:rsidP="00362FB7">
            <w:pPr>
              <w:jc w:val="center"/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  <w:t>What is the life cycle of a plant?</w:t>
            </w:r>
          </w:p>
          <w:p w:rsidR="00240A50" w:rsidRPr="00B15F8D" w:rsidRDefault="00240A50" w:rsidP="00825D90">
            <w:pPr>
              <w:jc w:val="center"/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</w:pPr>
          </w:p>
          <w:p w:rsidR="003964AF" w:rsidRDefault="003964AF" w:rsidP="003964A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:rsidR="003964AF" w:rsidRDefault="003964AF" w:rsidP="003964AF">
            <w:pPr>
              <w:pStyle w:val="ListParagraph"/>
              <w:numPr>
                <w:ilvl w:val="0"/>
                <w:numId w:val="8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The plant life cycle</w:t>
            </w:r>
            <w:r w:rsidRPr="003964AF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: seed stage, germination stage, seedling stage, leaf growing stage, flower stage and pollination stage. </w:t>
            </w:r>
          </w:p>
          <w:p w:rsidR="00B34197" w:rsidRPr="003964AF" w:rsidRDefault="00B34197" w:rsidP="003964AF">
            <w:pPr>
              <w:pStyle w:val="ListParagraph"/>
              <w:numPr>
                <w:ilvl w:val="0"/>
                <w:numId w:val="8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Pollination is transferred from the male part of the flower to the female part and a seed forms from the female part.</w:t>
            </w:r>
          </w:p>
        </w:tc>
        <w:tc>
          <w:tcPr>
            <w:tcW w:w="3594" w:type="dxa"/>
          </w:tcPr>
          <w:p w:rsidR="00825D90" w:rsidRPr="00B15F8D" w:rsidRDefault="00CD2691" w:rsidP="00363DDD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325302</wp:posOffset>
                  </wp:positionH>
                  <wp:positionV relativeFrom="paragraph">
                    <wp:posOffset>65315</wp:posOffset>
                  </wp:positionV>
                  <wp:extent cx="1181100" cy="1185244"/>
                  <wp:effectExtent l="0" t="0" r="0" b="0"/>
                  <wp:wrapTight wrapText="bothSides">
                    <wp:wrapPolygon edited="0">
                      <wp:start x="0" y="0"/>
                      <wp:lineTo x="0" y="21183"/>
                      <wp:lineTo x="21252" y="21183"/>
                      <wp:lineTo x="2125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5057C0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25D90" w:rsidRPr="00B15F8D" w:rsidRDefault="00825D90" w:rsidP="00363DDD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:rsidR="008F1EC7" w:rsidRPr="00B15F8D" w:rsidRDefault="008F1EC7" w:rsidP="00825D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8F1EC7" w:rsidRPr="00B15F8D" w:rsidRDefault="008F1EC7" w:rsidP="00825D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240A50" w:rsidRDefault="00240A50" w:rsidP="00825D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825D90" w:rsidRPr="00EC7526" w:rsidRDefault="00825D90" w:rsidP="00825D90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</w:tc>
      </w:tr>
      <w:tr w:rsidR="005E490E" w:rsidRPr="00B15F8D" w:rsidTr="00507016">
        <w:trPr>
          <w:trHeight w:val="1663"/>
        </w:trPr>
        <w:tc>
          <w:tcPr>
            <w:tcW w:w="11221" w:type="dxa"/>
            <w:shd w:val="clear" w:color="auto" w:fill="D9E2F3" w:themeFill="accent1" w:themeFillTint="33"/>
          </w:tcPr>
          <w:p w:rsidR="005E490E" w:rsidRDefault="005E490E" w:rsidP="005E490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B15F8D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5002FA" w:rsidRDefault="00CD2691" w:rsidP="005002FA">
            <w:pPr>
              <w:jc w:val="center"/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  <w:t xml:space="preserve">How can we </w:t>
            </w:r>
            <w:r w:rsidR="00794ADE"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  <w:t xml:space="preserve">improve </w:t>
            </w:r>
            <w:bookmarkStart w:id="0" w:name="_GoBack"/>
            <w:bookmarkEnd w:id="0"/>
            <w:r>
              <w:rPr>
                <w:rFonts w:ascii="CCW Cursive Writing 12" w:hAnsi="CCW Cursive Writing 12"/>
                <w:b/>
                <w:color w:val="00B050"/>
                <w:sz w:val="16"/>
                <w:szCs w:val="16"/>
                <w:u w:val="single"/>
                <w:lang w:val="en-US"/>
              </w:rPr>
              <w:t>an enquiry?</w:t>
            </w:r>
          </w:p>
          <w:p w:rsidR="00CD2691" w:rsidRDefault="00CD2691" w:rsidP="00367C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As scientists, it is important to think about what improvements can be made to experiments. </w:t>
            </w:r>
          </w:p>
          <w:p w:rsidR="00924360" w:rsidRPr="00924360" w:rsidRDefault="00CD2691" w:rsidP="00367CAA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Science Enquiry: Comparative and fair testing, observing over time, pattern seeking, research using secondary resources, identifying, classifying and grouping.</w:t>
            </w:r>
          </w:p>
          <w:p w:rsidR="005E490E" w:rsidRPr="00B15F8D" w:rsidRDefault="005E490E" w:rsidP="00825D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594" w:type="dxa"/>
          </w:tcPr>
          <w:p w:rsidR="00367CAA" w:rsidRDefault="00367CAA" w:rsidP="00363DDD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:rsidR="00367CAA" w:rsidRDefault="00367CAA" w:rsidP="00363DDD">
            <w:pP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  <w:p w:rsidR="00367CAA" w:rsidRDefault="00367CAA" w:rsidP="00363DDD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367CAA" w:rsidRDefault="00367CAA" w:rsidP="00363DDD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367CAA" w:rsidRDefault="00367CAA" w:rsidP="00363DDD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367CAA" w:rsidRDefault="00367CAA" w:rsidP="00363DDD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5E490E" w:rsidRPr="005E490E" w:rsidRDefault="005E490E" w:rsidP="00362FB7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</w:p>
        </w:tc>
      </w:tr>
    </w:tbl>
    <w:p w:rsidR="00200BFC" w:rsidRDefault="00200BFC" w:rsidP="00200BFC">
      <w:pPr>
        <w:rPr>
          <w:b/>
          <w:sz w:val="40"/>
          <w:szCs w:val="40"/>
          <w:lang w:val="en-US"/>
        </w:rPr>
      </w:pPr>
    </w:p>
    <w:tbl>
      <w:tblPr>
        <w:tblStyle w:val="TableGrid"/>
        <w:tblpPr w:leftFromText="141" w:rightFromText="141" w:vertAnchor="text" w:horzAnchor="margin" w:tblpY="5067"/>
        <w:tblOverlap w:val="never"/>
        <w:tblW w:w="6141" w:type="dxa"/>
        <w:tblLook w:val="04A0" w:firstRow="1" w:lastRow="0" w:firstColumn="1" w:lastColumn="0" w:noHBand="0" w:noVBand="1"/>
      </w:tblPr>
      <w:tblGrid>
        <w:gridCol w:w="2376"/>
        <w:gridCol w:w="3765"/>
      </w:tblGrid>
      <w:tr w:rsidR="00385F7F" w:rsidRPr="00B15F8D" w:rsidTr="00104C3E">
        <w:trPr>
          <w:trHeight w:val="973"/>
        </w:trPr>
        <w:tc>
          <w:tcPr>
            <w:tcW w:w="6141" w:type="dxa"/>
            <w:gridSpan w:val="2"/>
            <w:shd w:val="clear" w:color="auto" w:fill="00B050"/>
          </w:tcPr>
          <w:p w:rsidR="00385F7F" w:rsidRPr="00B15F8D" w:rsidRDefault="00385F7F" w:rsidP="00260A7F">
            <w:pPr>
              <w:jc w:val="center"/>
              <w:rPr>
                <w:rFonts w:ascii="XCCW Joined 12a" w:hAnsi="XCCW Joined 12a"/>
                <w:sz w:val="16"/>
                <w:szCs w:val="16"/>
              </w:rPr>
            </w:pPr>
            <w:r w:rsidRPr="00B15F8D">
              <w:rPr>
                <w:rFonts w:ascii="XCCW Joined 12a" w:hAnsi="XCCW Joined 12a"/>
                <w:b/>
                <w:sz w:val="16"/>
                <w:szCs w:val="16"/>
                <w:u w:val="single"/>
                <w:lang w:val="en-US"/>
              </w:rPr>
              <w:t>Key Words</w:t>
            </w:r>
          </w:p>
        </w:tc>
      </w:tr>
      <w:tr w:rsidR="00385F7F" w:rsidRPr="00B15F8D" w:rsidTr="00104C3E">
        <w:trPr>
          <w:trHeight w:val="1562"/>
        </w:trPr>
        <w:tc>
          <w:tcPr>
            <w:tcW w:w="2376" w:type="dxa"/>
            <w:shd w:val="clear" w:color="auto" w:fill="FFF2CC" w:themeFill="accent4" w:themeFillTint="33"/>
          </w:tcPr>
          <w:p w:rsidR="00385F7F" w:rsidRPr="00B15F8D" w:rsidRDefault="005002FA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Absorb</w:t>
            </w:r>
          </w:p>
        </w:tc>
        <w:tc>
          <w:tcPr>
            <w:tcW w:w="3764" w:type="dxa"/>
            <w:shd w:val="clear" w:color="auto" w:fill="FFF2CC" w:themeFill="accent4" w:themeFillTint="33"/>
          </w:tcPr>
          <w:p w:rsidR="00385F7F" w:rsidRPr="00B15F8D" w:rsidRDefault="00A1536E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How a plant takes things in.</w:t>
            </w:r>
          </w:p>
        </w:tc>
      </w:tr>
      <w:tr w:rsidR="00385F7F" w:rsidRPr="00B15F8D" w:rsidTr="00104C3E">
        <w:trPr>
          <w:trHeight w:val="1562"/>
        </w:trPr>
        <w:tc>
          <w:tcPr>
            <w:tcW w:w="2376" w:type="dxa"/>
            <w:shd w:val="clear" w:color="auto" w:fill="FFF2CC" w:themeFill="accent4" w:themeFillTint="33"/>
          </w:tcPr>
          <w:p w:rsidR="00385F7F" w:rsidRPr="00B15F8D" w:rsidRDefault="005002FA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Animal dispersal</w:t>
            </w:r>
          </w:p>
        </w:tc>
        <w:tc>
          <w:tcPr>
            <w:tcW w:w="3764" w:type="dxa"/>
            <w:shd w:val="clear" w:color="auto" w:fill="FFF2CC" w:themeFill="accent4" w:themeFillTint="33"/>
          </w:tcPr>
          <w:p w:rsidR="00385F7F" w:rsidRPr="00B15F8D" w:rsidRDefault="0049595D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When seeds are eaten or carried away from the parent plant by animals.</w:t>
            </w:r>
          </w:p>
        </w:tc>
      </w:tr>
      <w:tr w:rsidR="00385F7F" w:rsidRPr="00B15F8D" w:rsidTr="00104C3E">
        <w:trPr>
          <w:trHeight w:val="1516"/>
        </w:trPr>
        <w:tc>
          <w:tcPr>
            <w:tcW w:w="2376" w:type="dxa"/>
            <w:shd w:val="clear" w:color="auto" w:fill="FFF2CC" w:themeFill="accent4" w:themeFillTint="33"/>
          </w:tcPr>
          <w:p w:rsidR="00385F7F" w:rsidRPr="00B15F8D" w:rsidRDefault="005002FA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Germination</w:t>
            </w:r>
          </w:p>
        </w:tc>
        <w:tc>
          <w:tcPr>
            <w:tcW w:w="3764" w:type="dxa"/>
            <w:shd w:val="clear" w:color="auto" w:fill="FFF2CC" w:themeFill="accent4" w:themeFillTint="33"/>
          </w:tcPr>
          <w:p w:rsidR="00385F7F" w:rsidRPr="00B15F8D" w:rsidRDefault="0049595D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When a new plant starts to grow from a seed. </w:t>
            </w:r>
          </w:p>
        </w:tc>
      </w:tr>
      <w:tr w:rsidR="00385F7F" w:rsidRPr="00B15F8D" w:rsidTr="00104C3E">
        <w:trPr>
          <w:trHeight w:val="1562"/>
        </w:trPr>
        <w:tc>
          <w:tcPr>
            <w:tcW w:w="2376" w:type="dxa"/>
            <w:shd w:val="clear" w:color="auto" w:fill="FFF2CC" w:themeFill="accent4" w:themeFillTint="33"/>
          </w:tcPr>
          <w:p w:rsidR="00385F7F" w:rsidRPr="00B15F8D" w:rsidRDefault="005002FA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Improve </w:t>
            </w:r>
          </w:p>
        </w:tc>
        <w:tc>
          <w:tcPr>
            <w:tcW w:w="3764" w:type="dxa"/>
            <w:shd w:val="clear" w:color="auto" w:fill="FFF2CC" w:themeFill="accent4" w:themeFillTint="33"/>
          </w:tcPr>
          <w:p w:rsidR="00385F7F" w:rsidRPr="00B15F8D" w:rsidRDefault="008856C3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 xml:space="preserve">To change something to </w:t>
            </w:r>
            <w:r w:rsidR="00D827DD">
              <w:rPr>
                <w:rFonts w:ascii="XCCW Joined 12a" w:hAnsi="XCCW Joined 12a"/>
                <w:sz w:val="16"/>
                <w:szCs w:val="16"/>
              </w:rPr>
              <w:t>make it better.</w:t>
            </w:r>
          </w:p>
        </w:tc>
      </w:tr>
      <w:tr w:rsidR="005D2E2C" w:rsidRPr="00B15F8D" w:rsidTr="00104C3E">
        <w:trPr>
          <w:trHeight w:val="1562"/>
        </w:trPr>
        <w:tc>
          <w:tcPr>
            <w:tcW w:w="2376" w:type="dxa"/>
            <w:shd w:val="clear" w:color="auto" w:fill="FFF2CC" w:themeFill="accent4" w:themeFillTint="33"/>
          </w:tcPr>
          <w:p w:rsidR="005D2E2C" w:rsidRDefault="005002FA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Evaluate</w:t>
            </w:r>
          </w:p>
        </w:tc>
        <w:tc>
          <w:tcPr>
            <w:tcW w:w="3764" w:type="dxa"/>
            <w:shd w:val="clear" w:color="auto" w:fill="FFF2CC" w:themeFill="accent4" w:themeFillTint="33"/>
          </w:tcPr>
          <w:p w:rsidR="005D2E2C" w:rsidRDefault="00D827DD" w:rsidP="00260A7F">
            <w:pPr>
              <w:rPr>
                <w:rFonts w:ascii="XCCW Joined 12a" w:hAnsi="XCCW Joined 12a"/>
                <w:sz w:val="16"/>
                <w:szCs w:val="16"/>
              </w:rPr>
            </w:pPr>
            <w:r>
              <w:rPr>
                <w:rFonts w:ascii="XCCW Joined 12a" w:hAnsi="XCCW Joined 12a"/>
                <w:sz w:val="16"/>
                <w:szCs w:val="16"/>
              </w:rPr>
              <w:t>To make changes to improve something.</w:t>
            </w:r>
          </w:p>
        </w:tc>
      </w:tr>
    </w:tbl>
    <w:p w:rsidR="00385F7F" w:rsidRDefault="00385F7F" w:rsidP="00200BFC">
      <w:pPr>
        <w:rPr>
          <w:b/>
          <w:sz w:val="40"/>
          <w:szCs w:val="40"/>
          <w:lang w:val="en-US"/>
        </w:rPr>
      </w:pPr>
    </w:p>
    <w:p w:rsidR="0051412C" w:rsidRDefault="0051412C" w:rsidP="00200BFC">
      <w:pPr>
        <w:rPr>
          <w:b/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tabs>
          <w:tab w:val="left" w:pos="6600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26229D" w:rsidRPr="0051412C" w:rsidRDefault="00104C3E" w:rsidP="0051412C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643890</wp:posOffset>
            </wp:positionV>
            <wp:extent cx="5209540" cy="4851400"/>
            <wp:effectExtent l="0" t="0" r="0" b="6350"/>
            <wp:wrapTight wrapText="bothSides">
              <wp:wrapPolygon edited="0">
                <wp:start x="0" y="0"/>
                <wp:lineTo x="0" y="21543"/>
                <wp:lineTo x="21484" y="21543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0EE3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229D" w:rsidRPr="0051412C" w:rsidSect="00B15F8D">
      <w:headerReference w:type="default" r:id="rId10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97" w:rsidRDefault="00B34197" w:rsidP="00A67C17">
      <w:pPr>
        <w:spacing w:after="0" w:line="240" w:lineRule="auto"/>
      </w:pPr>
      <w:r>
        <w:separator/>
      </w:r>
    </w:p>
  </w:endnote>
  <w:endnote w:type="continuationSeparator" w:id="0">
    <w:p w:rsidR="00B34197" w:rsidRDefault="00B34197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W Cursive Writing 12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2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97" w:rsidRDefault="00B34197" w:rsidP="00A67C17">
      <w:pPr>
        <w:spacing w:after="0" w:line="240" w:lineRule="auto"/>
      </w:pPr>
      <w:r>
        <w:separator/>
      </w:r>
    </w:p>
  </w:footnote>
  <w:footnote w:type="continuationSeparator" w:id="0">
    <w:p w:rsidR="00B34197" w:rsidRDefault="00B34197" w:rsidP="00A6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97" w:rsidRDefault="00B34197">
    <w:pPr>
      <w:pStyle w:val="Header"/>
    </w:pPr>
    <w:r w:rsidRPr="006A6454"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50C5E9" wp14:editId="06C52CA7">
              <wp:simplePos x="0" y="0"/>
              <wp:positionH relativeFrom="margin">
                <wp:posOffset>361950</wp:posOffset>
              </wp:positionH>
              <wp:positionV relativeFrom="paragraph">
                <wp:posOffset>-36830</wp:posOffset>
              </wp:positionV>
              <wp:extent cx="7505700" cy="362585"/>
              <wp:effectExtent l="0" t="0" r="1905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4197" w:rsidRPr="006230C7" w:rsidRDefault="00B34197" w:rsidP="001B42D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     Summer </w:t>
                          </w:r>
                          <w:proofErr w:type="gramStart"/>
                          <w:r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1</w:t>
                          </w:r>
                          <w:r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 Science</w:t>
                          </w:r>
                          <w:proofErr w:type="gramEnd"/>
                          <w:r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Knowledge</w:t>
                          </w:r>
                          <w:r w:rsidRPr="006230C7"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Organiser</w:t>
                          </w:r>
                          <w:proofErr w:type="spellEnd"/>
                          <w:r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–</w:t>
                          </w:r>
                          <w:r w:rsidRPr="001B42DB"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>Plants: Plant Reproduction</w:t>
                          </w:r>
                        </w:p>
                        <w:p w:rsidR="00B34197" w:rsidRDefault="00B34197" w:rsidP="001B42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0C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5pt;margin-top:-2.9pt;width:591pt;height:2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ckKgIAAEUEAAAOAAAAZHJzL2Uyb0RvYy54bWysU81u2zAMvg/YOwi6L3a8uEmNOEWXLsOA&#10;7gdo9wCyLNvCJNGTlNjZ04+S0zTtbsN0EEiR+kh+JNc3o1bkIKyTYEo6n6WUCMOhlqYt6Y/H3bsV&#10;Jc4zUzMFRpT0KBy92bx9sx76QmTQgaqFJQhiXDH0Je2874skcbwTmrkZ9MKgsQGrmUfVtklt2YDo&#10;WiVZml4lA9i6t8CFc/h6NxnpJuI3jeD+W9M44YkqKebm423jXYU72axZ0VrWd5Kf0mD/kIVm0mDQ&#10;M9Qd84zsrfwLSktuwUHjZxx0Ak0juYg1YDXz9FU1Dx3rRawFyXH9mSb3/2D518N3S2Rd0my+pMQw&#10;jU16FKMnH2AkWeBn6F2Bbg89OvoRn7HPsVbX3wP/6YiBbcdMK26thaETrMb85uFncvF1wnEBpBq+&#10;QI1h2N5DBBobqwN5SAdBdOzT8dybkArHx2We5ssUTRxt76+yfJXHEKx4+t1b5z8J0CQIJbXY+4jO&#10;DvfOh2xY8eQSgjlQst5JpaJi22qrLDkwnJNdPCf0F27KkKGk13mWTwS8gAgjK84gVTtR8CqQlh7n&#10;XUld0lUaTgjDisDaR1NH2TOpJhkzVuZEY2Bu4tCP1YiOgdsK6iMSamGaa9xDFDqwvykZcKZL6n7t&#10;mRWUqM8Gm3I9XyzCEkRlkS8zVOylpbq0MMMRqqSekknc+rg4IV8Dt9i8RkZenzM55YqzGuk+7VVY&#10;hks9ej1v/+YPAAAA//8DAFBLAwQUAAYACAAAACEAZd/fyN4AAAAJAQAADwAAAGRycy9kb3ducmV2&#10;LnhtbEyPwU7DMAyG70i8Q2Qkblu6jQ1W6k4IxG4IUdDgmDamrWicqsm2wtPjneBof9bv7882o+vU&#10;gYbQekaYTRNQxJW3LdcIb6+PkxtQIRq2pvNMCN8UYJOfn2Umtf7IL3QoYq0khENqEJoY+1TrUDXk&#10;TJj6nljYpx+ciTIOtbaDOUq46/Q8SVbamZblQ2N6um+o+ir2DiFUyWr3fFXs3ku9pZ+1tQ8f2yfE&#10;y4vx7hZUpDH+HcNJX9QhF6fS79kG1SEsr6VKRJgspcGJzxdr2ZRCZgvQeab/N8h/AQAA//8DAFBL&#10;AQItABQABgAIAAAAIQC2gziS/gAAAOEBAAATAAAAAAAAAAAAAAAAAAAAAABbQ29udGVudF9UeXBl&#10;c10ueG1sUEsBAi0AFAAGAAgAAAAhADj9If/WAAAAlAEAAAsAAAAAAAAAAAAAAAAALwEAAF9yZWxz&#10;Ly5yZWxzUEsBAi0AFAAGAAgAAAAhAGegpyQqAgAARQQAAA4AAAAAAAAAAAAAAAAALgIAAGRycy9l&#10;Mm9Eb2MueG1sUEsBAi0AFAAGAAgAAAAhAGXf38jeAAAACQEAAA8AAAAAAAAAAAAAAAAAhAQAAGRy&#10;cy9kb3ducmV2LnhtbFBLBQYAAAAABAAEAPMAAACPBQAAAAA=&#10;" strokecolor="white [3212]">
              <v:textbox>
                <w:txbxContent>
                  <w:p w:rsidR="00B34197" w:rsidRPr="006230C7" w:rsidRDefault="00B34197" w:rsidP="001B42D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XCCW Joined 12a" w:hAnsi="XCCW Joined 12a"/>
                        <w:b/>
                        <w:lang w:val="en-US"/>
                      </w:rPr>
                      <w:t xml:space="preserve">      Summer </w:t>
                    </w:r>
                    <w:proofErr w:type="gramStart"/>
                    <w:r>
                      <w:rPr>
                        <w:rFonts w:ascii="XCCW Joined 12a" w:hAnsi="XCCW Joined 12a"/>
                        <w:b/>
                        <w:lang w:val="en-US"/>
                      </w:rPr>
                      <w:t>1</w:t>
                    </w:r>
                    <w:r w:rsidRPr="00D45C8E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 Science</w:t>
                    </w:r>
                    <w:proofErr w:type="gramEnd"/>
                    <w:r w:rsidRPr="00D45C8E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Knowledge</w:t>
                    </w:r>
                    <w:r w:rsidRPr="006230C7"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 w:rsidRPr="00D45C8E">
                      <w:rPr>
                        <w:rFonts w:ascii="XCCW Joined 12a" w:hAnsi="XCCW Joined 12a"/>
                        <w:b/>
                        <w:lang w:val="en-US"/>
                      </w:rPr>
                      <w:t>Organiser</w:t>
                    </w:r>
                    <w:proofErr w:type="spellEnd"/>
                    <w:r w:rsidRPr="00D45C8E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</w:t>
                    </w:r>
                    <w:r>
                      <w:rPr>
                        <w:rFonts w:ascii="XCCW Joined 12a" w:hAnsi="XCCW Joined 12a"/>
                        <w:b/>
                        <w:lang w:val="en-US"/>
                      </w:rPr>
                      <w:t>–</w:t>
                    </w:r>
                    <w:r w:rsidRPr="001B42DB"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>Plants: Plant Reproduction</w:t>
                    </w:r>
                  </w:p>
                  <w:p w:rsidR="00B34197" w:rsidRDefault="00B34197" w:rsidP="001B42DB"/>
                </w:txbxContent>
              </v:textbox>
              <w10:wrap type="square" anchorx="margin"/>
            </v:shape>
          </w:pict>
        </mc:Fallback>
      </mc:AlternateContent>
    </w:r>
    <w:r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415671" wp14:editId="7B9DF235">
              <wp:simplePos x="0" y="0"/>
              <wp:positionH relativeFrom="margin">
                <wp:posOffset>106680</wp:posOffset>
              </wp:positionH>
              <wp:positionV relativeFrom="paragraph">
                <wp:posOffset>-251460</wp:posOffset>
              </wp:positionV>
              <wp:extent cx="9648190" cy="624840"/>
              <wp:effectExtent l="19050" t="19050" r="10160" b="22860"/>
              <wp:wrapTight wrapText="bothSides">
                <wp:wrapPolygon edited="0">
                  <wp:start x="0" y="-659"/>
                  <wp:lineTo x="-43" y="-659"/>
                  <wp:lineTo x="-43" y="20415"/>
                  <wp:lineTo x="0" y="21732"/>
                  <wp:lineTo x="21537" y="21732"/>
                  <wp:lineTo x="21580" y="20415"/>
                  <wp:lineTo x="21580" y="659"/>
                  <wp:lineTo x="21537" y="-659"/>
                  <wp:lineTo x="0" y="-659"/>
                </wp:wrapPolygon>
              </wp:wrapTight>
              <wp:docPr id="23" name="Rounded 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190" cy="62484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7127DD0E" id="Rounded Rectangle 23" o:spid="_x0000_s1026" style="position:absolute;margin-left:8.4pt;margin-top:-19.8pt;width:759.7pt;height:4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MlsAIAAMYFAAAOAAAAZHJzL2Uyb0RvYy54bWysVEtv2zAMvg/YfxB0X22naZcGdYqsRYcB&#10;RVu0HXpWZCkWIIuapMTJfv0o+dH0gR2G5aCIJvmR/ETy/GLXaLIVziswJS2OckqE4VApsy7pz6fr&#10;LzNKfGCmYhqMKOleeHqx+PzpvLVzMYEadCUcQRDj560taR2CnWeZ57VomD8CKwwqJbiGBRTdOqsc&#10;axG90dkkz0+zFlxlHXDhPX696pR0kfClFDzcSelFILqkmFtIp0vnKp7Z4pzN147ZWvE+DfYPWTRM&#10;GQw6Ql2xwMjGqXdQjeIOPMhwxKHJQErFRaoBqynyN9U81syKVAuS4+1Ik/9/sPx2e++Iqko6OabE&#10;sAbf6AE2phIVeUD2mFlrQVCHRLXWz9H+0d67XvJ4jVXvpGviP9ZDdonc/Uiu2AXC8ePZ6XRWnOEb&#10;cNSdTqazaWI/e/G2zofvAhoSLyV1MY2YQyKWbW98wLBoP9jFiB60qq6V1kmIXSMutSNbhu+9Whcx&#10;bfR4ZaUNaUt6PCvyPCG/Unq3Xo0Aef4tPxmyPDBDRG0QOBLSUZBuYa9FTEObByGRUyx60kV4nRfj&#10;XJhQdKqaVaJL9yTH35Dw4JHST4ARWWKhI3YPMFh2IAN2V3dvH11FGobRuS/9b86jR4oMJozOjTLg&#10;PqpMY1V95M5+IKmjJrK0gmqPHeegG0Vv+bXC575hPtwzh7OHHYL7JNzhITXgS0F/o6QG9/uj79Ee&#10;RwK1lLQ4yyX1vzbMCUr0D4PDclZMsdlISML05OsEBXeoWR1qzKa5BGyfAjeX5eka7YMertJB84xr&#10;ZxmjoooZjrFLyoMbhMvQ7RhcXFwsl8kMB96ycGMeLY/gkdXYyU+7Z+Zs3/MBp+UWhrln8zdd39lG&#10;TwPLTQCp0ki88NrzjcsiNU6/2OI2OpST1cv6XfwBAAD//wMAUEsDBBQABgAIAAAAIQCDfu5c3wAA&#10;AAoBAAAPAAAAZHJzL2Rvd25yZXYueG1sTI8xT8MwFIR3pP4H61Via522ahRCnAqhZAAmAojVjR9J&#10;VPs52G4b+PW4UxlPd7r7rthNRrMTOj9YErBaJsCQWqsG6gS8v9WLDJgPkpTUllDAD3rYlbObQubK&#10;nukVT03oWCwhn0sBfQhjzrlvezTSL+2IFL0v64wMUbqOKyfPsdxovk6SlBs5UFzo5YiPPbaH5mgE&#10;/H5+8KHOqtpV9qlx1VR/vzxrIW7n08M9sIBTuIbhgh/RoYxMe3sk5ZmOOo3kQcBic5cCuwS2m3QN&#10;bC9gm2XAy4L/v1D+AQAA//8DAFBLAQItABQABgAIAAAAIQC2gziS/gAAAOEBAAATAAAAAAAAAAAA&#10;AAAAAAAAAABbQ29udGVudF9UeXBlc10ueG1sUEsBAi0AFAAGAAgAAAAhADj9If/WAAAAlAEAAAsA&#10;AAAAAAAAAAAAAAAALwEAAF9yZWxzLy5yZWxzUEsBAi0AFAAGAAgAAAAhAEgcIyWwAgAAxgUAAA4A&#10;AAAAAAAAAAAAAAAALgIAAGRycy9lMm9Eb2MueG1sUEsBAi0AFAAGAAgAAAAhAIN+7lzfAAAACgEA&#10;AA8AAAAAAAAAAAAAAAAACgUAAGRycy9kb3ducmV2LnhtbFBLBQYAAAAABAAEAPMAAAAWBgAAAAA=&#10;" fillcolor="white [3212]" strokecolor="#00b050" strokeweight="3pt">
              <v:stroke joinstyle="miter"/>
              <w10:wrap type="tight"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DB3"/>
    <w:multiLevelType w:val="hybridMultilevel"/>
    <w:tmpl w:val="0AC6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C0346"/>
    <w:multiLevelType w:val="hybridMultilevel"/>
    <w:tmpl w:val="9330F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E49"/>
    <w:multiLevelType w:val="hybridMultilevel"/>
    <w:tmpl w:val="579E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E0173"/>
    <w:multiLevelType w:val="hybridMultilevel"/>
    <w:tmpl w:val="6C3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BB"/>
    <w:rsid w:val="000117EF"/>
    <w:rsid w:val="00034EFE"/>
    <w:rsid w:val="000803FB"/>
    <w:rsid w:val="000C2F34"/>
    <w:rsid w:val="000D4988"/>
    <w:rsid w:val="00104C3E"/>
    <w:rsid w:val="00111D41"/>
    <w:rsid w:val="00154282"/>
    <w:rsid w:val="001B2984"/>
    <w:rsid w:val="001B42DB"/>
    <w:rsid w:val="001B480B"/>
    <w:rsid w:val="00200BFC"/>
    <w:rsid w:val="00201D52"/>
    <w:rsid w:val="00240A50"/>
    <w:rsid w:val="00260A7F"/>
    <w:rsid w:val="0026229D"/>
    <w:rsid w:val="002A29EA"/>
    <w:rsid w:val="002A4091"/>
    <w:rsid w:val="003300BC"/>
    <w:rsid w:val="00336B24"/>
    <w:rsid w:val="00341CC2"/>
    <w:rsid w:val="00344AC9"/>
    <w:rsid w:val="00362FB7"/>
    <w:rsid w:val="00363DDD"/>
    <w:rsid w:val="00367CAA"/>
    <w:rsid w:val="0038161F"/>
    <w:rsid w:val="00385F7F"/>
    <w:rsid w:val="003964AF"/>
    <w:rsid w:val="003C499E"/>
    <w:rsid w:val="00445088"/>
    <w:rsid w:val="00492456"/>
    <w:rsid w:val="0049595D"/>
    <w:rsid w:val="004B7F07"/>
    <w:rsid w:val="004C5EDD"/>
    <w:rsid w:val="004F4DAF"/>
    <w:rsid w:val="005002FA"/>
    <w:rsid w:val="00507016"/>
    <w:rsid w:val="0051412C"/>
    <w:rsid w:val="00517589"/>
    <w:rsid w:val="00522C50"/>
    <w:rsid w:val="00542E20"/>
    <w:rsid w:val="005921DC"/>
    <w:rsid w:val="005A752D"/>
    <w:rsid w:val="005D1239"/>
    <w:rsid w:val="005D2E2C"/>
    <w:rsid w:val="005E490E"/>
    <w:rsid w:val="005F4A5F"/>
    <w:rsid w:val="006000EF"/>
    <w:rsid w:val="0063668A"/>
    <w:rsid w:val="0064671A"/>
    <w:rsid w:val="00670419"/>
    <w:rsid w:val="00680DC9"/>
    <w:rsid w:val="006F4ABB"/>
    <w:rsid w:val="00790A83"/>
    <w:rsid w:val="00790F28"/>
    <w:rsid w:val="00794ADE"/>
    <w:rsid w:val="007A1E18"/>
    <w:rsid w:val="007D3C0B"/>
    <w:rsid w:val="007D5DBC"/>
    <w:rsid w:val="0081737A"/>
    <w:rsid w:val="00825B9E"/>
    <w:rsid w:val="00825D90"/>
    <w:rsid w:val="00853762"/>
    <w:rsid w:val="00857FA8"/>
    <w:rsid w:val="008856C3"/>
    <w:rsid w:val="008C0FAC"/>
    <w:rsid w:val="008D02E9"/>
    <w:rsid w:val="008F1EC7"/>
    <w:rsid w:val="0091373A"/>
    <w:rsid w:val="00924360"/>
    <w:rsid w:val="00965F26"/>
    <w:rsid w:val="00A1536E"/>
    <w:rsid w:val="00A67C17"/>
    <w:rsid w:val="00AE0C56"/>
    <w:rsid w:val="00B15F8D"/>
    <w:rsid w:val="00B34197"/>
    <w:rsid w:val="00B93683"/>
    <w:rsid w:val="00BE0ADC"/>
    <w:rsid w:val="00C20D30"/>
    <w:rsid w:val="00C32358"/>
    <w:rsid w:val="00C40EC5"/>
    <w:rsid w:val="00C4124B"/>
    <w:rsid w:val="00C97C4C"/>
    <w:rsid w:val="00CA6083"/>
    <w:rsid w:val="00CC0218"/>
    <w:rsid w:val="00CD2691"/>
    <w:rsid w:val="00D10ACB"/>
    <w:rsid w:val="00D45C8E"/>
    <w:rsid w:val="00D66424"/>
    <w:rsid w:val="00D827DD"/>
    <w:rsid w:val="00DB161B"/>
    <w:rsid w:val="00E01780"/>
    <w:rsid w:val="00E10654"/>
    <w:rsid w:val="00E40900"/>
    <w:rsid w:val="00E61DA1"/>
    <w:rsid w:val="00EC4A44"/>
    <w:rsid w:val="00EC7526"/>
    <w:rsid w:val="00F224AB"/>
    <w:rsid w:val="00F37B05"/>
    <w:rsid w:val="00F550D1"/>
    <w:rsid w:val="00FA6A21"/>
    <w:rsid w:val="00FE3846"/>
    <w:rsid w:val="00FF2603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266596A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Student</cp:lastModifiedBy>
  <cp:revision>12</cp:revision>
  <cp:lastPrinted>2024-03-19T07:58:00Z</cp:lastPrinted>
  <dcterms:created xsi:type="dcterms:W3CDTF">2025-05-06T05:16:00Z</dcterms:created>
  <dcterms:modified xsi:type="dcterms:W3CDTF">2025-05-07T20:34:00Z</dcterms:modified>
</cp:coreProperties>
</file>